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CAA" w:rsidRPr="00030838" w:rsidRDefault="008C1C5E" w:rsidP="005F7CAA">
      <w:r>
        <w:t xml:space="preserve"> </w:t>
      </w:r>
    </w:p>
    <w:p w:rsidR="005F7CAA" w:rsidRPr="00030838" w:rsidRDefault="005F7CAA" w:rsidP="005F7CAA"/>
    <w:p w:rsidR="005F7CAA" w:rsidRPr="00030838" w:rsidRDefault="005F7CAA" w:rsidP="005F7CAA"/>
    <w:p w:rsidR="005F7CAA" w:rsidRDefault="005F7CAA" w:rsidP="005F7CAA"/>
    <w:p w:rsidR="005F7CAA" w:rsidRDefault="005F7CAA" w:rsidP="005F7CAA"/>
    <w:p w:rsidR="005F7CAA" w:rsidRDefault="005F7CAA" w:rsidP="005F7CAA"/>
    <w:p w:rsidR="005F7CAA" w:rsidRDefault="005F7CAA" w:rsidP="005F7CAA"/>
    <w:p w:rsidR="005F7CAA" w:rsidRDefault="005F7CAA" w:rsidP="005F7CAA"/>
    <w:p w:rsidR="005F7CAA" w:rsidRDefault="005F7CAA" w:rsidP="005F7CAA"/>
    <w:p w:rsidR="005F7CAA" w:rsidRDefault="005F7CAA" w:rsidP="005F7CAA"/>
    <w:p w:rsidR="005F7CAA" w:rsidRPr="00030838" w:rsidRDefault="005F7CAA" w:rsidP="005F7CAA"/>
    <w:p w:rsidR="005F7CAA" w:rsidRPr="00030838" w:rsidRDefault="005F7CAA" w:rsidP="005F7CAA"/>
    <w:p w:rsidR="005F7CAA" w:rsidRPr="00030838" w:rsidRDefault="005F7CAA" w:rsidP="005F7CAA"/>
    <w:p w:rsidR="005F7CAA" w:rsidRPr="00030838" w:rsidRDefault="005F7CAA" w:rsidP="005F7CAA"/>
    <w:p w:rsidR="005F7CAA" w:rsidRDefault="005F7CAA" w:rsidP="005F7CAA"/>
    <w:p w:rsidR="005F7CAA" w:rsidRDefault="005F7CAA" w:rsidP="005F7CAA"/>
    <w:p w:rsidR="005F7CAA" w:rsidRPr="00030838" w:rsidRDefault="005F7CAA" w:rsidP="005F7CAA"/>
    <w:p w:rsidR="005F7CAA" w:rsidRPr="00030838" w:rsidRDefault="005F7CAA" w:rsidP="005F7CAA"/>
    <w:p w:rsidR="005F7CAA" w:rsidRPr="00030838" w:rsidRDefault="005F7CAA" w:rsidP="005F7CAA"/>
    <w:p w:rsidR="005F7CAA" w:rsidRPr="00030838" w:rsidRDefault="005F7CAA" w:rsidP="005F7CAA">
      <w:pPr>
        <w:widowControl w:val="0"/>
        <w:ind w:right="-425"/>
        <w:jc w:val="center"/>
        <w:rPr>
          <w:rFonts w:cs="Arial"/>
          <w:b/>
          <w:smallCaps/>
          <w:color w:val="0D0D0D"/>
        </w:rPr>
      </w:pPr>
      <w:r w:rsidRPr="00030838">
        <w:rPr>
          <w:rFonts w:cs="Arial"/>
          <w:b/>
          <w:smallCaps/>
          <w:color w:val="0D0D0D"/>
        </w:rPr>
        <w:t>INSTRUÇÃO PARA ELABORAÇÃO DO RELATÓRIO DE ATIVIDADES</w:t>
      </w:r>
    </w:p>
    <w:p w:rsidR="005F7CAA" w:rsidRPr="00030838" w:rsidRDefault="005F7CAA" w:rsidP="005F7CAA"/>
    <w:p w:rsidR="005F7CAA" w:rsidRPr="00030838" w:rsidRDefault="005F7CAA" w:rsidP="005F7CAA"/>
    <w:p w:rsidR="005F7CAA" w:rsidRPr="00030838" w:rsidRDefault="005F7CAA" w:rsidP="005F7CAA"/>
    <w:p w:rsidR="005F7CAA" w:rsidRPr="00030838" w:rsidRDefault="005F7CAA" w:rsidP="005F7CAA"/>
    <w:p w:rsidR="005F7CAA" w:rsidRPr="00030838" w:rsidRDefault="005F7CAA" w:rsidP="005F7CAA"/>
    <w:p w:rsidR="005F7CAA" w:rsidRPr="00030838" w:rsidRDefault="005F7CAA" w:rsidP="005F7CAA"/>
    <w:p w:rsidR="005F7CAA" w:rsidRPr="00030838" w:rsidRDefault="005F7CAA" w:rsidP="005F7CAA"/>
    <w:p w:rsidR="005F7CAA" w:rsidRPr="00030838" w:rsidRDefault="005F7CAA" w:rsidP="005F7CAA"/>
    <w:p w:rsidR="005F7CAA" w:rsidRDefault="005F7CAA" w:rsidP="005F7CAA"/>
    <w:p w:rsidR="005F7CAA" w:rsidRDefault="005F7CAA" w:rsidP="005F7CAA"/>
    <w:p w:rsidR="005F7CAA" w:rsidRDefault="005F7CAA" w:rsidP="005F7CAA"/>
    <w:p w:rsidR="005F7CAA" w:rsidRDefault="005F7CAA" w:rsidP="005F7CAA"/>
    <w:p w:rsidR="005F7CAA" w:rsidRDefault="005F7CAA" w:rsidP="005F7CAA"/>
    <w:p w:rsidR="005F7CAA" w:rsidRDefault="005F7CAA" w:rsidP="005F7CAA"/>
    <w:p w:rsidR="005F7CAA" w:rsidRDefault="005F7CAA" w:rsidP="005F7CAA"/>
    <w:p w:rsidR="005F7CAA" w:rsidRDefault="005F7CAA" w:rsidP="005F7CAA"/>
    <w:p w:rsidR="005F7CAA" w:rsidRDefault="005F7CAA" w:rsidP="005F7CAA"/>
    <w:p w:rsidR="005F7CAA" w:rsidRPr="00030838" w:rsidRDefault="005F7CAA" w:rsidP="005F7CAA"/>
    <w:p w:rsidR="005F7CAA" w:rsidRPr="00030838" w:rsidRDefault="005F7CAA" w:rsidP="005F7CAA"/>
    <w:p w:rsidR="005F7CAA" w:rsidRPr="00030838" w:rsidRDefault="005F7CAA" w:rsidP="005F7CAA"/>
    <w:p w:rsidR="005F7CAA" w:rsidRPr="00030838" w:rsidRDefault="005F7CAA" w:rsidP="005F7CAA"/>
    <w:p w:rsidR="005F7CAA" w:rsidRPr="00030838" w:rsidRDefault="005F7CAA" w:rsidP="005F7CAA"/>
    <w:p w:rsidR="005F7CAA" w:rsidRPr="00030838" w:rsidRDefault="005F7CAA" w:rsidP="005F7CAA"/>
    <w:p w:rsidR="005F7CAA" w:rsidRPr="00030838" w:rsidRDefault="005F7CAA" w:rsidP="005F7CAA">
      <w:pPr>
        <w:rPr>
          <w:b/>
        </w:rPr>
      </w:pPr>
    </w:p>
    <w:p w:rsidR="005F7CAA" w:rsidRPr="00030838" w:rsidRDefault="005F7CAA" w:rsidP="005F7CAA">
      <w:pPr>
        <w:pStyle w:val="Corpodetexto"/>
        <w:jc w:val="center"/>
        <w:rPr>
          <w:rFonts w:cs="Arial"/>
          <w:b w:val="0"/>
          <w:color w:val="0D0D0D"/>
          <w:szCs w:val="24"/>
        </w:rPr>
      </w:pPr>
      <w:r w:rsidRPr="00030838">
        <w:rPr>
          <w:rFonts w:cs="Arial"/>
          <w:b w:val="0"/>
          <w:color w:val="0D0D0D"/>
          <w:szCs w:val="24"/>
        </w:rPr>
        <w:t>Marabá-PA</w:t>
      </w:r>
    </w:p>
    <w:p w:rsidR="005F7CAA" w:rsidRDefault="005F7CAA" w:rsidP="005F7CAA">
      <w:pPr>
        <w:pStyle w:val="Corpodetexto"/>
        <w:jc w:val="center"/>
        <w:rPr>
          <w:rFonts w:cs="Arial"/>
          <w:b w:val="0"/>
          <w:color w:val="0D0D0D"/>
          <w:szCs w:val="24"/>
        </w:rPr>
      </w:pPr>
      <w:r w:rsidRPr="00030838">
        <w:rPr>
          <w:rFonts w:cs="Arial"/>
          <w:b w:val="0"/>
          <w:color w:val="0D0D0D"/>
          <w:szCs w:val="24"/>
        </w:rPr>
        <w:t>201</w:t>
      </w:r>
      <w:r>
        <w:rPr>
          <w:rFonts w:cs="Arial"/>
          <w:b w:val="0"/>
          <w:color w:val="0D0D0D"/>
          <w:szCs w:val="24"/>
        </w:rPr>
        <w:t>8</w:t>
      </w:r>
    </w:p>
    <w:p w:rsidR="00846BB6" w:rsidRDefault="00846BB6" w:rsidP="005F7CAA">
      <w:pPr>
        <w:widowControl w:val="0"/>
        <w:jc w:val="center"/>
        <w:rPr>
          <w:rFonts w:cs="Arial"/>
          <w:color w:val="0D0D0D"/>
        </w:rPr>
      </w:pPr>
    </w:p>
    <w:p w:rsidR="0064017C" w:rsidRDefault="0064017C" w:rsidP="005F7CAA">
      <w:pPr>
        <w:widowControl w:val="0"/>
        <w:jc w:val="center"/>
        <w:rPr>
          <w:rFonts w:cs="Arial"/>
          <w:b/>
          <w:smallCaps/>
          <w:color w:val="0D0D0D"/>
        </w:rPr>
      </w:pPr>
    </w:p>
    <w:p w:rsidR="0064017C" w:rsidRDefault="0064017C" w:rsidP="005F7CAA">
      <w:pPr>
        <w:widowControl w:val="0"/>
        <w:jc w:val="center"/>
        <w:rPr>
          <w:rFonts w:cs="Arial"/>
          <w:b/>
          <w:smallCaps/>
          <w:color w:val="0D0D0D"/>
        </w:rPr>
      </w:pPr>
    </w:p>
    <w:p w:rsidR="00B10039" w:rsidRDefault="00B10039" w:rsidP="0064017C">
      <w:pPr>
        <w:widowControl w:val="0"/>
        <w:rPr>
          <w:rFonts w:cs="Arial"/>
          <w:b/>
          <w:smallCaps/>
          <w:color w:val="0D0D0D"/>
        </w:rPr>
      </w:pPr>
    </w:p>
    <w:p w:rsidR="00B10039" w:rsidRDefault="00B10039" w:rsidP="0064017C">
      <w:pPr>
        <w:widowControl w:val="0"/>
        <w:rPr>
          <w:rFonts w:cs="Arial"/>
          <w:b/>
          <w:smallCaps/>
          <w:color w:val="0D0D0D"/>
        </w:rPr>
      </w:pPr>
    </w:p>
    <w:p w:rsidR="005F7CAA" w:rsidRPr="006F2C6D" w:rsidRDefault="005F7CAA" w:rsidP="0064017C">
      <w:pPr>
        <w:widowControl w:val="0"/>
        <w:rPr>
          <w:rFonts w:cs="Arial"/>
          <w:b/>
          <w:smallCaps/>
          <w:color w:val="0D0D0D"/>
        </w:rPr>
      </w:pPr>
      <w:r w:rsidRPr="006F2C6D">
        <w:rPr>
          <w:rFonts w:cs="Arial"/>
          <w:b/>
          <w:smallCaps/>
          <w:color w:val="0D0D0D"/>
        </w:rPr>
        <w:t>APRESENTAÇÃO</w:t>
      </w:r>
    </w:p>
    <w:p w:rsidR="005F7CAA" w:rsidRDefault="005F7CAA" w:rsidP="005F7CAA"/>
    <w:p w:rsidR="005F7CAA" w:rsidRPr="00030838" w:rsidRDefault="005F7CAA" w:rsidP="005F7CAA"/>
    <w:p w:rsidR="00E213EE" w:rsidRDefault="00E213EE" w:rsidP="00E213EE">
      <w:pPr>
        <w:spacing w:line="360" w:lineRule="auto"/>
        <w:ind w:firstLine="709"/>
      </w:pPr>
      <w:r>
        <w:t>Este documento apresenta as orientações para a elaboração do Relatório Anual de Atividades (RAA) das unidades da Universidade Federal do Sul e Sudeste do Pará (Unifesspa),</w:t>
      </w:r>
      <w:r>
        <w:rPr>
          <w:smallCaps/>
        </w:rPr>
        <w:t xml:space="preserve">  </w:t>
      </w:r>
      <w:r>
        <w:t>com intuito de dá publicidade, à sociedade e aos órgãos de controle interno e externo, dos elementos e demonstrativos que evidenciem a boa e regular aplicação dos recursos públicos federais, bem como o resultado das ações desenvolvidas, no exercício de 2018, para cumprir os objetivos estratégicos estabelecidos no Plano de Desenvolvimento Institucional.</w:t>
      </w:r>
    </w:p>
    <w:p w:rsidR="00E213EE" w:rsidRDefault="00E213EE" w:rsidP="00E213EE">
      <w:pPr>
        <w:spacing w:line="360" w:lineRule="auto"/>
        <w:ind w:firstLine="709"/>
      </w:pPr>
      <w:r>
        <w:t>As informações oriundas deste relatório irão compor o Relatório de Gestão da Unifesspa 2018 e outras peças fundamentais do processo de prestação de contas, em conformidade com a Decisão Normativa – TCU N°170, de 19 de setembro de 201</w:t>
      </w:r>
      <w:r w:rsidR="00374B4A">
        <w:t>8</w:t>
      </w:r>
      <w:r>
        <w:t>. Os resultados demonstrados nos relatórios de atividades das unidades também subsidiarão o planejamento da Instituição.</w:t>
      </w:r>
    </w:p>
    <w:p w:rsidR="00E213EE" w:rsidRDefault="00E213EE" w:rsidP="00E213EE">
      <w:pPr>
        <w:spacing w:line="360" w:lineRule="auto"/>
        <w:ind w:firstLine="709"/>
      </w:pPr>
      <w:r>
        <w:t xml:space="preserve">  Com o propósito de facilitar a coleta de dados, o roteiro do relatório anual de atividades foi dividido em conteúdo específico e avaliação dos resultados</w:t>
      </w:r>
      <w:r>
        <w:rPr>
          <w:color w:val="FF0000"/>
        </w:rPr>
        <w:t xml:space="preserve"> </w:t>
      </w:r>
      <w:r>
        <w:t>e deverá ser constituído por capa, folha de rosto, sumário, introdução, desenvolvimento e conclusão.</w:t>
      </w:r>
    </w:p>
    <w:p w:rsidR="00021391" w:rsidRDefault="00021391" w:rsidP="00021391">
      <w:pPr>
        <w:spacing w:line="360" w:lineRule="auto"/>
        <w:ind w:firstLine="709"/>
      </w:pPr>
    </w:p>
    <w:p w:rsidR="0064017C" w:rsidRPr="004F162F" w:rsidRDefault="0064017C" w:rsidP="0064017C">
      <w:pPr>
        <w:spacing w:before="120" w:after="120" w:line="360" w:lineRule="auto"/>
        <w:ind w:firstLine="709"/>
      </w:pPr>
    </w:p>
    <w:p w:rsidR="005F7CAA" w:rsidRPr="005F27F9" w:rsidRDefault="005F7CAA" w:rsidP="005F7CAA">
      <w:pPr>
        <w:rPr>
          <w:rFonts w:eastAsia="SimSun" w:cs="Arial"/>
          <w:b/>
          <w:kern w:val="28"/>
          <w:sz w:val="28"/>
        </w:rPr>
      </w:pPr>
      <w:r>
        <w:br w:type="page"/>
      </w:r>
      <w:bookmarkStart w:id="0" w:name="_Apresenta%252525C3%252525A7%252525C3%25"/>
      <w:bookmarkEnd w:id="0"/>
      <w:r w:rsidRPr="005F27F9">
        <w:rPr>
          <w:rFonts w:eastAsia="SimSun" w:cs="Arial"/>
          <w:b/>
          <w:kern w:val="28"/>
          <w:sz w:val="28"/>
        </w:rPr>
        <w:lastRenderedPageBreak/>
        <w:t>ORGANIZAÇÃO, COORDENAÇÃO E ELABORAÇÃO</w:t>
      </w:r>
    </w:p>
    <w:p w:rsidR="005F7CAA" w:rsidRDefault="005F7CAA" w:rsidP="005F7CAA">
      <w:pPr>
        <w:pStyle w:val="LO-Normal"/>
        <w:pBdr>
          <w:top w:val="thinThickSmallGap" w:sz="24" w:space="1" w:color="auto"/>
        </w:pBdr>
        <w:tabs>
          <w:tab w:val="left" w:pos="9072"/>
        </w:tabs>
        <w:jc w:val="both"/>
        <w:rPr>
          <w:rFonts w:ascii="Arial" w:hAnsi="Arial" w:cs="Arial"/>
          <w:bCs/>
          <w:color w:val="0D0D0D"/>
          <w:sz w:val="24"/>
        </w:rPr>
      </w:pPr>
    </w:p>
    <w:p w:rsidR="005F7CAA" w:rsidRPr="005F27F9" w:rsidRDefault="005F7CAA" w:rsidP="005F7CAA">
      <w:pPr>
        <w:pStyle w:val="LO-Normal"/>
        <w:pBdr>
          <w:top w:val="thinThickSmallGap" w:sz="24" w:space="1" w:color="auto"/>
        </w:pBdr>
        <w:tabs>
          <w:tab w:val="left" w:pos="9072"/>
        </w:tabs>
        <w:jc w:val="both"/>
        <w:rPr>
          <w:rFonts w:ascii="Arial" w:hAnsi="Arial" w:cs="Arial"/>
          <w:bCs/>
          <w:color w:val="0D0D0D"/>
          <w:sz w:val="24"/>
        </w:rPr>
      </w:pPr>
    </w:p>
    <w:p w:rsidR="005F7CAA" w:rsidRPr="005F27F9" w:rsidRDefault="005F7CAA" w:rsidP="005F7CAA">
      <w:pPr>
        <w:pStyle w:val="LO-Normal"/>
        <w:tabs>
          <w:tab w:val="left" w:pos="9072"/>
        </w:tabs>
        <w:jc w:val="both"/>
        <w:rPr>
          <w:rFonts w:ascii="Arial" w:hAnsi="Arial" w:cs="Arial"/>
          <w:color w:val="auto"/>
          <w:sz w:val="24"/>
        </w:rPr>
      </w:pPr>
      <w:r w:rsidRPr="005F27F9">
        <w:rPr>
          <w:rFonts w:ascii="Arial" w:hAnsi="Arial" w:cs="Arial"/>
          <w:b/>
          <w:color w:val="auto"/>
          <w:sz w:val="24"/>
        </w:rPr>
        <w:t>Secretaria de Planejamento e Desenvolvimento Institucional</w:t>
      </w:r>
    </w:p>
    <w:p w:rsidR="005F7CAA" w:rsidRPr="00AB0253" w:rsidRDefault="005F7CAA" w:rsidP="005F7CAA">
      <w:pPr>
        <w:pStyle w:val="NormalGwoou"/>
      </w:pPr>
      <w:r>
        <w:t>Rogério Souza Marinho</w:t>
      </w:r>
    </w:p>
    <w:p w:rsidR="005F7CAA" w:rsidRDefault="005F7CAA" w:rsidP="005F7CAA">
      <w:pPr>
        <w:pStyle w:val="LO-Normal"/>
        <w:tabs>
          <w:tab w:val="left" w:pos="9072"/>
        </w:tabs>
        <w:jc w:val="both"/>
        <w:rPr>
          <w:rFonts w:ascii="Arial" w:hAnsi="Arial" w:cs="Arial"/>
          <w:color w:val="auto"/>
          <w:sz w:val="24"/>
        </w:rPr>
      </w:pPr>
    </w:p>
    <w:p w:rsidR="005F7CAA" w:rsidRPr="005F27F9" w:rsidRDefault="005F7CAA" w:rsidP="005F7CAA">
      <w:pPr>
        <w:pStyle w:val="LO-Normal"/>
        <w:tabs>
          <w:tab w:val="left" w:pos="9072"/>
        </w:tabs>
        <w:jc w:val="both"/>
        <w:rPr>
          <w:rFonts w:ascii="Arial" w:hAnsi="Arial" w:cs="Arial"/>
          <w:color w:val="auto"/>
          <w:sz w:val="24"/>
        </w:rPr>
      </w:pPr>
    </w:p>
    <w:p w:rsidR="00E85EFC" w:rsidRDefault="00E85EFC" w:rsidP="00E85EFC">
      <w:pPr>
        <w:pStyle w:val="LO-Normal"/>
        <w:tabs>
          <w:tab w:val="left" w:pos="9072"/>
        </w:tabs>
        <w:jc w:val="both"/>
        <w:rPr>
          <w:rFonts w:ascii="Arial" w:hAnsi="Arial" w:cs="Arial"/>
          <w:b/>
          <w:color w:val="auto"/>
          <w:kern w:val="2"/>
          <w:sz w:val="24"/>
        </w:rPr>
      </w:pPr>
      <w:r>
        <w:rPr>
          <w:rFonts w:ascii="Arial" w:hAnsi="Arial" w:cs="Arial"/>
          <w:b/>
          <w:color w:val="auto"/>
          <w:sz w:val="24"/>
        </w:rPr>
        <w:t>Divisão de Informações Institucionais</w:t>
      </w:r>
    </w:p>
    <w:p w:rsidR="00E85EFC" w:rsidRDefault="00E85EFC" w:rsidP="00E85EFC">
      <w:pPr>
        <w:pStyle w:val="LO-Normal"/>
        <w:tabs>
          <w:tab w:val="left" w:pos="9072"/>
        </w:tabs>
        <w:jc w:val="both"/>
        <w:rPr>
          <w:rFonts w:ascii="Arial" w:hAnsi="Arial" w:cs="Arial"/>
          <w:color w:val="0D0D0D"/>
          <w:sz w:val="24"/>
        </w:rPr>
      </w:pPr>
      <w:proofErr w:type="spellStart"/>
      <w:r>
        <w:rPr>
          <w:rFonts w:ascii="Arial" w:hAnsi="Arial" w:cs="Arial"/>
          <w:color w:val="0D0D0D"/>
          <w:sz w:val="24"/>
        </w:rPr>
        <w:t>Franciane</w:t>
      </w:r>
      <w:proofErr w:type="spellEnd"/>
      <w:r>
        <w:rPr>
          <w:rFonts w:ascii="Arial" w:hAnsi="Arial" w:cs="Arial"/>
          <w:color w:val="0D0D0D"/>
          <w:sz w:val="24"/>
        </w:rPr>
        <w:t xml:space="preserve"> da S. Silva </w:t>
      </w:r>
    </w:p>
    <w:p w:rsidR="00E85EFC" w:rsidRDefault="00E85EFC" w:rsidP="00E85EFC">
      <w:pPr>
        <w:pStyle w:val="LO-Normal"/>
        <w:tabs>
          <w:tab w:val="left" w:pos="9072"/>
        </w:tabs>
        <w:jc w:val="both"/>
        <w:rPr>
          <w:rFonts w:ascii="Arial" w:hAnsi="Arial" w:cs="Arial"/>
          <w:color w:val="0D0D0D"/>
          <w:sz w:val="24"/>
        </w:rPr>
      </w:pPr>
    </w:p>
    <w:p w:rsidR="00E85EFC" w:rsidRDefault="00E85EFC" w:rsidP="00E85EFC">
      <w:pPr>
        <w:pStyle w:val="LO-Normal"/>
        <w:tabs>
          <w:tab w:val="left" w:pos="9072"/>
        </w:tabs>
        <w:jc w:val="both"/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t>Coordenadoria de Informações e Estatística</w:t>
      </w:r>
    </w:p>
    <w:p w:rsidR="00E85EFC" w:rsidRDefault="00E85EFC" w:rsidP="00E85EFC">
      <w:pPr>
        <w:tabs>
          <w:tab w:val="left" w:pos="6765"/>
        </w:tabs>
        <w:rPr>
          <w:rFonts w:cs="Arial"/>
        </w:rPr>
      </w:pPr>
      <w:r>
        <w:rPr>
          <w:rFonts w:cs="Arial"/>
        </w:rPr>
        <w:t>Juliane Moura de Oliveira</w:t>
      </w:r>
    </w:p>
    <w:p w:rsidR="00E85EFC" w:rsidRDefault="00E85EFC" w:rsidP="00E85EFC">
      <w:pPr>
        <w:tabs>
          <w:tab w:val="left" w:pos="6765"/>
        </w:tabs>
        <w:rPr>
          <w:rFonts w:cs="Arial"/>
        </w:rPr>
      </w:pPr>
    </w:p>
    <w:p w:rsidR="00E85EFC" w:rsidRDefault="00E85EFC" w:rsidP="00E85EFC">
      <w:pPr>
        <w:tabs>
          <w:tab w:val="left" w:pos="6765"/>
        </w:tabs>
        <w:rPr>
          <w:rFonts w:cs="Arial"/>
          <w:b/>
        </w:rPr>
      </w:pPr>
      <w:r>
        <w:rPr>
          <w:rFonts w:cs="Arial"/>
          <w:b/>
        </w:rPr>
        <w:t>Departamento de Coleta de Dados</w:t>
      </w:r>
    </w:p>
    <w:p w:rsidR="00E85EFC" w:rsidRDefault="00E85EFC" w:rsidP="00E85EFC">
      <w:pPr>
        <w:tabs>
          <w:tab w:val="left" w:pos="6765"/>
        </w:tabs>
        <w:spacing w:after="120" w:line="360" w:lineRule="auto"/>
        <w:rPr>
          <w:rFonts w:cs="Arial"/>
        </w:rPr>
      </w:pPr>
      <w:proofErr w:type="spellStart"/>
      <w:r>
        <w:rPr>
          <w:rFonts w:cs="Arial"/>
        </w:rPr>
        <w:t>Mayane</w:t>
      </w:r>
      <w:proofErr w:type="spellEnd"/>
      <w:r>
        <w:rPr>
          <w:rFonts w:cs="Arial"/>
        </w:rPr>
        <w:t xml:space="preserve"> Sousa Carvalho</w:t>
      </w:r>
    </w:p>
    <w:p w:rsidR="005F7CAA" w:rsidRPr="005F27F9" w:rsidRDefault="005F7CAA" w:rsidP="005F7CAA">
      <w:pPr>
        <w:pStyle w:val="LO-Normal"/>
        <w:tabs>
          <w:tab w:val="left" w:pos="9072"/>
        </w:tabs>
        <w:jc w:val="left"/>
        <w:rPr>
          <w:rFonts w:ascii="Arial" w:hAnsi="Arial" w:cs="Arial"/>
          <w:color w:val="auto"/>
          <w:sz w:val="24"/>
        </w:rPr>
      </w:pPr>
    </w:p>
    <w:p w:rsidR="005F7CAA" w:rsidRPr="005F27F9" w:rsidRDefault="005F7CAA" w:rsidP="005F7CAA">
      <w:pPr>
        <w:pStyle w:val="LO-Normal"/>
        <w:tabs>
          <w:tab w:val="left" w:pos="9072"/>
        </w:tabs>
        <w:jc w:val="left"/>
        <w:rPr>
          <w:rFonts w:ascii="Arial" w:hAnsi="Arial" w:cs="Arial"/>
          <w:color w:val="auto"/>
          <w:sz w:val="24"/>
        </w:rPr>
      </w:pPr>
    </w:p>
    <w:p w:rsidR="005F7CAA" w:rsidRPr="005F27F9" w:rsidRDefault="005F7CAA" w:rsidP="005F7CAA">
      <w:pPr>
        <w:pStyle w:val="LO-Normal"/>
        <w:pBdr>
          <w:bottom w:val="thinThickSmallGap" w:sz="24" w:space="1" w:color="auto"/>
        </w:pBdr>
        <w:tabs>
          <w:tab w:val="left" w:pos="9072"/>
        </w:tabs>
        <w:jc w:val="right"/>
        <w:rPr>
          <w:rFonts w:ascii="Arial" w:eastAsia="SimSun" w:hAnsi="Arial" w:cs="Arial"/>
          <w:b/>
          <w:color w:val="auto"/>
          <w:kern w:val="28"/>
          <w:sz w:val="28"/>
          <w:shd w:val="clear" w:color="auto" w:fill="auto"/>
        </w:rPr>
      </w:pPr>
      <w:r>
        <w:rPr>
          <w:rFonts w:ascii="Arial" w:eastAsia="SimSun" w:hAnsi="Arial" w:cs="Arial"/>
          <w:b/>
          <w:color w:val="auto"/>
          <w:kern w:val="28"/>
          <w:sz w:val="28"/>
          <w:shd w:val="clear" w:color="auto" w:fill="auto"/>
        </w:rPr>
        <w:t>COLABORAÇÃO TÉCNICA</w:t>
      </w:r>
    </w:p>
    <w:p w:rsidR="005F7CAA" w:rsidRDefault="005F7CAA" w:rsidP="0093637C">
      <w:pPr>
        <w:jc w:val="right"/>
      </w:pPr>
    </w:p>
    <w:p w:rsidR="005F7CAA" w:rsidRPr="005F27F9" w:rsidRDefault="005F7CAA" w:rsidP="0093637C">
      <w:pPr>
        <w:jc w:val="right"/>
      </w:pPr>
    </w:p>
    <w:p w:rsidR="00087AA3" w:rsidRPr="005F27F9" w:rsidRDefault="00087AA3" w:rsidP="00087AA3">
      <w:pPr>
        <w:pStyle w:val="LO-Normal"/>
        <w:tabs>
          <w:tab w:val="left" w:pos="9072"/>
        </w:tabs>
        <w:jc w:val="right"/>
        <w:rPr>
          <w:rFonts w:ascii="Arial" w:hAnsi="Arial" w:cs="Arial"/>
          <w:b/>
          <w:bCs/>
          <w:color w:val="auto"/>
          <w:sz w:val="24"/>
        </w:rPr>
      </w:pPr>
      <w:r w:rsidRPr="005F27F9">
        <w:rPr>
          <w:rFonts w:ascii="Arial" w:hAnsi="Arial" w:cs="Arial"/>
          <w:b/>
          <w:bCs/>
          <w:color w:val="auto"/>
          <w:sz w:val="24"/>
        </w:rPr>
        <w:t>Divisão de Gestão Orçamentária</w:t>
      </w:r>
    </w:p>
    <w:p w:rsidR="00087AA3" w:rsidRDefault="00087AA3" w:rsidP="00087AA3">
      <w:pPr>
        <w:jc w:val="right"/>
        <w:rPr>
          <w:rFonts w:cs="Arial"/>
        </w:rPr>
      </w:pPr>
      <w:r w:rsidRPr="002A2735">
        <w:rPr>
          <w:rFonts w:cs="Arial"/>
        </w:rPr>
        <w:t>Fernanda Ferreira da Silva</w:t>
      </w:r>
    </w:p>
    <w:p w:rsidR="00087AA3" w:rsidRPr="002A2735" w:rsidRDefault="00087AA3" w:rsidP="00087AA3">
      <w:pPr>
        <w:jc w:val="right"/>
        <w:rPr>
          <w:rFonts w:cs="Arial"/>
        </w:rPr>
      </w:pPr>
    </w:p>
    <w:p w:rsidR="00087AA3" w:rsidRPr="00765B06" w:rsidRDefault="00087AA3" w:rsidP="00087AA3">
      <w:pPr>
        <w:jc w:val="right"/>
        <w:rPr>
          <w:rFonts w:cs="Arial"/>
          <w:b/>
        </w:rPr>
      </w:pPr>
      <w:r w:rsidRPr="00765B06">
        <w:rPr>
          <w:rFonts w:cs="Arial"/>
          <w:b/>
        </w:rPr>
        <w:t>Coordenadoria de Programação Orçamentária</w:t>
      </w:r>
    </w:p>
    <w:p w:rsidR="00087AA3" w:rsidRPr="00765B06" w:rsidRDefault="00087AA3" w:rsidP="00087AA3">
      <w:pPr>
        <w:pStyle w:val="LO-Normal"/>
        <w:tabs>
          <w:tab w:val="left" w:pos="9072"/>
        </w:tabs>
        <w:jc w:val="right"/>
        <w:rPr>
          <w:rFonts w:ascii="Arial" w:hAnsi="Arial" w:cs="Arial"/>
          <w:color w:val="auto"/>
          <w:sz w:val="24"/>
        </w:rPr>
      </w:pPr>
      <w:proofErr w:type="spellStart"/>
      <w:r w:rsidRPr="00765B06">
        <w:rPr>
          <w:rFonts w:ascii="Arial" w:hAnsi="Arial" w:cs="Arial"/>
          <w:color w:val="auto"/>
          <w:sz w:val="24"/>
        </w:rPr>
        <w:t>Jacinalva</w:t>
      </w:r>
      <w:proofErr w:type="spellEnd"/>
      <w:r w:rsidRPr="00765B06">
        <w:rPr>
          <w:rFonts w:ascii="Arial" w:hAnsi="Arial" w:cs="Arial"/>
          <w:color w:val="auto"/>
          <w:sz w:val="24"/>
        </w:rPr>
        <w:t xml:space="preserve"> Vieira da Silva Santana</w:t>
      </w:r>
    </w:p>
    <w:p w:rsidR="00087AA3" w:rsidRPr="005F27F9" w:rsidRDefault="00087AA3" w:rsidP="00087AA3">
      <w:pPr>
        <w:pStyle w:val="LO-Normal"/>
        <w:tabs>
          <w:tab w:val="left" w:pos="9072"/>
        </w:tabs>
        <w:jc w:val="right"/>
        <w:rPr>
          <w:rFonts w:ascii="Arial" w:hAnsi="Arial" w:cs="Arial"/>
          <w:color w:val="auto"/>
          <w:sz w:val="24"/>
        </w:rPr>
      </w:pPr>
    </w:p>
    <w:p w:rsidR="00087AA3" w:rsidRPr="005F27F9" w:rsidRDefault="00087AA3" w:rsidP="00087AA3">
      <w:pPr>
        <w:pStyle w:val="LO-Normal"/>
        <w:tabs>
          <w:tab w:val="left" w:pos="9072"/>
        </w:tabs>
        <w:jc w:val="right"/>
        <w:rPr>
          <w:rFonts w:ascii="Arial" w:hAnsi="Arial" w:cs="Arial"/>
          <w:color w:val="auto"/>
          <w:sz w:val="24"/>
        </w:rPr>
      </w:pPr>
      <w:r w:rsidRPr="005F27F9">
        <w:rPr>
          <w:rFonts w:ascii="Arial" w:hAnsi="Arial" w:cs="Arial"/>
          <w:b/>
          <w:bCs/>
          <w:color w:val="auto"/>
          <w:sz w:val="24"/>
        </w:rPr>
        <w:t>Divisão de Planejamento</w:t>
      </w:r>
      <w:r>
        <w:rPr>
          <w:rFonts w:ascii="Arial" w:hAnsi="Arial" w:cs="Arial"/>
          <w:b/>
          <w:bCs/>
          <w:color w:val="auto"/>
          <w:sz w:val="24"/>
        </w:rPr>
        <w:t xml:space="preserve"> e Desenvolvimento</w:t>
      </w:r>
      <w:r w:rsidRPr="005F27F9">
        <w:rPr>
          <w:rFonts w:ascii="Arial" w:hAnsi="Arial" w:cs="Arial"/>
          <w:b/>
          <w:bCs/>
          <w:color w:val="auto"/>
          <w:sz w:val="24"/>
        </w:rPr>
        <w:t xml:space="preserve"> Institucional </w:t>
      </w:r>
    </w:p>
    <w:p w:rsidR="00087AA3" w:rsidRDefault="00087AA3" w:rsidP="00087AA3">
      <w:pPr>
        <w:pStyle w:val="Legenda"/>
        <w:jc w:val="right"/>
        <w:rPr>
          <w:rFonts w:cs="Arial"/>
          <w:b w:val="0"/>
          <w:color w:val="0D0D0D"/>
          <w:sz w:val="24"/>
        </w:rPr>
      </w:pPr>
      <w:r w:rsidRPr="00C74F1E">
        <w:rPr>
          <w:rFonts w:cs="Arial"/>
          <w:b w:val="0"/>
          <w:color w:val="0D0D0D"/>
          <w:sz w:val="24"/>
        </w:rPr>
        <w:t>Rogério Rego Miranda</w:t>
      </w:r>
    </w:p>
    <w:p w:rsidR="00087AA3" w:rsidRDefault="00087AA3" w:rsidP="00087AA3">
      <w:pPr>
        <w:pStyle w:val="LO-Normal"/>
        <w:tabs>
          <w:tab w:val="left" w:pos="9072"/>
        </w:tabs>
        <w:jc w:val="right"/>
        <w:rPr>
          <w:rFonts w:ascii="Arial" w:hAnsi="Arial" w:cs="Arial"/>
          <w:b/>
          <w:color w:val="auto"/>
          <w:sz w:val="24"/>
        </w:rPr>
      </w:pPr>
    </w:p>
    <w:p w:rsidR="00087AA3" w:rsidRPr="006E4999" w:rsidRDefault="00087AA3" w:rsidP="00087AA3">
      <w:pPr>
        <w:tabs>
          <w:tab w:val="left" w:pos="5597"/>
        </w:tabs>
        <w:spacing w:after="120"/>
        <w:jc w:val="right"/>
        <w:rPr>
          <w:rFonts w:cs="Arial"/>
          <w:b/>
        </w:rPr>
      </w:pPr>
      <w:r w:rsidRPr="006E4999">
        <w:rPr>
          <w:rFonts w:cs="Arial"/>
          <w:b/>
        </w:rPr>
        <w:t>Coordenadoria de Melhoria e Inovação de Processos</w:t>
      </w:r>
    </w:p>
    <w:p w:rsidR="00087AA3" w:rsidRDefault="00087AA3" w:rsidP="00087AA3">
      <w:pPr>
        <w:pStyle w:val="Legenda"/>
        <w:spacing w:after="120"/>
        <w:jc w:val="right"/>
        <w:rPr>
          <w:rFonts w:cs="Arial"/>
          <w:b w:val="0"/>
          <w:color w:val="0D0D0D"/>
          <w:sz w:val="24"/>
        </w:rPr>
      </w:pPr>
      <w:r w:rsidRPr="00C74F1E">
        <w:rPr>
          <w:rFonts w:cs="Arial"/>
          <w:b w:val="0"/>
          <w:color w:val="0D0D0D"/>
          <w:sz w:val="24"/>
        </w:rPr>
        <w:t>Francisco Vanderlei Almeida de Oliveira</w:t>
      </w:r>
    </w:p>
    <w:p w:rsidR="00087AA3" w:rsidRPr="00087AA3" w:rsidRDefault="00087AA3" w:rsidP="00087AA3"/>
    <w:p w:rsidR="00087AA3" w:rsidRPr="005F27F9" w:rsidRDefault="00087AA3" w:rsidP="00087AA3">
      <w:pPr>
        <w:pStyle w:val="LO-Normal"/>
        <w:tabs>
          <w:tab w:val="left" w:pos="9072"/>
        </w:tabs>
        <w:jc w:val="right"/>
        <w:rPr>
          <w:rFonts w:ascii="Arial" w:hAnsi="Arial" w:cs="Arial"/>
          <w:b/>
          <w:color w:val="auto"/>
          <w:sz w:val="24"/>
        </w:rPr>
      </w:pPr>
      <w:r w:rsidRPr="005F27F9">
        <w:rPr>
          <w:rFonts w:ascii="Arial" w:hAnsi="Arial" w:cs="Arial"/>
          <w:b/>
          <w:color w:val="auto"/>
          <w:sz w:val="24"/>
        </w:rPr>
        <w:t xml:space="preserve">Assessoria da Reitoria </w:t>
      </w:r>
    </w:p>
    <w:p w:rsidR="00087AA3" w:rsidRPr="005F27F9" w:rsidRDefault="00087AA3" w:rsidP="00087AA3">
      <w:pPr>
        <w:pStyle w:val="LO-Normal"/>
        <w:tabs>
          <w:tab w:val="left" w:pos="9072"/>
        </w:tabs>
        <w:jc w:val="right"/>
        <w:rPr>
          <w:rFonts w:ascii="Arial" w:hAnsi="Arial" w:cs="Arial"/>
          <w:color w:val="auto"/>
          <w:sz w:val="24"/>
        </w:rPr>
      </w:pPr>
      <w:r w:rsidRPr="005F27F9">
        <w:rPr>
          <w:rFonts w:ascii="Arial" w:hAnsi="Arial" w:cs="Arial"/>
          <w:color w:val="auto"/>
          <w:sz w:val="24"/>
        </w:rPr>
        <w:t>Ana Lígia Moura Pires</w:t>
      </w:r>
    </w:p>
    <w:p w:rsidR="00087AA3" w:rsidRPr="005F27F9" w:rsidRDefault="00087AA3" w:rsidP="00087AA3">
      <w:pPr>
        <w:pStyle w:val="LO-Normal"/>
        <w:tabs>
          <w:tab w:val="left" w:pos="9072"/>
        </w:tabs>
        <w:jc w:val="left"/>
        <w:rPr>
          <w:rFonts w:ascii="Arial" w:hAnsi="Arial" w:cs="Arial"/>
          <w:color w:val="auto"/>
          <w:sz w:val="24"/>
        </w:rPr>
      </w:pPr>
    </w:p>
    <w:p w:rsidR="00087AA3" w:rsidRPr="005F27F9" w:rsidRDefault="00087AA3" w:rsidP="00087AA3">
      <w:pPr>
        <w:pStyle w:val="LO-Normal"/>
        <w:tabs>
          <w:tab w:val="left" w:pos="9072"/>
        </w:tabs>
        <w:jc w:val="right"/>
        <w:rPr>
          <w:rFonts w:ascii="Arial" w:hAnsi="Arial" w:cs="Arial"/>
          <w:b/>
          <w:color w:val="auto"/>
          <w:sz w:val="24"/>
        </w:rPr>
      </w:pPr>
      <w:r w:rsidRPr="005F27F9">
        <w:rPr>
          <w:rFonts w:ascii="Arial" w:hAnsi="Arial" w:cs="Arial"/>
          <w:b/>
          <w:color w:val="auto"/>
          <w:sz w:val="24"/>
        </w:rPr>
        <w:t>Estagiário</w:t>
      </w:r>
    </w:p>
    <w:p w:rsidR="00087AA3" w:rsidRPr="005F27F9" w:rsidRDefault="00087AA3" w:rsidP="00087AA3">
      <w:pPr>
        <w:pStyle w:val="western"/>
        <w:shd w:val="clear" w:color="auto" w:fill="FFFFFF"/>
        <w:spacing w:before="0" w:beforeAutospacing="0" w:after="0" w:afterAutospacing="0"/>
        <w:jc w:val="right"/>
        <w:textAlignment w:val="baseline"/>
        <w:rPr>
          <w:rFonts w:cs="Arial"/>
        </w:rPr>
      </w:pPr>
      <w:r>
        <w:rPr>
          <w:rFonts w:cs="Arial"/>
        </w:rPr>
        <w:t>Victor José Menezes de Souza</w:t>
      </w:r>
    </w:p>
    <w:p w:rsidR="005F7CAA" w:rsidRDefault="005F7CAA" w:rsidP="005F7CAA">
      <w:pPr>
        <w:jc w:val="right"/>
      </w:pPr>
    </w:p>
    <w:p w:rsidR="005F7CAA" w:rsidRDefault="005F7CAA" w:rsidP="005F7CAA">
      <w:pPr>
        <w:jc w:val="right"/>
      </w:pPr>
    </w:p>
    <w:p w:rsidR="005F7CAA" w:rsidRPr="009C59B4" w:rsidRDefault="005F7CAA" w:rsidP="005F7CAA">
      <w:pPr>
        <w:rPr>
          <w:lang w:eastAsia="en-US"/>
        </w:rPr>
      </w:pPr>
      <w:r>
        <w:rPr>
          <w:lang w:eastAsia="en-US"/>
        </w:rPr>
        <w:br w:type="page"/>
      </w:r>
    </w:p>
    <w:p w:rsidR="00C0438E" w:rsidRDefault="00C0438E" w:rsidP="005F7CAA">
      <w:pPr>
        <w:pStyle w:val="CabealhodoSumrio"/>
        <w:spacing w:line="360" w:lineRule="auto"/>
        <w:jc w:val="center"/>
        <w:rPr>
          <w:rFonts w:ascii="Arial" w:hAnsi="Arial" w:cs="Arial"/>
          <w:color w:val="0D0D0D"/>
          <w:sz w:val="24"/>
          <w:szCs w:val="24"/>
        </w:rPr>
      </w:pPr>
    </w:p>
    <w:p w:rsidR="00C0438E" w:rsidRDefault="00C0438E" w:rsidP="005F7CAA">
      <w:pPr>
        <w:pStyle w:val="CabealhodoSumrio"/>
        <w:spacing w:line="360" w:lineRule="auto"/>
        <w:jc w:val="center"/>
        <w:rPr>
          <w:rFonts w:ascii="Arial" w:hAnsi="Arial" w:cs="Arial"/>
          <w:color w:val="0D0D0D"/>
          <w:sz w:val="24"/>
          <w:szCs w:val="24"/>
        </w:rPr>
      </w:pPr>
    </w:p>
    <w:p w:rsidR="005F7CAA" w:rsidRDefault="005F7CAA" w:rsidP="005F7CAA">
      <w:pPr>
        <w:pStyle w:val="CabealhodoSumrio"/>
        <w:spacing w:line="360" w:lineRule="auto"/>
        <w:jc w:val="center"/>
        <w:rPr>
          <w:rFonts w:ascii="Arial" w:hAnsi="Arial" w:cs="Arial"/>
          <w:color w:val="0D0D0D"/>
          <w:sz w:val="24"/>
          <w:szCs w:val="24"/>
        </w:rPr>
      </w:pPr>
      <w:r w:rsidRPr="00030838">
        <w:rPr>
          <w:rFonts w:ascii="Arial" w:hAnsi="Arial" w:cs="Arial"/>
          <w:color w:val="0D0D0D"/>
          <w:sz w:val="24"/>
          <w:szCs w:val="24"/>
        </w:rPr>
        <w:t>SUMÁRIO</w:t>
      </w:r>
    </w:p>
    <w:p w:rsidR="00C0438E" w:rsidRDefault="00C0438E" w:rsidP="00C0438E">
      <w:pPr>
        <w:rPr>
          <w:lang w:eastAsia="en-US"/>
        </w:rPr>
      </w:pPr>
    </w:p>
    <w:p w:rsidR="00C0438E" w:rsidRDefault="00C0438E" w:rsidP="00C0438E">
      <w:pPr>
        <w:rPr>
          <w:lang w:eastAsia="en-US"/>
        </w:rPr>
      </w:pPr>
    </w:p>
    <w:p w:rsidR="00C0438E" w:rsidRPr="00C0438E" w:rsidRDefault="00C0438E" w:rsidP="00C0438E">
      <w:pPr>
        <w:rPr>
          <w:lang w:eastAsia="en-US"/>
        </w:rPr>
      </w:pPr>
    </w:p>
    <w:p w:rsidR="005F7CAA" w:rsidRPr="00030838" w:rsidRDefault="005F7CAA" w:rsidP="005F7CAA">
      <w:pPr>
        <w:spacing w:line="360" w:lineRule="auto"/>
        <w:rPr>
          <w:rFonts w:cs="Arial"/>
          <w:b/>
          <w:color w:val="0D0D0D"/>
          <w:lang w:eastAsia="en-US"/>
        </w:rPr>
      </w:pPr>
    </w:p>
    <w:p w:rsidR="005E7B8B" w:rsidRDefault="005F7CAA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  <w:lang w:bidi="ar-SA"/>
        </w:rPr>
      </w:pPr>
      <w:r w:rsidRPr="0037068F">
        <w:rPr>
          <w:color w:val="FF0000"/>
        </w:rPr>
        <w:fldChar w:fldCharType="begin"/>
      </w:r>
      <w:r w:rsidRPr="0037068F">
        <w:rPr>
          <w:color w:val="FF0000"/>
        </w:rPr>
        <w:instrText xml:space="preserve"> TOC \o "1-3" \h \z \u </w:instrText>
      </w:r>
      <w:r w:rsidRPr="0037068F">
        <w:rPr>
          <w:color w:val="FF0000"/>
        </w:rPr>
        <w:fldChar w:fldCharType="separate"/>
      </w:r>
      <w:hyperlink w:anchor="_Toc528144180" w:history="1">
        <w:r w:rsidR="005E7B8B" w:rsidRPr="00DF44DA">
          <w:rPr>
            <w:rStyle w:val="Hyperlink"/>
          </w:rPr>
          <w:t>1 INTRODUÇÃO</w:t>
        </w:r>
        <w:r w:rsidR="005E7B8B">
          <w:rPr>
            <w:webHidden/>
          </w:rPr>
          <w:tab/>
          <w:t>5</w:t>
        </w:r>
      </w:hyperlink>
    </w:p>
    <w:p w:rsidR="005E7B8B" w:rsidRDefault="00A94E4B">
      <w:pPr>
        <w:pStyle w:val="Sumrio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pt-BR"/>
        </w:rPr>
      </w:pPr>
      <w:hyperlink w:anchor="_Toc528144181" w:history="1">
        <w:r w:rsidR="005E7B8B" w:rsidRPr="00DF44DA">
          <w:rPr>
            <w:rStyle w:val="Hyperlink"/>
            <w:noProof/>
          </w:rPr>
          <w:t>1.1 IDENTIFICAÇÃO DA UNIDADE</w:t>
        </w:r>
        <w:r w:rsidR="005E7B8B">
          <w:rPr>
            <w:noProof/>
            <w:webHidden/>
          </w:rPr>
          <w:tab/>
          <w:t>5</w:t>
        </w:r>
      </w:hyperlink>
    </w:p>
    <w:p w:rsidR="005E7B8B" w:rsidRDefault="00A94E4B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  <w:lang w:bidi="ar-SA"/>
        </w:rPr>
      </w:pPr>
      <w:hyperlink w:anchor="_Toc528144182" w:history="1">
        <w:r w:rsidR="005E7B8B" w:rsidRPr="00DF44DA">
          <w:rPr>
            <w:rStyle w:val="Hyperlink"/>
          </w:rPr>
          <w:t>2 PRINCIPAIS INICIATIVAS DA GESTÃO NO CAMPO DA OUVIDORIA</w:t>
        </w:r>
        <w:r w:rsidR="005E7B8B">
          <w:rPr>
            <w:webHidden/>
          </w:rPr>
          <w:tab/>
          <w:t>5</w:t>
        </w:r>
      </w:hyperlink>
    </w:p>
    <w:p w:rsidR="005E7B8B" w:rsidRDefault="00A94E4B">
      <w:pPr>
        <w:pStyle w:val="Sumrio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pt-BR"/>
        </w:rPr>
      </w:pPr>
      <w:hyperlink w:anchor="_Toc528144183" w:history="1">
        <w:r w:rsidR="005E7B8B" w:rsidRPr="00DF44DA">
          <w:rPr>
            <w:rStyle w:val="Hyperlink"/>
            <w:noProof/>
          </w:rPr>
          <w:t>2.1 DESCRIÇÃO DOS PRINCIPAIS CANAIS DE COMUNICAÇÃO COM A SOCIEDADE E PARTES INTERESSADAS</w:t>
        </w:r>
        <w:r w:rsidR="005E7B8B">
          <w:rPr>
            <w:noProof/>
            <w:webHidden/>
          </w:rPr>
          <w:tab/>
          <w:t>5</w:t>
        </w:r>
      </w:hyperlink>
    </w:p>
    <w:p w:rsidR="005E7B8B" w:rsidRDefault="00A94E4B">
      <w:pPr>
        <w:pStyle w:val="Sumrio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pt-BR"/>
        </w:rPr>
      </w:pPr>
      <w:hyperlink w:anchor="_Toc528144184" w:history="1">
        <w:r w:rsidR="005E7B8B" w:rsidRPr="00DF44DA">
          <w:rPr>
            <w:rStyle w:val="Hyperlink"/>
            <w:noProof/>
          </w:rPr>
          <w:t>2.2 REGISTRO DE DADOS GERENCIAIS E ESTATÍSTICOS</w:t>
        </w:r>
        <w:r w:rsidR="005E7B8B">
          <w:rPr>
            <w:noProof/>
            <w:webHidden/>
          </w:rPr>
          <w:tab/>
          <w:t>5</w:t>
        </w:r>
      </w:hyperlink>
    </w:p>
    <w:p w:rsidR="005E7B8B" w:rsidRDefault="00A94E4B">
      <w:pPr>
        <w:pStyle w:val="Sumrio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pt-BR"/>
        </w:rPr>
      </w:pPr>
      <w:hyperlink w:anchor="_Toc528144185" w:history="1">
        <w:r w:rsidR="005E7B8B" w:rsidRPr="00DF44DA">
          <w:rPr>
            <w:rStyle w:val="Hyperlink"/>
            <w:noProof/>
          </w:rPr>
          <w:t>2.3 POSSÍVEIS ALTERAÇÕES DOS PROCEDIMENTOS ADOTADOS PELA UNIDADE DECORRENTES DAS INFORMAÇÕES DISPONIBILIZADAS NOS CANAIS DE ACESSO</w:t>
        </w:r>
        <w:r w:rsidR="005E7B8B">
          <w:rPr>
            <w:noProof/>
            <w:webHidden/>
          </w:rPr>
          <w:tab/>
          <w:t>6</w:t>
        </w:r>
      </w:hyperlink>
    </w:p>
    <w:p w:rsidR="005E7B8B" w:rsidRDefault="00A94E4B">
      <w:pPr>
        <w:pStyle w:val="Sumrio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pt-BR"/>
        </w:rPr>
      </w:pPr>
      <w:hyperlink w:anchor="_Toc528144186" w:history="1">
        <w:r w:rsidR="005E7B8B" w:rsidRPr="00DF44DA">
          <w:rPr>
            <w:rStyle w:val="Hyperlink"/>
            <w:noProof/>
          </w:rPr>
          <w:t>2.4 DEMONSTRAÇÃO DOS MECANISMOS PARA MEDIR A SATISFAÇÃO DOS CIDADÃOS USUÁRIOS OU CLIENTES</w:t>
        </w:r>
        <w:r w:rsidR="005E7B8B">
          <w:rPr>
            <w:noProof/>
            <w:webHidden/>
          </w:rPr>
          <w:tab/>
          <w:t>6</w:t>
        </w:r>
      </w:hyperlink>
    </w:p>
    <w:p w:rsidR="005E7B8B" w:rsidRDefault="00A94E4B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  <w:lang w:bidi="ar-SA"/>
        </w:rPr>
      </w:pPr>
      <w:hyperlink w:anchor="_Toc528144187" w:history="1">
        <w:r w:rsidR="005E7B8B" w:rsidRPr="00DF44DA">
          <w:rPr>
            <w:rStyle w:val="Hyperlink"/>
          </w:rPr>
          <w:t>3 AVALIAÇÃO DE RESULTADOS A PARTIR DO PLANO DE DESENVOLVIMENTO INSTITUCIONAL (PDI)</w:t>
        </w:r>
        <w:r w:rsidR="005E7B8B">
          <w:rPr>
            <w:webHidden/>
          </w:rPr>
          <w:tab/>
          <w:t>6</w:t>
        </w:r>
      </w:hyperlink>
    </w:p>
    <w:p w:rsidR="005E7B8B" w:rsidRDefault="00A94E4B">
      <w:pPr>
        <w:pStyle w:val="Sumrio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pt-BR"/>
        </w:rPr>
      </w:pPr>
      <w:hyperlink w:anchor="_Toc528144188" w:history="1">
        <w:r w:rsidR="005E7B8B" w:rsidRPr="00DF44DA">
          <w:rPr>
            <w:rStyle w:val="Hyperlink"/>
            <w:noProof/>
          </w:rPr>
          <w:t>3.1 APRESENTAÇÃO DOS INDICADORES DE DESEMPENHO</w:t>
        </w:r>
        <w:r w:rsidR="005E7B8B">
          <w:rPr>
            <w:noProof/>
            <w:webHidden/>
          </w:rPr>
          <w:tab/>
          <w:t>6</w:t>
        </w:r>
      </w:hyperlink>
    </w:p>
    <w:p w:rsidR="005E7B8B" w:rsidRDefault="00A94E4B">
      <w:pPr>
        <w:pStyle w:val="Sumrio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pt-BR"/>
        </w:rPr>
      </w:pPr>
      <w:hyperlink w:anchor="_Toc528144189" w:history="1">
        <w:r w:rsidR="005E7B8B" w:rsidRPr="00DF44DA">
          <w:rPr>
            <w:rStyle w:val="Hyperlink"/>
            <w:noProof/>
          </w:rPr>
          <w:t>3.2 ANÁLISE DOS INDICADORES DE DESEMPENHO</w:t>
        </w:r>
        <w:r w:rsidR="005E7B8B">
          <w:rPr>
            <w:noProof/>
            <w:webHidden/>
          </w:rPr>
          <w:tab/>
        </w:r>
        <w:r w:rsidR="005E7B8B">
          <w:rPr>
            <w:noProof/>
            <w:webHidden/>
          </w:rPr>
          <w:fldChar w:fldCharType="begin"/>
        </w:r>
        <w:r w:rsidR="005E7B8B">
          <w:rPr>
            <w:noProof/>
            <w:webHidden/>
          </w:rPr>
          <w:instrText xml:space="preserve"> PAGEREF _Toc528144189 \h </w:instrText>
        </w:r>
        <w:r w:rsidR="005E7B8B">
          <w:rPr>
            <w:noProof/>
            <w:webHidden/>
          </w:rPr>
        </w:r>
        <w:r w:rsidR="005E7B8B">
          <w:rPr>
            <w:noProof/>
            <w:webHidden/>
          </w:rPr>
          <w:fldChar w:fldCharType="separate"/>
        </w:r>
        <w:r w:rsidR="005E7B8B">
          <w:rPr>
            <w:noProof/>
            <w:webHidden/>
          </w:rPr>
          <w:t>9</w:t>
        </w:r>
        <w:r w:rsidR="005E7B8B">
          <w:rPr>
            <w:noProof/>
            <w:webHidden/>
          </w:rPr>
          <w:fldChar w:fldCharType="end"/>
        </w:r>
      </w:hyperlink>
    </w:p>
    <w:p w:rsidR="005E7B8B" w:rsidRDefault="00A94E4B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  <w:lang w:bidi="ar-SA"/>
        </w:rPr>
      </w:pPr>
      <w:hyperlink w:anchor="_Toc528144190" w:history="1">
        <w:r w:rsidR="005E7B8B" w:rsidRPr="00DF44DA">
          <w:rPr>
            <w:rStyle w:val="Hyperlink"/>
          </w:rPr>
          <w:t>4 CONSIDERAÇÕES FINAIS</w:t>
        </w:r>
        <w:r w:rsidR="005E7B8B">
          <w:rPr>
            <w:webHidden/>
          </w:rPr>
          <w:tab/>
        </w:r>
        <w:r w:rsidR="0005424E">
          <w:rPr>
            <w:webHidden/>
          </w:rPr>
          <w:t>10</w:t>
        </w:r>
      </w:hyperlink>
    </w:p>
    <w:p w:rsidR="005E7B8B" w:rsidRDefault="00A94E4B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  <w:lang w:bidi="ar-SA"/>
        </w:rPr>
      </w:pPr>
      <w:hyperlink w:anchor="_Toc528144191" w:history="1">
        <w:r w:rsidR="005E7B8B" w:rsidRPr="00DF44DA">
          <w:rPr>
            <w:rStyle w:val="Hyperlink"/>
          </w:rPr>
          <w:t>ANEXO I</w:t>
        </w:r>
        <w:r w:rsidR="005E7B8B">
          <w:rPr>
            <w:webHidden/>
          </w:rPr>
          <w:tab/>
          <w:t>11</w:t>
        </w:r>
      </w:hyperlink>
    </w:p>
    <w:p w:rsidR="005F7CAA" w:rsidRPr="00030838" w:rsidRDefault="005F7CAA" w:rsidP="000C0DB5">
      <w:r w:rsidRPr="0037068F">
        <w:rPr>
          <w:b/>
          <w:bCs/>
          <w:color w:val="FF0000"/>
        </w:rPr>
        <w:fldChar w:fldCharType="end"/>
      </w:r>
    </w:p>
    <w:p w:rsidR="005F7CAA" w:rsidRPr="00030838" w:rsidRDefault="005F7CAA" w:rsidP="000C0DB5">
      <w:pPr>
        <w:rPr>
          <w:rFonts w:cs="Arial"/>
          <w:b/>
          <w:color w:val="0D0D0D"/>
        </w:rPr>
      </w:pPr>
    </w:p>
    <w:p w:rsidR="005F7CAA" w:rsidRPr="00030838" w:rsidRDefault="005F7CAA" w:rsidP="000C0DB5">
      <w:pPr>
        <w:rPr>
          <w:rFonts w:cs="Arial"/>
          <w:b/>
          <w:color w:val="0D0D0D"/>
        </w:rPr>
      </w:pPr>
    </w:p>
    <w:p w:rsidR="005F7CAA" w:rsidRPr="00030838" w:rsidRDefault="005F7CAA" w:rsidP="005F7CAA">
      <w:pPr>
        <w:spacing w:line="360" w:lineRule="auto"/>
        <w:rPr>
          <w:rFonts w:cs="Arial"/>
          <w:b/>
          <w:snapToGrid w:val="0"/>
          <w:color w:val="0D0D0D"/>
        </w:rPr>
        <w:sectPr w:rsidR="005F7CAA" w:rsidRPr="00030838" w:rsidSect="004C122F">
          <w:headerReference w:type="default" r:id="rId8"/>
          <w:pgSz w:w="11907" w:h="16840"/>
          <w:pgMar w:top="1701" w:right="1134" w:bottom="1134" w:left="1701" w:header="709" w:footer="709" w:gutter="0"/>
          <w:pgNumType w:start="5"/>
          <w:cols w:space="720"/>
        </w:sectPr>
      </w:pPr>
    </w:p>
    <w:p w:rsidR="005F7CAA" w:rsidRPr="0093637C" w:rsidRDefault="005F7CAA" w:rsidP="0093637C">
      <w:pPr>
        <w:pStyle w:val="Ttulo1"/>
      </w:pPr>
      <w:bookmarkStart w:id="1" w:name="_Toc495306938"/>
      <w:bookmarkStart w:id="2" w:name="_Toc528144180"/>
      <w:r w:rsidRPr="0093637C">
        <w:rPr>
          <w:rFonts w:eastAsia="Tahoma"/>
        </w:rPr>
        <w:lastRenderedPageBreak/>
        <w:t xml:space="preserve">1 </w:t>
      </w:r>
      <w:r w:rsidRPr="0093637C">
        <w:t>INTRODUÇÃO</w:t>
      </w:r>
      <w:bookmarkEnd w:id="1"/>
      <w:bookmarkEnd w:id="2"/>
    </w:p>
    <w:p w:rsidR="005F7CAA" w:rsidRPr="00030838" w:rsidRDefault="005F7CAA" w:rsidP="0093637C"/>
    <w:p w:rsidR="005F7CAA" w:rsidRPr="00030838" w:rsidRDefault="005F7CAA" w:rsidP="0093637C"/>
    <w:p w:rsidR="005F7CAA" w:rsidRDefault="005F7CAA" w:rsidP="0093637C">
      <w:pPr>
        <w:spacing w:line="360" w:lineRule="auto"/>
        <w:ind w:firstLine="709"/>
        <w:rPr>
          <w:rFonts w:cs="Arial"/>
          <w:color w:val="0D0D0D"/>
        </w:rPr>
      </w:pPr>
      <w:r w:rsidRPr="00030838">
        <w:rPr>
          <w:rFonts w:cs="Arial"/>
          <w:b/>
        </w:rPr>
        <w:t xml:space="preserve">Neste item a unidade deverá descrever de forma sucinta </w:t>
      </w:r>
      <w:r w:rsidRPr="00030838">
        <w:rPr>
          <w:rFonts w:cs="Arial"/>
        </w:rPr>
        <w:t>as</w:t>
      </w:r>
      <w:r w:rsidRPr="00030838">
        <w:rPr>
          <w:rFonts w:cs="Arial"/>
          <w:b/>
        </w:rPr>
        <w:t xml:space="preserve"> </w:t>
      </w:r>
      <w:r w:rsidRPr="00030838">
        <w:rPr>
          <w:rFonts w:cs="Arial"/>
          <w:color w:val="0D0D0D"/>
        </w:rPr>
        <w:t>principais realizações da gestão no exercício; principais dificuldades para a realização dos objetivos da Unidade (se houver); relacionar os acontecimentos administrativos e/ou acadêmicos julgados importantes no ano para cada unidade</w:t>
      </w:r>
      <w:r w:rsidR="0093637C">
        <w:rPr>
          <w:rFonts w:cs="Arial"/>
          <w:color w:val="0D0D0D"/>
        </w:rPr>
        <w:t>.</w:t>
      </w:r>
    </w:p>
    <w:p w:rsidR="0093637C" w:rsidRDefault="0093637C" w:rsidP="0093637C"/>
    <w:p w:rsidR="005F7CAA" w:rsidRPr="00030838" w:rsidRDefault="005F7CAA" w:rsidP="0093637C"/>
    <w:p w:rsidR="005F7CAA" w:rsidRPr="0093637C" w:rsidRDefault="005F7CAA" w:rsidP="0093637C">
      <w:pPr>
        <w:pStyle w:val="Ttulo2"/>
      </w:pPr>
      <w:bookmarkStart w:id="3" w:name="_Toc495306939"/>
      <w:bookmarkStart w:id="4" w:name="_Toc528144181"/>
      <w:r w:rsidRPr="0093637C">
        <w:t>1.1 IDENTIFICAÇÃO DA UNIDADE</w:t>
      </w:r>
      <w:bookmarkEnd w:id="3"/>
      <w:bookmarkEnd w:id="4"/>
    </w:p>
    <w:p w:rsidR="005F7CAA" w:rsidRDefault="005F7CAA" w:rsidP="0093637C"/>
    <w:p w:rsidR="005F7CAA" w:rsidRPr="00030838" w:rsidRDefault="005F7CAA" w:rsidP="0093637C"/>
    <w:p w:rsidR="005F7CAA" w:rsidRPr="00B73E0B" w:rsidRDefault="005F7CAA" w:rsidP="000C0DB5">
      <w:pPr>
        <w:spacing w:after="60"/>
        <w:jc w:val="center"/>
        <w:rPr>
          <w:rFonts w:cs="Arial"/>
          <w:kern w:val="2"/>
          <w:sz w:val="20"/>
          <w:szCs w:val="20"/>
        </w:rPr>
      </w:pPr>
      <w:r w:rsidRPr="000C0DB5">
        <w:rPr>
          <w:rFonts w:cs="Arial"/>
          <w:b/>
          <w:sz w:val="20"/>
          <w:szCs w:val="20"/>
        </w:rPr>
        <w:t xml:space="preserve">Quadro 1 </w:t>
      </w:r>
      <w:r w:rsidR="000C0DB5">
        <w:rPr>
          <w:rFonts w:cs="Arial"/>
          <w:b/>
          <w:sz w:val="20"/>
          <w:szCs w:val="20"/>
        </w:rPr>
        <w:t>-</w:t>
      </w:r>
      <w:r w:rsidRPr="00B73E0B">
        <w:rPr>
          <w:rFonts w:cs="Arial"/>
          <w:sz w:val="20"/>
          <w:szCs w:val="20"/>
        </w:rPr>
        <w:t xml:space="preserve"> Identificação da Unidade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1"/>
      </w:tblGrid>
      <w:tr w:rsidR="005F7CAA" w:rsidRPr="00B73E0B" w:rsidTr="0069676F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7CAA" w:rsidRPr="00B73E0B" w:rsidRDefault="005F7CAA" w:rsidP="0069676F">
            <w:pPr>
              <w:suppressAutoHyphens w:val="0"/>
              <w:jc w:val="left"/>
              <w:rPr>
                <w:rFonts w:cs="Arial"/>
                <w:bCs/>
                <w:color w:val="0D0D0D"/>
                <w:kern w:val="0"/>
                <w:sz w:val="20"/>
                <w:szCs w:val="20"/>
                <w:lang w:eastAsia="pt-BR"/>
              </w:rPr>
            </w:pPr>
            <w:r w:rsidRPr="00B73E0B">
              <w:rPr>
                <w:rFonts w:cs="Arial"/>
                <w:bCs/>
                <w:color w:val="0D0D0D"/>
                <w:kern w:val="0"/>
                <w:sz w:val="20"/>
                <w:szCs w:val="20"/>
                <w:lang w:eastAsia="pt-BR"/>
              </w:rPr>
              <w:t>Nome / Sigla:</w:t>
            </w:r>
          </w:p>
        </w:tc>
      </w:tr>
      <w:tr w:rsidR="005F7CAA" w:rsidRPr="00B73E0B" w:rsidTr="0069676F">
        <w:trPr>
          <w:trHeight w:val="34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7CAA" w:rsidRPr="00B73E0B" w:rsidRDefault="005F7CAA" w:rsidP="0069676F">
            <w:pPr>
              <w:suppressAutoHyphens w:val="0"/>
              <w:jc w:val="left"/>
              <w:rPr>
                <w:rFonts w:cs="Arial"/>
                <w:bCs/>
                <w:color w:val="0D0D0D"/>
                <w:kern w:val="0"/>
                <w:sz w:val="20"/>
                <w:szCs w:val="20"/>
                <w:lang w:eastAsia="pt-BR"/>
              </w:rPr>
            </w:pPr>
            <w:r w:rsidRPr="00B73E0B">
              <w:rPr>
                <w:rFonts w:cs="Arial"/>
                <w:bCs/>
                <w:color w:val="0D0D0D"/>
                <w:kern w:val="0"/>
                <w:sz w:val="20"/>
                <w:szCs w:val="20"/>
                <w:lang w:eastAsia="pt-BR"/>
              </w:rPr>
              <w:t>Endereço Completo:</w:t>
            </w:r>
          </w:p>
        </w:tc>
      </w:tr>
      <w:tr w:rsidR="005F7CAA" w:rsidRPr="00B73E0B" w:rsidTr="0069676F">
        <w:trPr>
          <w:trHeight w:val="34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7CAA" w:rsidRPr="00B73E0B" w:rsidRDefault="005F7CAA" w:rsidP="0069676F">
            <w:pPr>
              <w:suppressAutoHyphens w:val="0"/>
              <w:jc w:val="left"/>
              <w:rPr>
                <w:rFonts w:cs="Arial"/>
                <w:color w:val="0D0D0D"/>
                <w:sz w:val="20"/>
                <w:szCs w:val="20"/>
              </w:rPr>
            </w:pPr>
            <w:r w:rsidRPr="00B73E0B">
              <w:rPr>
                <w:rFonts w:cs="Arial"/>
                <w:color w:val="0D0D0D"/>
                <w:sz w:val="20"/>
                <w:szCs w:val="20"/>
              </w:rPr>
              <w:t>Ato de criação da Unidade:</w:t>
            </w:r>
          </w:p>
        </w:tc>
      </w:tr>
      <w:tr w:rsidR="005F7CAA" w:rsidRPr="00B73E0B" w:rsidTr="0069676F">
        <w:trPr>
          <w:trHeight w:val="34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7CAA" w:rsidRPr="00B73E0B" w:rsidRDefault="005F7CAA" w:rsidP="0069676F">
            <w:pPr>
              <w:suppressAutoHyphens w:val="0"/>
              <w:jc w:val="left"/>
              <w:rPr>
                <w:rFonts w:cs="Arial"/>
                <w:bCs/>
                <w:color w:val="0D0D0D"/>
                <w:kern w:val="0"/>
                <w:sz w:val="20"/>
                <w:szCs w:val="20"/>
                <w:lang w:eastAsia="pt-BR"/>
              </w:rPr>
            </w:pPr>
            <w:r w:rsidRPr="00B73E0B">
              <w:rPr>
                <w:rFonts w:cs="Arial"/>
                <w:bCs/>
                <w:color w:val="0D0D0D"/>
                <w:kern w:val="0"/>
                <w:sz w:val="20"/>
                <w:szCs w:val="20"/>
                <w:lang w:eastAsia="pt-BR"/>
              </w:rPr>
              <w:t>E-mail e Telefone da Unidade:</w:t>
            </w:r>
          </w:p>
        </w:tc>
      </w:tr>
      <w:tr w:rsidR="005F7CAA" w:rsidRPr="00B73E0B" w:rsidTr="0069676F">
        <w:trPr>
          <w:trHeight w:val="34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7CAA" w:rsidRPr="00B73E0B" w:rsidRDefault="005F7CAA" w:rsidP="0069676F">
            <w:pPr>
              <w:suppressAutoHyphens w:val="0"/>
              <w:jc w:val="left"/>
              <w:rPr>
                <w:rFonts w:cs="Arial"/>
                <w:bCs/>
                <w:color w:val="0D0D0D"/>
                <w:kern w:val="0"/>
                <w:sz w:val="20"/>
                <w:szCs w:val="20"/>
                <w:lang w:eastAsia="pt-BR"/>
              </w:rPr>
            </w:pPr>
            <w:r w:rsidRPr="00B73E0B">
              <w:rPr>
                <w:rFonts w:cs="Arial"/>
                <w:bCs/>
                <w:color w:val="0D0D0D"/>
                <w:kern w:val="0"/>
                <w:sz w:val="20"/>
                <w:szCs w:val="20"/>
                <w:lang w:eastAsia="pt-BR"/>
              </w:rPr>
              <w:t>Nome do Dirigente:</w:t>
            </w:r>
          </w:p>
        </w:tc>
      </w:tr>
      <w:tr w:rsidR="005F7CAA" w:rsidRPr="00B73E0B" w:rsidTr="0069676F">
        <w:trPr>
          <w:trHeight w:val="34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7CAA" w:rsidRPr="00B73E0B" w:rsidRDefault="005F7CAA" w:rsidP="0069676F">
            <w:pPr>
              <w:suppressAutoHyphens w:val="0"/>
              <w:jc w:val="left"/>
              <w:rPr>
                <w:rFonts w:cs="Arial"/>
                <w:bCs/>
                <w:color w:val="0D0D0D"/>
                <w:kern w:val="0"/>
                <w:sz w:val="20"/>
                <w:szCs w:val="20"/>
                <w:lang w:eastAsia="pt-BR"/>
              </w:rPr>
            </w:pPr>
            <w:r w:rsidRPr="00B73E0B">
              <w:rPr>
                <w:rFonts w:cs="Arial"/>
                <w:bCs/>
                <w:color w:val="0D0D0D"/>
                <w:kern w:val="0"/>
                <w:sz w:val="20"/>
                <w:szCs w:val="20"/>
                <w:lang w:eastAsia="pt-BR"/>
              </w:rPr>
              <w:t>Portaria de nomeação e Período de Gestão:</w:t>
            </w:r>
          </w:p>
        </w:tc>
      </w:tr>
    </w:tbl>
    <w:p w:rsidR="005F7CAA" w:rsidRPr="000C0DB5" w:rsidRDefault="000C0DB5" w:rsidP="000C0DB5">
      <w:pPr>
        <w:spacing w:before="60"/>
        <w:rPr>
          <w:sz w:val="20"/>
          <w:szCs w:val="20"/>
        </w:rPr>
      </w:pPr>
      <w:r w:rsidRPr="000C0DB5">
        <w:rPr>
          <w:sz w:val="20"/>
          <w:szCs w:val="20"/>
        </w:rPr>
        <w:t>Fonte: xxxxx/Unifesspa.</w:t>
      </w:r>
    </w:p>
    <w:p w:rsidR="005F7CAA" w:rsidRPr="009C59B4" w:rsidRDefault="005F7CAA" w:rsidP="005F7CAA">
      <w:pPr>
        <w:rPr>
          <w:snapToGrid w:val="0"/>
        </w:rPr>
      </w:pPr>
    </w:p>
    <w:p w:rsidR="005F7CAA" w:rsidRPr="009C59B4" w:rsidRDefault="005F7CAA" w:rsidP="005F7CAA">
      <w:pPr>
        <w:rPr>
          <w:snapToGrid w:val="0"/>
        </w:rPr>
      </w:pPr>
    </w:p>
    <w:p w:rsidR="005F7CAA" w:rsidRPr="009C59B4" w:rsidRDefault="005F7CAA" w:rsidP="0093637C">
      <w:pPr>
        <w:pStyle w:val="Ttulo1"/>
      </w:pPr>
      <w:bookmarkStart w:id="5" w:name="_Toc496689508"/>
      <w:bookmarkStart w:id="6" w:name="_Toc520880274"/>
      <w:bookmarkStart w:id="7" w:name="_Toc528144182"/>
      <w:r>
        <w:t>2</w:t>
      </w:r>
      <w:r w:rsidRPr="009C59B4">
        <w:t xml:space="preserve"> PRINCIPAIS INICIATIVAS DA GESTÃO NO CAMPO </w:t>
      </w:r>
      <w:bookmarkEnd w:id="5"/>
      <w:bookmarkEnd w:id="6"/>
      <w:r w:rsidRPr="009C59B4">
        <w:t>DA OUVIDORIA</w:t>
      </w:r>
      <w:bookmarkEnd w:id="7"/>
    </w:p>
    <w:p w:rsidR="005F7CAA" w:rsidRDefault="005F7CAA" w:rsidP="005F7CAA">
      <w:pPr>
        <w:pStyle w:val="Ttulo2"/>
        <w:rPr>
          <w:caps w:val="0"/>
        </w:rPr>
      </w:pPr>
    </w:p>
    <w:p w:rsidR="001560C1" w:rsidRPr="001560C1" w:rsidRDefault="001560C1" w:rsidP="001560C1"/>
    <w:p w:rsidR="001560C1" w:rsidRPr="001560C1" w:rsidRDefault="005F7CAA" w:rsidP="00DD6C87">
      <w:pPr>
        <w:pStyle w:val="Ttulo2"/>
        <w:spacing w:line="276" w:lineRule="auto"/>
      </w:pPr>
      <w:bookmarkStart w:id="8" w:name="_Toc528144183"/>
      <w:r w:rsidRPr="001560C1">
        <w:t xml:space="preserve">2.1 DESCRIÇÃO DOS </w:t>
      </w:r>
      <w:r w:rsidR="00AE0CDB">
        <w:t xml:space="preserve">PRINCIPAIS </w:t>
      </w:r>
      <w:r w:rsidRPr="001560C1">
        <w:t xml:space="preserve">CANAIS DE </w:t>
      </w:r>
      <w:r w:rsidR="00AE0CDB">
        <w:t>COMUNICAÇÃO COM A SOCIEDADE</w:t>
      </w:r>
      <w:r w:rsidR="007C7737">
        <w:t xml:space="preserve"> E PARTES INTERESSADAS</w:t>
      </w:r>
      <w:bookmarkEnd w:id="8"/>
    </w:p>
    <w:p w:rsidR="00AE0CDB" w:rsidRDefault="00AE0CDB" w:rsidP="001560C1">
      <w:pPr>
        <w:spacing w:line="360" w:lineRule="auto"/>
        <w:ind w:firstLine="709"/>
      </w:pPr>
      <w:r>
        <w:t xml:space="preserve">Principais canais de comunicação com a sociedade e partes interessadas, abordando resultados dos serviços da Ouvidoria e da </w:t>
      </w:r>
      <w:r w:rsidR="001006F3">
        <w:t>LAI.</w:t>
      </w:r>
    </w:p>
    <w:p w:rsidR="00246783" w:rsidRPr="00246783" w:rsidRDefault="00DD6C87" w:rsidP="001560C1">
      <w:pPr>
        <w:spacing w:line="360" w:lineRule="auto"/>
        <w:ind w:firstLine="709"/>
      </w:pPr>
      <w:r>
        <w:t xml:space="preserve">OBSERVAÇÃO: </w:t>
      </w:r>
      <w:r w:rsidR="00246783">
        <w:t xml:space="preserve">Segundo a determinação do TCU (Decisão normativa Nº170, de 19 de setembro de 2018), esse item deverá ser elaborado com no máximo </w:t>
      </w:r>
      <w:r w:rsidR="007C7737">
        <w:t>1</w:t>
      </w:r>
      <w:r w:rsidR="00246783">
        <w:t xml:space="preserve"> página, constando infográfico para resultados com a sociedade.</w:t>
      </w:r>
    </w:p>
    <w:p w:rsidR="005F7CAA" w:rsidRDefault="005F7CAA" w:rsidP="001560C1">
      <w:pPr>
        <w:rPr>
          <w:rFonts w:eastAsia="Calibri"/>
        </w:rPr>
      </w:pPr>
    </w:p>
    <w:p w:rsidR="001560C1" w:rsidRDefault="001560C1" w:rsidP="001560C1">
      <w:pPr>
        <w:rPr>
          <w:rFonts w:eastAsia="Calibri"/>
        </w:rPr>
      </w:pPr>
    </w:p>
    <w:p w:rsidR="001560C1" w:rsidRDefault="000C0DB5" w:rsidP="001560C1">
      <w:pPr>
        <w:pStyle w:val="Ttulo2"/>
      </w:pPr>
      <w:bookmarkStart w:id="9" w:name="_Toc528144184"/>
      <w:r>
        <w:rPr>
          <w:caps w:val="0"/>
        </w:rPr>
        <w:t>2</w:t>
      </w:r>
      <w:r w:rsidRPr="009A1EAD">
        <w:rPr>
          <w:caps w:val="0"/>
        </w:rPr>
        <w:t xml:space="preserve">.2 REGISTRO DE </w:t>
      </w:r>
      <w:r>
        <w:rPr>
          <w:caps w:val="0"/>
        </w:rPr>
        <w:t>DADOS GERENCIAIS E ESTATÍSTICOS</w:t>
      </w:r>
      <w:bookmarkEnd w:id="9"/>
    </w:p>
    <w:p w:rsidR="001560C1" w:rsidRDefault="001560C1" w:rsidP="001560C1"/>
    <w:p w:rsidR="0074486B" w:rsidRDefault="00160F3C" w:rsidP="001560C1">
      <w:pPr>
        <w:spacing w:line="360" w:lineRule="auto"/>
        <w:ind w:firstLine="709"/>
        <w:sectPr w:rsidR="0074486B" w:rsidSect="0039735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1134" w:bottom="1134" w:left="1701" w:header="709" w:footer="709" w:gutter="0"/>
          <w:pgNumType w:start="4"/>
          <w:cols w:space="720"/>
          <w:docGrid w:linePitch="360"/>
        </w:sectPr>
      </w:pPr>
      <w:r>
        <w:t>Neste item, a unidade deve informar os registros de dados gerenciais e estatísticos s</w:t>
      </w:r>
      <w:r w:rsidR="001560C1" w:rsidRPr="009A1EAD">
        <w:t>obre a quantidade de solicitações, reclamações, denúncias</w:t>
      </w:r>
      <w:r w:rsidR="00DA0C43">
        <w:t xml:space="preserve"> e</w:t>
      </w:r>
      <w:r w:rsidR="001560C1" w:rsidRPr="009A1EAD">
        <w:t xml:space="preserve"> sugestões recebidas</w:t>
      </w:r>
      <w:r w:rsidR="00DA0C43">
        <w:t>, e sobre o atendimento/</w:t>
      </w:r>
      <w:r w:rsidR="001560C1" w:rsidRPr="009A1EAD">
        <w:t>encaminhamento das demandas apresentadas,</w:t>
      </w:r>
    </w:p>
    <w:p w:rsidR="005F7CAA" w:rsidRPr="009A1EAD" w:rsidRDefault="001560C1" w:rsidP="0074486B">
      <w:pPr>
        <w:spacing w:line="360" w:lineRule="auto"/>
      </w:pPr>
      <w:proofErr w:type="gramStart"/>
      <w:r w:rsidRPr="009A1EAD">
        <w:lastRenderedPageBreak/>
        <w:t>analisando</w:t>
      </w:r>
      <w:proofErr w:type="gramEnd"/>
      <w:r w:rsidRPr="009A1EAD">
        <w:t xml:space="preserve"> os resultados observado</w:t>
      </w:r>
      <w:r w:rsidR="005F7CAA" w:rsidRPr="009A1EAD">
        <w:t>s, inclusive frente a dados registrados em exercícios anteriores</w:t>
      </w:r>
      <w:r>
        <w:t>.</w:t>
      </w:r>
    </w:p>
    <w:p w:rsidR="005F7CAA" w:rsidRDefault="005F7CAA" w:rsidP="001560C1"/>
    <w:p w:rsidR="001560C1" w:rsidRDefault="001560C1" w:rsidP="001560C1"/>
    <w:p w:rsidR="005F7CAA" w:rsidRPr="001560C1" w:rsidRDefault="004D2097" w:rsidP="001560C1">
      <w:pPr>
        <w:pStyle w:val="Ttulo2"/>
      </w:pPr>
      <w:bookmarkStart w:id="10" w:name="_Toc528144185"/>
      <w:r>
        <w:rPr>
          <w:caps w:val="0"/>
        </w:rPr>
        <w:t>2.3</w:t>
      </w:r>
      <w:r w:rsidR="000C0DB5" w:rsidRPr="001560C1">
        <w:rPr>
          <w:caps w:val="0"/>
        </w:rPr>
        <w:t xml:space="preserve"> POSSÍVEIS ALTERAÇÕES DOS PROCEDIMENTOS ADOTADOS PELA UNIDADE DECORRENTES DAS INFORMAÇÕES DISPONIBILIZADAS NOS CANAIS DE ACESSO</w:t>
      </w:r>
      <w:bookmarkEnd w:id="10"/>
    </w:p>
    <w:p w:rsidR="005F7CAA" w:rsidRDefault="005F7CAA" w:rsidP="001560C1"/>
    <w:p w:rsidR="005F7CAA" w:rsidRDefault="00E973BE" w:rsidP="001560C1">
      <w:pPr>
        <w:spacing w:line="360" w:lineRule="auto"/>
        <w:ind w:firstLine="709"/>
      </w:pPr>
      <w:r>
        <w:t xml:space="preserve">Neste item, a unidade deve informar as ocorrências de possíveis alterações dos procedimentos adotados pela unidade decorrentes das informações disponibilizadas nos canais de acesso. </w:t>
      </w:r>
      <w:r w:rsidR="005F7CAA" w:rsidRPr="009A1EAD">
        <w:t>Caso previsto, deve ser relatado, ainda, neste subitem cronograma de procedimentos a ser implementado em exercícios futuros com o objetivo de otimizar o referido atendimento.</w:t>
      </w:r>
    </w:p>
    <w:p w:rsidR="005F7CAA" w:rsidRDefault="005F7CAA" w:rsidP="005F7CAA"/>
    <w:p w:rsidR="001560C1" w:rsidRPr="0010405E" w:rsidRDefault="001560C1" w:rsidP="005F7CAA"/>
    <w:p w:rsidR="001560C1" w:rsidRDefault="000C0DB5" w:rsidP="001560C1">
      <w:pPr>
        <w:pStyle w:val="Ttulo2"/>
      </w:pPr>
      <w:bookmarkStart w:id="11" w:name="_Toc528144186"/>
      <w:bookmarkStart w:id="12" w:name="_Toc496802556"/>
      <w:bookmarkStart w:id="13" w:name="_Toc421603183"/>
      <w:r>
        <w:rPr>
          <w:caps w:val="0"/>
        </w:rPr>
        <w:t>2.4</w:t>
      </w:r>
      <w:r w:rsidRPr="006D63C5">
        <w:rPr>
          <w:caps w:val="0"/>
        </w:rPr>
        <w:t xml:space="preserve"> DEMONSTRAÇÃO DOS MECANISMOS PARA </w:t>
      </w:r>
      <w:r>
        <w:rPr>
          <w:caps w:val="0"/>
        </w:rPr>
        <w:t>MEDIR A SATISFAÇÃO DOS CIDADÃOS USUÁRIOS OU CLIENTES</w:t>
      </w:r>
      <w:bookmarkEnd w:id="11"/>
    </w:p>
    <w:p w:rsidR="001560C1" w:rsidRDefault="001560C1" w:rsidP="001560C1"/>
    <w:p w:rsidR="005F7CAA" w:rsidRPr="006D63C5" w:rsidRDefault="00A67DB3" w:rsidP="001560C1">
      <w:pPr>
        <w:spacing w:line="360" w:lineRule="auto"/>
        <w:ind w:firstLine="709"/>
      </w:pPr>
      <w:r>
        <w:t>Neste item, a unidade deve informar os mecanismos utilizados para medir a satisfação dos cidadãos, usuários ou clientes, d</w:t>
      </w:r>
      <w:r w:rsidR="005F7CAA" w:rsidRPr="006D63C5">
        <w:t>os produtos e/ou serviços resultantes da atua</w:t>
      </w:r>
      <w:r>
        <w:t xml:space="preserve">ção da unidade e </w:t>
      </w:r>
      <w:r w:rsidR="005F7CAA" w:rsidRPr="006D63C5">
        <w:t>demonstração dos resultados identificados, inclusive os registrados em pesquisas de opinião feitas nos últimos três anos com esse público.</w:t>
      </w:r>
      <w:bookmarkEnd w:id="12"/>
    </w:p>
    <w:p w:rsidR="005F7CAA" w:rsidRPr="006D63C5" w:rsidRDefault="005F7CAA" w:rsidP="005F7CAA"/>
    <w:p w:rsidR="0093637C" w:rsidRDefault="0093637C" w:rsidP="0093637C">
      <w:bookmarkStart w:id="14" w:name="_Toc492046779"/>
      <w:bookmarkStart w:id="15" w:name="_Toc421603185"/>
      <w:bookmarkEnd w:id="13"/>
    </w:p>
    <w:p w:rsidR="005F7CAA" w:rsidRPr="0093637C" w:rsidRDefault="005F7CAA" w:rsidP="0093637C">
      <w:pPr>
        <w:pStyle w:val="Ttulo1"/>
      </w:pPr>
      <w:bookmarkStart w:id="16" w:name="_Toc528144187"/>
      <w:r w:rsidRPr="0093637C">
        <w:t xml:space="preserve">3 AVALIAÇÃO DE RESULTADOS A PARTIR DO PLANO DE DESENVOLVIMENTO INSTITUCIONAL </w:t>
      </w:r>
      <w:bookmarkEnd w:id="14"/>
      <w:r w:rsidRPr="0093637C">
        <w:t>(PDI)</w:t>
      </w:r>
      <w:bookmarkEnd w:id="16"/>
    </w:p>
    <w:p w:rsidR="005F7CAA" w:rsidRPr="0093637C" w:rsidRDefault="005F7CAA" w:rsidP="0093637C">
      <w:pPr>
        <w:pStyle w:val="Ttulo1"/>
      </w:pPr>
    </w:p>
    <w:p w:rsidR="005F7CAA" w:rsidRPr="006536FB" w:rsidRDefault="005F7CAA" w:rsidP="005F7CAA">
      <w:pPr>
        <w:rPr>
          <w:rFonts w:cs="Arial"/>
          <w:lang w:eastAsia="en-US"/>
        </w:rPr>
      </w:pPr>
    </w:p>
    <w:p w:rsidR="005F7CAA" w:rsidRPr="0093637C" w:rsidRDefault="005F7CAA" w:rsidP="0093637C">
      <w:pPr>
        <w:pStyle w:val="Ttulo2"/>
      </w:pPr>
      <w:bookmarkStart w:id="17" w:name="_Toc528144188"/>
      <w:r w:rsidRPr="0093637C">
        <w:t>3.1 APRESENTAÇÃO DOS INDICADORES DE DESEMPENHO</w:t>
      </w:r>
      <w:bookmarkEnd w:id="17"/>
    </w:p>
    <w:p w:rsidR="005F7CAA" w:rsidRDefault="005F7CAA" w:rsidP="005F7CAA"/>
    <w:p w:rsidR="005F7CAA" w:rsidRPr="009C59B4" w:rsidRDefault="005F7CAA" w:rsidP="005F7CAA"/>
    <w:p w:rsidR="005F7CAA" w:rsidRPr="00080E27" w:rsidRDefault="005F7CAA" w:rsidP="0093637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>Um indicador de desempenho é um número, percentagem ou razão que mede um aspecto do desempenho, com o objetivo de comparar esta medida com metas preestabelecidas.</w:t>
      </w:r>
    </w:p>
    <w:p w:rsidR="005F7CAA" w:rsidRDefault="005F7CAA" w:rsidP="0093637C">
      <w:pPr>
        <w:spacing w:line="360" w:lineRule="auto"/>
        <w:ind w:firstLine="709"/>
        <w:rPr>
          <w:rFonts w:cs="Arial"/>
        </w:rPr>
      </w:pPr>
      <w:r w:rsidRPr="004E736A">
        <w:rPr>
          <w:rFonts w:cs="Arial"/>
        </w:rPr>
        <w:t>Este item tem por objetivo demonstrar os</w:t>
      </w:r>
      <w:r>
        <w:rPr>
          <w:rFonts w:cs="Arial"/>
        </w:rPr>
        <w:t xml:space="preserve"> principais indicadores utilizados pela Unifesspa </w:t>
      </w:r>
      <w:r w:rsidRPr="004E736A">
        <w:rPr>
          <w:rFonts w:cs="Arial"/>
        </w:rPr>
        <w:t xml:space="preserve">no âmbito da </w:t>
      </w:r>
      <w:r w:rsidR="00AA3ECF">
        <w:rPr>
          <w:rFonts w:cs="Arial"/>
        </w:rPr>
        <w:t xml:space="preserve">Ouvidoria </w:t>
      </w:r>
      <w:r>
        <w:rPr>
          <w:rFonts w:cs="Arial"/>
        </w:rPr>
        <w:t>para monitorar e avaliar o desempenho da gestão.</w:t>
      </w:r>
    </w:p>
    <w:p w:rsidR="0074486B" w:rsidRDefault="005F7CAA" w:rsidP="0093637C">
      <w:pPr>
        <w:spacing w:line="360" w:lineRule="auto"/>
        <w:ind w:firstLine="709"/>
        <w:rPr>
          <w:rFonts w:cs="Arial"/>
        </w:rPr>
        <w:sectPr w:rsidR="0074486B" w:rsidSect="00397350">
          <w:footerReference w:type="default" r:id="rId15"/>
          <w:pgSz w:w="11906" w:h="16838"/>
          <w:pgMar w:top="1701" w:right="1134" w:bottom="1134" w:left="1701" w:header="709" w:footer="709" w:gutter="0"/>
          <w:pgNumType w:start="4"/>
          <w:cols w:space="720"/>
          <w:docGrid w:linePitch="360"/>
        </w:sectPr>
      </w:pPr>
      <w:r>
        <w:rPr>
          <w:rFonts w:cs="Arial"/>
        </w:rPr>
        <w:t>Para isso, no quadro a seguir</w:t>
      </w:r>
      <w:r w:rsidR="00AA3ECF">
        <w:rPr>
          <w:rFonts w:cs="Arial"/>
        </w:rPr>
        <w:t>,</w:t>
      </w:r>
      <w:r>
        <w:rPr>
          <w:rFonts w:cs="Arial"/>
        </w:rPr>
        <w:t xml:space="preserve"> </w:t>
      </w:r>
      <w:r w:rsidRPr="005B0AE3">
        <w:rPr>
          <w:rFonts w:cs="Arial"/>
        </w:rPr>
        <w:t>encontram</w:t>
      </w:r>
      <w:r>
        <w:rPr>
          <w:rFonts w:cs="Arial"/>
        </w:rPr>
        <w:t>-se</w:t>
      </w:r>
      <w:r w:rsidRPr="005B0AE3">
        <w:rPr>
          <w:rFonts w:cs="Arial"/>
        </w:rPr>
        <w:t xml:space="preserve"> os objetivos estratégicos do Plano de Desenvolvimento Institucional (PDI) 2014-2019, alinhados com seus respectivos</w:t>
      </w:r>
    </w:p>
    <w:p w:rsidR="0074486B" w:rsidRDefault="005F7CAA" w:rsidP="0093637C">
      <w:pPr>
        <w:spacing w:line="360" w:lineRule="auto"/>
        <w:ind w:firstLine="709"/>
        <w:rPr>
          <w:rFonts w:cs="Arial"/>
          <w:b/>
          <w:bCs/>
          <w:color w:val="000000"/>
        </w:rPr>
        <w:sectPr w:rsidR="0074486B" w:rsidSect="00397350">
          <w:footerReference w:type="default" r:id="rId16"/>
          <w:pgSz w:w="11906" w:h="16838"/>
          <w:pgMar w:top="1701" w:right="1134" w:bottom="1134" w:left="1701" w:header="709" w:footer="709" w:gutter="0"/>
          <w:pgNumType w:start="4"/>
          <w:cols w:space="720"/>
          <w:docGrid w:linePitch="360"/>
        </w:sectPr>
      </w:pPr>
      <w:r w:rsidRPr="005B0AE3">
        <w:rPr>
          <w:rFonts w:cs="Arial"/>
        </w:rPr>
        <w:lastRenderedPageBreak/>
        <w:t xml:space="preserve"> </w:t>
      </w:r>
      <w:proofErr w:type="gramStart"/>
      <w:r w:rsidRPr="005B0AE3">
        <w:rPr>
          <w:rFonts w:cs="Arial"/>
        </w:rPr>
        <w:t>indicadores</w:t>
      </w:r>
      <w:proofErr w:type="gramEnd"/>
      <w:r>
        <w:rPr>
          <w:rFonts w:cs="Arial"/>
        </w:rPr>
        <w:t>, metodologia de apuração/fórmula de cálculo, linha de base de 2016, resultado 2017, metas previstas para 2018 e, por conseguinte, a coluna dos resultados de 2018.</w:t>
      </w:r>
      <w:r w:rsidR="0093637C">
        <w:rPr>
          <w:rFonts w:cs="Arial"/>
        </w:rPr>
        <w:t xml:space="preserve"> </w:t>
      </w:r>
      <w:r>
        <w:rPr>
          <w:rFonts w:cs="Arial"/>
          <w:color w:val="0D0D0D"/>
        </w:rPr>
        <w:t xml:space="preserve">Neste último, </w:t>
      </w:r>
      <w:r w:rsidRPr="004E736A">
        <w:rPr>
          <w:rFonts w:cs="Arial"/>
          <w:color w:val="0D0D0D"/>
        </w:rPr>
        <w:t xml:space="preserve">a unidade deve, obrigatoriamente, informar o resultado de 2018 para cada indicador e </w:t>
      </w:r>
      <w:r>
        <w:rPr>
          <w:rFonts w:cs="Arial"/>
          <w:color w:val="0D0D0D"/>
        </w:rPr>
        <w:t>a memória de cálculo da</w:t>
      </w:r>
      <w:r w:rsidRPr="004E736A">
        <w:rPr>
          <w:rFonts w:cs="Arial"/>
          <w:color w:val="0D0D0D"/>
        </w:rPr>
        <w:t xml:space="preserve"> apuração do resultado</w:t>
      </w:r>
      <w:r>
        <w:rPr>
          <w:rFonts w:cs="Arial"/>
          <w:color w:val="0D0D0D"/>
        </w:rPr>
        <w:t>, a qual</w:t>
      </w:r>
      <w:r w:rsidRPr="004E736A">
        <w:rPr>
          <w:rFonts w:cs="Arial"/>
          <w:color w:val="0D0D0D"/>
        </w:rPr>
        <w:t xml:space="preserve"> deve ser </w:t>
      </w:r>
      <w:r>
        <w:rPr>
          <w:rFonts w:cs="Arial"/>
          <w:color w:val="0D0D0D"/>
        </w:rPr>
        <w:t xml:space="preserve">expressada </w:t>
      </w:r>
      <w:r w:rsidRPr="004E736A">
        <w:rPr>
          <w:rFonts w:cs="Arial"/>
          <w:color w:val="0D0D0D"/>
        </w:rPr>
        <w:t>na coluna correspondente a “</w:t>
      </w:r>
      <w:r w:rsidRPr="004E736A">
        <w:rPr>
          <w:rFonts w:cs="Arial"/>
          <w:b/>
          <w:bCs/>
          <w:color w:val="000000"/>
        </w:rPr>
        <w:t>Metodologia d</w:t>
      </w:r>
      <w:r>
        <w:rPr>
          <w:rFonts w:cs="Arial"/>
          <w:b/>
          <w:bCs/>
          <w:color w:val="000000"/>
        </w:rPr>
        <w:t>e apuração/ Fórmula de cálculo”, sem excluir as informações já existentes”.</w:t>
      </w:r>
    </w:p>
    <w:p w:rsidR="005F7CAA" w:rsidRPr="00E95730" w:rsidRDefault="00A76CAC" w:rsidP="0093637C">
      <w:pPr>
        <w:pStyle w:val="Legenda"/>
        <w:spacing w:after="60"/>
        <w:jc w:val="both"/>
        <w:rPr>
          <w:rFonts w:cs="Arial"/>
          <w:b w:val="0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lastRenderedPageBreak/>
        <w:t>Quadro 02</w:t>
      </w:r>
      <w:r w:rsidR="005F7CAA" w:rsidRPr="00E973BE">
        <w:rPr>
          <w:rFonts w:cs="Arial"/>
          <w:color w:val="000000"/>
          <w:sz w:val="20"/>
          <w:szCs w:val="20"/>
        </w:rPr>
        <w:t xml:space="preserve"> -</w:t>
      </w:r>
      <w:r w:rsidR="005F7CAA">
        <w:rPr>
          <w:rFonts w:cs="Arial"/>
          <w:b w:val="0"/>
          <w:color w:val="000000"/>
          <w:sz w:val="20"/>
          <w:szCs w:val="20"/>
        </w:rPr>
        <w:t xml:space="preserve"> </w:t>
      </w:r>
      <w:r w:rsidR="005F7CAA" w:rsidRPr="00E95730">
        <w:rPr>
          <w:rFonts w:cs="Arial"/>
          <w:b w:val="0"/>
          <w:color w:val="000000"/>
          <w:sz w:val="20"/>
          <w:szCs w:val="20"/>
        </w:rPr>
        <w:t>Objetivos estratégicos com seus respectivos indicadores alinhados a linha de base 2016, resultado 2017, metas 2018 e resultado 2018, conforme estabelecidos no Plano de Desenvolvimento Institucional da Unifesspa (PDI) 2014-2019</w:t>
      </w:r>
      <w:r w:rsidR="005F7CAA">
        <w:rPr>
          <w:rFonts w:cs="Arial"/>
          <w:b w:val="0"/>
          <w:color w:val="000000"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1"/>
        <w:gridCol w:w="1920"/>
        <w:gridCol w:w="3641"/>
        <w:gridCol w:w="1075"/>
        <w:gridCol w:w="1609"/>
        <w:gridCol w:w="2102"/>
        <w:gridCol w:w="1855"/>
      </w:tblGrid>
      <w:tr w:rsidR="005F7CAA" w:rsidRPr="0005323A" w:rsidTr="0093637C">
        <w:trPr>
          <w:trHeight w:val="724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7CAA" w:rsidRPr="00A629C1" w:rsidRDefault="005F7CAA" w:rsidP="0093637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629C1">
              <w:rPr>
                <w:rFonts w:cs="Arial"/>
                <w:b/>
                <w:bCs/>
                <w:color w:val="000000"/>
                <w:sz w:val="20"/>
                <w:szCs w:val="20"/>
              </w:rPr>
              <w:t>Objetivos Estratégicos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F7CAA" w:rsidRPr="00A629C1" w:rsidRDefault="005F7CAA" w:rsidP="0093637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629C1">
              <w:rPr>
                <w:rFonts w:cs="Arial"/>
                <w:b/>
                <w:bCs/>
                <w:color w:val="000000"/>
                <w:sz w:val="20"/>
                <w:szCs w:val="20"/>
              </w:rPr>
              <w:t>Indicador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7CAA" w:rsidRPr="00A629C1" w:rsidRDefault="005F7CAA" w:rsidP="0093637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629C1">
              <w:rPr>
                <w:rFonts w:cs="Arial"/>
                <w:b/>
                <w:bCs/>
                <w:color w:val="000000"/>
                <w:sz w:val="20"/>
                <w:szCs w:val="20"/>
              </w:rPr>
              <w:t>Metodologia de apuração/ Fórmula de cálculo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7CAA" w:rsidRPr="00A629C1" w:rsidRDefault="005F7CAA" w:rsidP="009363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629C1">
              <w:rPr>
                <w:rFonts w:cs="Arial"/>
                <w:b/>
                <w:sz w:val="20"/>
                <w:szCs w:val="20"/>
              </w:rPr>
              <w:t>Linha de base</w:t>
            </w:r>
          </w:p>
          <w:p w:rsidR="005F7CAA" w:rsidRPr="00A629C1" w:rsidRDefault="005F7CAA" w:rsidP="0093637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629C1">
              <w:rPr>
                <w:rFonts w:cs="Arial"/>
                <w:b/>
                <w:sz w:val="20"/>
                <w:szCs w:val="20"/>
              </w:rPr>
              <w:t>(2016)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F7CAA" w:rsidRPr="00A629C1" w:rsidRDefault="005F7CAA" w:rsidP="0093637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629C1">
              <w:rPr>
                <w:rFonts w:cs="Arial"/>
                <w:b/>
                <w:bCs/>
                <w:color w:val="000000"/>
                <w:sz w:val="20"/>
                <w:szCs w:val="20"/>
              </w:rPr>
              <w:t>Resultado 2017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7CAA" w:rsidRPr="00A629C1" w:rsidRDefault="005F7CAA" w:rsidP="0093637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629C1">
              <w:rPr>
                <w:rFonts w:cs="Arial"/>
                <w:b/>
                <w:bCs/>
                <w:color w:val="000000"/>
                <w:sz w:val="20"/>
                <w:szCs w:val="20"/>
              </w:rPr>
              <w:t>Metas 2018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7CAA" w:rsidRPr="00A629C1" w:rsidRDefault="005F7CAA" w:rsidP="0093637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629C1">
              <w:rPr>
                <w:rFonts w:cs="Arial"/>
                <w:b/>
                <w:bCs/>
                <w:color w:val="000000"/>
                <w:sz w:val="20"/>
                <w:szCs w:val="20"/>
              </w:rPr>
              <w:t>Resultado 2018</w:t>
            </w:r>
          </w:p>
        </w:tc>
      </w:tr>
      <w:tr w:rsidR="005F7CAA" w:rsidRPr="0005323A" w:rsidTr="00C43A45">
        <w:trPr>
          <w:trHeight w:val="1497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AD" w:rsidRDefault="00C736AD" w:rsidP="00C736AD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5F7CAA" w:rsidRDefault="00C736AD" w:rsidP="00C736A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Fortalecer o planejamento com ênfase na integração e avaliação das </w:t>
            </w:r>
            <w:r w:rsidR="00401B89">
              <w:rPr>
                <w:rFonts w:cs="Arial"/>
                <w:color w:val="000000"/>
                <w:sz w:val="20"/>
                <w:szCs w:val="20"/>
              </w:rPr>
              <w:t>ações,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orçamento e indicadores</w:t>
            </w:r>
          </w:p>
          <w:p w:rsidR="00C736AD" w:rsidRPr="00A629C1" w:rsidRDefault="00C736AD" w:rsidP="00C736AD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AA" w:rsidRPr="00A629C1" w:rsidRDefault="005F7CAA" w:rsidP="0069676F">
            <w:pPr>
              <w:rPr>
                <w:rFonts w:cs="Arial"/>
                <w:color w:val="000000"/>
                <w:sz w:val="20"/>
                <w:szCs w:val="20"/>
              </w:rPr>
            </w:pPr>
            <w:r w:rsidRPr="00A629C1">
              <w:rPr>
                <w:rFonts w:cs="Arial"/>
                <w:color w:val="000000"/>
                <w:sz w:val="20"/>
                <w:szCs w:val="20"/>
              </w:rPr>
              <w:t>Capacidade de resposta às demandas da Ouvidoria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AA" w:rsidRPr="00AA3ECF" w:rsidRDefault="005F7CAA" w:rsidP="0069676F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29C1">
              <w:rPr>
                <w:rFonts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60325</wp:posOffset>
                      </wp:positionV>
                      <wp:extent cx="1803400" cy="507365"/>
                      <wp:effectExtent l="0" t="0" r="25400" b="26035"/>
                      <wp:wrapNone/>
                      <wp:docPr id="107" name="Caixa de texto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03400" cy="5073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:rsidR="005F7CAA" w:rsidRPr="00C43A45" w:rsidRDefault="005F7CAA" w:rsidP="005F7CAA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C43A45">
                                    <w:rPr>
                                      <w:rFonts w:cs="Arial"/>
                                      <w:sz w:val="18"/>
                                      <w:szCs w:val="18"/>
                                      <w:u w:val="single"/>
                                    </w:rPr>
                                    <w:t>Nº de respostas às demandas</w:t>
                                  </w:r>
                                </w:p>
                                <w:p w:rsidR="005F7CAA" w:rsidRPr="00C43A45" w:rsidRDefault="005F7CAA" w:rsidP="005F7CAA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C43A45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Nº total de demandas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07" o:spid="_x0000_s1026" type="#_x0000_t202" style="position:absolute;left:0;text-align:left;margin-left:4.6pt;margin-top:4.75pt;width:142pt;height:3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" fillcolor="window" strokecolor="windowText" strokeweight=".5pt">
                      <v:path arrowok="t"/>
                      <v:textbox>
                        <w:txbxContent>
                          <w:p w:rsidR="005F7CAA" w:rsidRPr="00C43A45" w:rsidRDefault="005F7CAA" w:rsidP="005F7CAA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43A45">
                              <w:rPr>
                                <w:rFonts w:cs="Arial"/>
                                <w:sz w:val="18"/>
                                <w:szCs w:val="18"/>
                                <w:u w:val="single"/>
                              </w:rPr>
                              <w:t>Nº de respostas às demandas</w:t>
                            </w:r>
                          </w:p>
                          <w:p w:rsidR="005F7CAA" w:rsidRPr="00C43A45" w:rsidRDefault="005F7CAA" w:rsidP="005F7CAA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43A45">
                              <w:rPr>
                                <w:rFonts w:cs="Arial"/>
                                <w:sz w:val="18"/>
                                <w:szCs w:val="18"/>
                              </w:rPr>
                              <w:t>Nº total de demandas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29C1"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AA3ECF">
              <w:rPr>
                <w:rFonts w:ascii="Times New Roman" w:hAnsi="Times New Roman"/>
                <w:sz w:val="20"/>
                <w:szCs w:val="20"/>
              </w:rPr>
              <w:t>x 100</w:t>
            </w:r>
          </w:p>
          <w:p w:rsidR="005F7CAA" w:rsidRPr="00A629C1" w:rsidRDefault="005F7CAA" w:rsidP="0069676F">
            <w:pPr>
              <w:rPr>
                <w:rFonts w:cs="Arial"/>
                <w:spacing w:val="-6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AA" w:rsidRPr="00A629C1" w:rsidRDefault="005F7CAA" w:rsidP="0069676F">
            <w:pPr>
              <w:jc w:val="center"/>
              <w:rPr>
                <w:rFonts w:cs="Arial"/>
                <w:bCs/>
                <w:color w:val="000000"/>
                <w:sz w:val="20"/>
                <w:szCs w:val="20"/>
                <w:highlight w:val="yellow"/>
              </w:rPr>
            </w:pPr>
            <w:r w:rsidRPr="00A629C1">
              <w:rPr>
                <w:rFonts w:cs="Arial"/>
                <w:bCs/>
                <w:color w:val="000000"/>
                <w:sz w:val="20"/>
                <w:szCs w:val="20"/>
              </w:rPr>
              <w:t>94,05%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AA" w:rsidRPr="0093637C" w:rsidRDefault="005F7CAA" w:rsidP="0093637C">
            <w:pPr>
              <w:suppressAutoHyphens w:val="0"/>
              <w:jc w:val="center"/>
              <w:rPr>
                <w:rFonts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A629C1">
              <w:rPr>
                <w:rFonts w:cs="Arial"/>
                <w:color w:val="000000"/>
                <w:sz w:val="20"/>
                <w:szCs w:val="20"/>
              </w:rPr>
              <w:t>8</w:t>
            </w:r>
            <w:bookmarkStart w:id="18" w:name="_GoBack"/>
            <w:bookmarkEnd w:id="18"/>
            <w:r w:rsidRPr="00A629C1">
              <w:rPr>
                <w:rFonts w:cs="Arial"/>
                <w:color w:val="000000"/>
                <w:sz w:val="20"/>
                <w:szCs w:val="20"/>
              </w:rPr>
              <w:t>6,33%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AA" w:rsidRPr="00A629C1" w:rsidRDefault="005F7CAA" w:rsidP="00401B89">
            <w:pPr>
              <w:rPr>
                <w:rFonts w:cs="Arial"/>
                <w:color w:val="000000"/>
                <w:sz w:val="20"/>
                <w:szCs w:val="20"/>
              </w:rPr>
            </w:pPr>
            <w:r w:rsidRPr="00A629C1">
              <w:rPr>
                <w:rFonts w:cs="Arial"/>
                <w:color w:val="000000"/>
                <w:sz w:val="20"/>
                <w:szCs w:val="20"/>
              </w:rPr>
              <w:t>Alcançar 95% de capacidade de respostas às demandas da Ouvidoria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AA" w:rsidRPr="00A629C1" w:rsidRDefault="005F7CAA" w:rsidP="0069676F">
            <w:pPr>
              <w:jc w:val="center"/>
              <w:rPr>
                <w:rFonts w:eastAsia="Arial Unicode MS" w:cs="Arial"/>
                <w:b/>
                <w:bCs/>
                <w:vanish/>
                <w:color w:val="000000"/>
                <w:sz w:val="20"/>
                <w:szCs w:val="20"/>
              </w:rPr>
            </w:pPr>
          </w:p>
        </w:tc>
      </w:tr>
    </w:tbl>
    <w:p w:rsidR="005F7CAA" w:rsidRPr="009A1EAD" w:rsidRDefault="005F7CAA" w:rsidP="0093637C">
      <w:pPr>
        <w:spacing w:before="60"/>
        <w:rPr>
          <w:rFonts w:cs="Arial"/>
          <w:sz w:val="20"/>
          <w:szCs w:val="20"/>
        </w:rPr>
      </w:pPr>
      <w:r w:rsidRPr="009A1EAD">
        <w:rPr>
          <w:rFonts w:cs="Arial"/>
          <w:sz w:val="20"/>
          <w:szCs w:val="20"/>
        </w:rPr>
        <w:t>Fonte:</w:t>
      </w:r>
      <w:r w:rsidR="00A76CAC">
        <w:rPr>
          <w:rFonts w:cs="Arial"/>
          <w:sz w:val="20"/>
          <w:szCs w:val="20"/>
        </w:rPr>
        <w:t xml:space="preserve"> </w:t>
      </w:r>
    </w:p>
    <w:p w:rsidR="005F7CAA" w:rsidRDefault="005F7CAA" w:rsidP="0093637C"/>
    <w:p w:rsidR="005F7CAA" w:rsidRDefault="005F7CAA" w:rsidP="0093637C"/>
    <w:p w:rsidR="005F7CAA" w:rsidRPr="00030838" w:rsidRDefault="005F7CAA" w:rsidP="0074486B">
      <w:pPr>
        <w:spacing w:line="360" w:lineRule="auto"/>
        <w:ind w:firstLine="709"/>
        <w:rPr>
          <w:rFonts w:cs="Arial"/>
          <w:b/>
          <w:color w:val="0D0D0D"/>
        </w:rPr>
        <w:sectPr w:rsidR="005F7CAA" w:rsidRPr="00030838" w:rsidSect="0093637C">
          <w:headerReference w:type="default" r:id="rId17"/>
          <w:footerReference w:type="default" r:id="rId18"/>
          <w:pgSz w:w="16838" w:h="11906" w:orient="landscape"/>
          <w:pgMar w:top="1701" w:right="1134" w:bottom="1134" w:left="1701" w:header="709" w:footer="709" w:gutter="0"/>
          <w:pgNumType w:start="8"/>
          <w:cols w:space="720"/>
          <w:docGrid w:linePitch="360"/>
        </w:sectPr>
      </w:pPr>
      <w:r w:rsidRPr="006536FB">
        <w:rPr>
          <w:rFonts w:eastAsia="Calibri" w:cs="Arial"/>
          <w:kern w:val="0"/>
          <w:lang w:eastAsia="en-US"/>
        </w:rPr>
        <w:t xml:space="preserve">Sugerimos que </w:t>
      </w:r>
      <w:r w:rsidRPr="006536FB">
        <w:rPr>
          <w:rFonts w:eastAsia="Calibri" w:cs="Arial"/>
          <w:b/>
          <w:kern w:val="0"/>
          <w:u w:val="single"/>
          <w:lang w:eastAsia="en-US"/>
        </w:rPr>
        <w:t>em todos os quadros</w:t>
      </w:r>
      <w:r w:rsidRPr="006536FB">
        <w:rPr>
          <w:rFonts w:eastAsia="Calibri" w:cs="Arial"/>
          <w:b/>
          <w:kern w:val="0"/>
          <w:lang w:eastAsia="en-US"/>
        </w:rPr>
        <w:t>, sejam informados a fonte</w:t>
      </w:r>
      <w:r w:rsidRPr="006536FB">
        <w:rPr>
          <w:rFonts w:eastAsia="Calibri" w:cs="Arial"/>
          <w:kern w:val="0"/>
          <w:lang w:eastAsia="en-US"/>
        </w:rPr>
        <w:t>, ou seja,</w:t>
      </w:r>
      <w:r w:rsidRPr="006536FB">
        <w:rPr>
          <w:rFonts w:eastAsia="Calibri" w:cs="Arial"/>
          <w:b/>
          <w:kern w:val="0"/>
          <w:lang w:eastAsia="en-US"/>
        </w:rPr>
        <w:t xml:space="preserve"> o setor responsável pela elaboração do RAA, a data de extração (caso sejam dados extraídos de sistemas) e</w:t>
      </w:r>
      <w:r w:rsidRPr="006536FB">
        <w:rPr>
          <w:rFonts w:eastAsia="Calibri" w:cs="Arial"/>
          <w:kern w:val="0"/>
          <w:lang w:eastAsia="en-US"/>
        </w:rPr>
        <w:t xml:space="preserve"> </w:t>
      </w:r>
      <w:r w:rsidRPr="006536FB">
        <w:rPr>
          <w:rFonts w:eastAsia="Calibri" w:cs="Arial"/>
          <w:b/>
          <w:kern w:val="0"/>
          <w:lang w:eastAsia="en-US"/>
        </w:rPr>
        <w:t>o nome do sistema de extração dos dados.</w:t>
      </w:r>
    </w:p>
    <w:p w:rsidR="005F7CAA" w:rsidRPr="006536FB" w:rsidRDefault="0093637C" w:rsidP="0093637C">
      <w:pPr>
        <w:pStyle w:val="Ttulo2"/>
      </w:pPr>
      <w:bookmarkStart w:id="19" w:name="_Toc523911245"/>
      <w:bookmarkStart w:id="20" w:name="_Toc528144189"/>
      <w:r w:rsidRPr="006536FB">
        <w:rPr>
          <w:caps w:val="0"/>
        </w:rPr>
        <w:lastRenderedPageBreak/>
        <w:t>3.2 ANÁLISE DOS INDICADORES DE DESEMPENHO</w:t>
      </w:r>
      <w:bookmarkEnd w:id="19"/>
      <w:bookmarkEnd w:id="20"/>
    </w:p>
    <w:p w:rsidR="005F7CAA" w:rsidRDefault="005F7CAA" w:rsidP="005F7CAA">
      <w:pPr>
        <w:rPr>
          <w:rFonts w:eastAsia="Calibri"/>
          <w:lang w:eastAsia="en-US"/>
        </w:rPr>
      </w:pPr>
    </w:p>
    <w:p w:rsidR="0093637C" w:rsidRPr="006536FB" w:rsidRDefault="0093637C" w:rsidP="005F7CAA">
      <w:pPr>
        <w:rPr>
          <w:rFonts w:eastAsia="Calibri"/>
          <w:lang w:eastAsia="en-US"/>
        </w:rPr>
      </w:pPr>
    </w:p>
    <w:p w:rsidR="005F7CAA" w:rsidRPr="002C6131" w:rsidRDefault="005F7CAA" w:rsidP="0093637C">
      <w:pPr>
        <w:tabs>
          <w:tab w:val="left" w:pos="993"/>
        </w:tabs>
        <w:suppressAutoHyphens w:val="0"/>
        <w:spacing w:line="360" w:lineRule="auto"/>
        <w:ind w:firstLine="709"/>
        <w:rPr>
          <w:rFonts w:eastAsia="Calibri" w:cs="Arial"/>
          <w:kern w:val="0"/>
          <w:lang w:eastAsia="en-US"/>
        </w:rPr>
      </w:pPr>
      <w:r w:rsidRPr="002C6131">
        <w:rPr>
          <w:rFonts w:eastAsia="Calibri" w:cs="Arial"/>
          <w:kern w:val="0"/>
          <w:lang w:eastAsia="en-US"/>
        </w:rPr>
        <w:t>Este item tem por objetivo a elaboração dos conteúdos do Relatório de Gestão da Unifesspa para melhor expressar os resultados da gestão.</w:t>
      </w:r>
    </w:p>
    <w:p w:rsidR="005F7CAA" w:rsidRPr="002C6131" w:rsidRDefault="005F7CAA" w:rsidP="0093637C">
      <w:pPr>
        <w:spacing w:line="360" w:lineRule="auto"/>
        <w:ind w:firstLine="709"/>
        <w:rPr>
          <w:rFonts w:cs="Arial"/>
          <w:color w:val="000000"/>
        </w:rPr>
      </w:pPr>
      <w:r w:rsidRPr="002C6131">
        <w:rPr>
          <w:rFonts w:cs="Arial"/>
          <w:color w:val="000000"/>
        </w:rPr>
        <w:t>Para isso a unidade deverá elaborar a análise dos resultados dos indicadores apresentando os riscos identificados para o seu alcance e as estratégias adotadas, considerando, inclusive, possíveis adequações ou alterações relevantes ocorridas nas estruturas de pessoal, tecnológica, imobiliária, dentre outras, com vistas ao alcance dos objetivos estratégicos delineados no referido PDI 2014-2019.</w:t>
      </w:r>
    </w:p>
    <w:p w:rsidR="005F7CAA" w:rsidRPr="002C6131" w:rsidRDefault="005F7CAA" w:rsidP="0093637C">
      <w:pPr>
        <w:spacing w:line="360" w:lineRule="auto"/>
        <w:ind w:firstLine="709"/>
        <w:rPr>
          <w:rFonts w:cs="Arial"/>
          <w:color w:val="000000"/>
        </w:rPr>
      </w:pPr>
      <w:r w:rsidRPr="002C6131">
        <w:rPr>
          <w:rFonts w:cs="Arial"/>
          <w:color w:val="000000"/>
        </w:rPr>
        <w:t>As estratégias devem ser contextualizadas de forma a permitir a identificação dos aspectos que influenciaram no nível macro as decisões da gestão, entre as quais podem ser destacadas:</w:t>
      </w:r>
    </w:p>
    <w:p w:rsidR="005F7CAA" w:rsidRPr="002C6131" w:rsidRDefault="005F7CAA" w:rsidP="005F7CAA">
      <w:pPr>
        <w:tabs>
          <w:tab w:val="left" w:pos="851"/>
          <w:tab w:val="left" w:pos="993"/>
        </w:tabs>
        <w:suppressAutoHyphens w:val="0"/>
        <w:spacing w:before="120" w:after="120" w:line="360" w:lineRule="auto"/>
        <w:ind w:left="709"/>
        <w:rPr>
          <w:rFonts w:eastAsia="Calibri" w:cs="Arial"/>
          <w:kern w:val="0"/>
          <w:lang w:eastAsia="en-US"/>
        </w:rPr>
      </w:pPr>
      <w:r w:rsidRPr="002C6131">
        <w:rPr>
          <w:rFonts w:eastAsia="Calibri" w:cs="Arial"/>
          <w:kern w:val="0"/>
          <w:lang w:eastAsia="en-US"/>
        </w:rPr>
        <w:t>a)</w:t>
      </w:r>
      <w:r w:rsidRPr="002C6131">
        <w:rPr>
          <w:rFonts w:eastAsia="Calibri" w:cs="Arial"/>
          <w:kern w:val="0"/>
          <w:lang w:eastAsia="en-US"/>
        </w:rPr>
        <w:tab/>
        <w:t>Contexto (político, econômico, ambiental, tecnológico, social);</w:t>
      </w:r>
    </w:p>
    <w:p w:rsidR="005F7CAA" w:rsidRPr="002C6131" w:rsidRDefault="005F7CAA" w:rsidP="005F7CAA">
      <w:pPr>
        <w:tabs>
          <w:tab w:val="left" w:pos="993"/>
        </w:tabs>
        <w:suppressAutoHyphens w:val="0"/>
        <w:spacing w:before="120" w:after="120" w:line="360" w:lineRule="auto"/>
        <w:ind w:left="709"/>
        <w:rPr>
          <w:rFonts w:eastAsia="Calibri" w:cs="Arial"/>
          <w:kern w:val="0"/>
          <w:lang w:eastAsia="en-US"/>
        </w:rPr>
      </w:pPr>
      <w:r w:rsidRPr="002C6131">
        <w:rPr>
          <w:rFonts w:eastAsia="Calibri" w:cs="Arial"/>
          <w:kern w:val="0"/>
          <w:lang w:eastAsia="en-US"/>
        </w:rPr>
        <w:t>b)</w:t>
      </w:r>
      <w:r w:rsidRPr="002C6131">
        <w:rPr>
          <w:rFonts w:eastAsia="Calibri" w:cs="Arial"/>
          <w:kern w:val="0"/>
          <w:lang w:eastAsia="en-US"/>
        </w:rPr>
        <w:tab/>
        <w:t>Limitações internas da unidade (problemas de instalações, deficiências de pessoal, restrições no orçamento e nos recursos financeiros ou outras que levaram à opção por um determinado caminho ou orientação para a gestão em detrimento de outras opções).</w:t>
      </w:r>
    </w:p>
    <w:p w:rsidR="0000531A" w:rsidRPr="0000531A" w:rsidRDefault="005F7CAA" w:rsidP="0000531A">
      <w:pPr>
        <w:spacing w:line="360" w:lineRule="auto"/>
        <w:ind w:firstLine="709"/>
        <w:rPr>
          <w:rFonts w:eastAsia="Calibri" w:cs="Arial"/>
          <w:kern w:val="0"/>
          <w:lang w:eastAsia="en-US"/>
        </w:rPr>
        <w:sectPr w:rsidR="0000531A" w:rsidRPr="0000531A" w:rsidSect="00397350">
          <w:footerReference w:type="default" r:id="rId19"/>
          <w:pgSz w:w="11906" w:h="16838"/>
          <w:pgMar w:top="1701" w:right="1134" w:bottom="1134" w:left="1701" w:header="709" w:footer="709" w:gutter="0"/>
          <w:pgNumType w:start="9"/>
          <w:cols w:space="720"/>
          <w:docGrid w:linePitch="360"/>
        </w:sectPr>
      </w:pPr>
      <w:r w:rsidRPr="002C6131">
        <w:rPr>
          <w:rFonts w:cs="Arial"/>
          <w:b/>
          <w:color w:val="0D0D0D"/>
        </w:rPr>
        <w:t>Outrossim, a unidade deve oferecer também análise crítica dos resultados obtidos notadamente quando discrepantes das metas previstas</w:t>
      </w:r>
      <w:r w:rsidRPr="002C6131">
        <w:rPr>
          <w:rFonts w:cs="Arial"/>
          <w:color w:val="0D0D0D"/>
        </w:rPr>
        <w:t xml:space="preserve"> e</w:t>
      </w:r>
      <w:r w:rsidRPr="002C6131">
        <w:rPr>
          <w:rFonts w:eastAsia="Calibri" w:cs="Arial"/>
          <w:kern w:val="0"/>
          <w:lang w:eastAsia="en-US"/>
        </w:rPr>
        <w:t xml:space="preserve"> poderá adotar o formato que considerar melhor para a apresentação das informações. Alerta-se, entretanto, para observar os aspectos de clareza, concisão, completude, exatidão e objetividad</w:t>
      </w:r>
      <w:r w:rsidR="0093637C">
        <w:rPr>
          <w:rFonts w:eastAsia="Calibri" w:cs="Arial"/>
          <w:kern w:val="0"/>
          <w:lang w:eastAsia="en-US"/>
        </w:rPr>
        <w:t>e das informações apresentadas.</w:t>
      </w:r>
    </w:p>
    <w:p w:rsidR="0000531A" w:rsidRDefault="0000531A" w:rsidP="0093637C"/>
    <w:p w:rsidR="005F7CAA" w:rsidRPr="00030838" w:rsidRDefault="00AA081E" w:rsidP="005F7CAA">
      <w:pPr>
        <w:pStyle w:val="Ttulo1"/>
        <w:jc w:val="left"/>
        <w:rPr>
          <w:rFonts w:cs="Arial"/>
        </w:rPr>
      </w:pPr>
      <w:bookmarkStart w:id="21" w:name="_Toc528144190"/>
      <w:r>
        <w:rPr>
          <w:rFonts w:cs="Arial"/>
        </w:rPr>
        <w:t>4</w:t>
      </w:r>
      <w:r w:rsidR="005F7CAA" w:rsidRPr="00030838">
        <w:rPr>
          <w:rFonts w:cs="Arial"/>
        </w:rPr>
        <w:t xml:space="preserve"> CONSIDERAÇÕES FINAIS</w:t>
      </w:r>
      <w:bookmarkEnd w:id="21"/>
    </w:p>
    <w:p w:rsidR="005F7CAA" w:rsidRPr="00030838" w:rsidRDefault="005F7CAA" w:rsidP="005F7CAA">
      <w:pPr>
        <w:rPr>
          <w:rFonts w:cs="Arial"/>
          <w:color w:val="0D0D0D"/>
        </w:rPr>
      </w:pPr>
    </w:p>
    <w:p w:rsidR="005F7CAA" w:rsidRPr="00030838" w:rsidRDefault="005F7CAA" w:rsidP="005F7CAA">
      <w:pPr>
        <w:rPr>
          <w:rFonts w:cs="Arial"/>
        </w:rPr>
      </w:pPr>
    </w:p>
    <w:p w:rsidR="005F7CAA" w:rsidRPr="00030838" w:rsidRDefault="005F7CAA" w:rsidP="005F7CAA">
      <w:pPr>
        <w:widowControl w:val="0"/>
        <w:numPr>
          <w:ilvl w:val="0"/>
          <w:numId w:val="1"/>
        </w:numPr>
        <w:spacing w:before="120" w:line="360" w:lineRule="auto"/>
        <w:ind w:left="426"/>
        <w:contextualSpacing/>
        <w:rPr>
          <w:rFonts w:cs="Arial"/>
          <w:color w:val="0D0D0D"/>
        </w:rPr>
      </w:pPr>
      <w:r w:rsidRPr="00030838">
        <w:rPr>
          <w:rFonts w:cs="Arial"/>
          <w:color w:val="0D0D0D"/>
        </w:rPr>
        <w:t>Informações que o gestor considere relevantes e que não estão contempladas nos itens e subitens anteriores.</w:t>
      </w:r>
    </w:p>
    <w:p w:rsidR="005F7CAA" w:rsidRPr="0000531A" w:rsidRDefault="005F7CAA" w:rsidP="006D3C30">
      <w:pPr>
        <w:numPr>
          <w:ilvl w:val="0"/>
          <w:numId w:val="1"/>
        </w:numPr>
        <w:spacing w:line="360" w:lineRule="auto"/>
        <w:ind w:left="426"/>
        <w:contextualSpacing/>
        <w:rPr>
          <w:rFonts w:cs="Arial"/>
        </w:rPr>
      </w:pPr>
      <w:r w:rsidRPr="0000531A">
        <w:rPr>
          <w:rFonts w:cs="Arial"/>
          <w:color w:val="0D0D0D"/>
        </w:rPr>
        <w:t xml:space="preserve"> Planos e projetos concretos para o exercício sub</w:t>
      </w:r>
      <w:r w:rsidR="0000531A" w:rsidRPr="0000531A">
        <w:rPr>
          <w:rFonts w:cs="Arial"/>
          <w:color w:val="0D0D0D"/>
        </w:rPr>
        <w:t>sequent</w:t>
      </w:r>
      <w:r w:rsidR="0000531A">
        <w:rPr>
          <w:rFonts w:cs="Arial"/>
          <w:color w:val="0D0D0D"/>
        </w:rPr>
        <w:t>e</w:t>
      </w:r>
    </w:p>
    <w:p w:rsidR="0009747D" w:rsidRPr="00030838" w:rsidRDefault="0009747D" w:rsidP="005F7CAA">
      <w:pPr>
        <w:rPr>
          <w:rFonts w:cs="Arial"/>
        </w:rPr>
      </w:pPr>
    </w:p>
    <w:p w:rsidR="005F7CAA" w:rsidRDefault="005F7CAA" w:rsidP="005F7CAA">
      <w:pPr>
        <w:spacing w:line="360" w:lineRule="auto"/>
        <w:rPr>
          <w:rFonts w:cs="Arial"/>
          <w:b/>
        </w:rPr>
      </w:pPr>
      <w:r w:rsidRPr="00030838">
        <w:rPr>
          <w:rFonts w:cs="Arial"/>
          <w:b/>
        </w:rPr>
        <w:t>Observações:</w:t>
      </w:r>
    </w:p>
    <w:p w:rsidR="0009747D" w:rsidRPr="00030838" w:rsidRDefault="0009747D" w:rsidP="00AA081E"/>
    <w:p w:rsidR="0009747D" w:rsidRDefault="0009747D" w:rsidP="0009747D">
      <w:pPr>
        <w:spacing w:line="360" w:lineRule="auto"/>
        <w:rPr>
          <w:rFonts w:cs="Arial"/>
          <w:b/>
        </w:rPr>
      </w:pPr>
      <w:r w:rsidRPr="00E1778D">
        <w:rPr>
          <w:rFonts w:cs="Arial"/>
        </w:rPr>
        <w:t>1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</w:r>
      <w:r w:rsidR="005F7CAA" w:rsidRPr="00030838">
        <w:rPr>
          <w:rFonts w:cs="Arial"/>
          <w:b/>
        </w:rPr>
        <w:t>O prazo final para a entrega dos relatórios de atividades das unidades</w:t>
      </w:r>
      <w:r w:rsidR="005F7CAA">
        <w:rPr>
          <w:rFonts w:cs="Arial"/>
        </w:rPr>
        <w:t xml:space="preserve"> administrativas e</w:t>
      </w:r>
      <w:r w:rsidR="005F7CAA" w:rsidRPr="00030838">
        <w:rPr>
          <w:rFonts w:cs="Arial"/>
        </w:rPr>
        <w:t xml:space="preserve"> acadêmicas </w:t>
      </w:r>
      <w:r w:rsidR="005F7CAA" w:rsidRPr="00030838">
        <w:rPr>
          <w:rFonts w:cs="Arial"/>
          <w:b/>
        </w:rPr>
        <w:t>será, impreterivelmente, até</w:t>
      </w:r>
      <w:r w:rsidR="005F7CAA" w:rsidRPr="00030838">
        <w:rPr>
          <w:rFonts w:cs="Arial"/>
        </w:rPr>
        <w:t xml:space="preserve"> </w:t>
      </w:r>
      <w:r w:rsidR="005F7CAA">
        <w:rPr>
          <w:rFonts w:cs="Arial"/>
          <w:b/>
        </w:rPr>
        <w:t>o dia 07</w:t>
      </w:r>
      <w:r w:rsidR="005F7CAA" w:rsidRPr="00030838">
        <w:rPr>
          <w:rFonts w:cs="Arial"/>
          <w:b/>
        </w:rPr>
        <w:t xml:space="preserve"> de janeiro de 201</w:t>
      </w:r>
      <w:r w:rsidR="005F7CAA">
        <w:rPr>
          <w:rFonts w:cs="Arial"/>
          <w:b/>
        </w:rPr>
        <w:t>9</w:t>
      </w:r>
      <w:r w:rsidR="005F7CAA" w:rsidRPr="00030838">
        <w:rPr>
          <w:rFonts w:cs="Arial"/>
          <w:b/>
        </w:rPr>
        <w:t xml:space="preserve"> (sexta-feira)</w:t>
      </w:r>
      <w:r w:rsidR="005F7CAA" w:rsidRPr="00030838">
        <w:rPr>
          <w:rFonts w:cs="Arial"/>
        </w:rPr>
        <w:t xml:space="preserve">. </w:t>
      </w:r>
      <w:r w:rsidR="005F7CAA" w:rsidRPr="00030838">
        <w:rPr>
          <w:rFonts w:cs="Arial"/>
          <w:b/>
        </w:rPr>
        <w:t>Este prazo não será prorrogado.</w:t>
      </w:r>
    </w:p>
    <w:p w:rsidR="0009747D" w:rsidRDefault="0009747D" w:rsidP="00AA081E"/>
    <w:p w:rsidR="0009747D" w:rsidRDefault="0009747D" w:rsidP="0009747D">
      <w:pPr>
        <w:spacing w:line="360" w:lineRule="auto"/>
        <w:rPr>
          <w:rFonts w:cs="Arial"/>
          <w:b/>
        </w:rPr>
      </w:pPr>
      <w:r>
        <w:rPr>
          <w:rFonts w:cs="Arial"/>
        </w:rPr>
        <w:t xml:space="preserve">2 </w:t>
      </w:r>
      <w:proofErr w:type="gramStart"/>
      <w:r>
        <w:rPr>
          <w:rFonts w:cs="Arial"/>
        </w:rPr>
        <w:tab/>
      </w:r>
      <w:r w:rsidR="005F7CAA" w:rsidRPr="002C6131">
        <w:rPr>
          <w:rFonts w:cs="Arial"/>
        </w:rPr>
        <w:t>Os</w:t>
      </w:r>
      <w:proofErr w:type="gramEnd"/>
      <w:r w:rsidR="005F7CAA" w:rsidRPr="002C6131">
        <w:rPr>
          <w:rFonts w:cs="Arial"/>
        </w:rPr>
        <w:t xml:space="preserve"> relatórios de atividades deverão ser enviados em duas versões, formato PDF e DOC, via </w:t>
      </w:r>
      <w:proofErr w:type="spellStart"/>
      <w:r w:rsidR="005F7CAA" w:rsidRPr="002C6131">
        <w:rPr>
          <w:rFonts w:cs="Arial"/>
        </w:rPr>
        <w:t>Sipac</w:t>
      </w:r>
      <w:proofErr w:type="spellEnd"/>
      <w:r w:rsidR="005F7CAA" w:rsidRPr="002C6131">
        <w:rPr>
          <w:rFonts w:cs="Arial"/>
        </w:rPr>
        <w:t xml:space="preserve"> por meio de </w:t>
      </w:r>
      <w:r w:rsidR="005F7CAA" w:rsidRPr="002C6131">
        <w:rPr>
          <w:rFonts w:cs="Arial"/>
          <w:b/>
        </w:rPr>
        <w:t>memorando eletrônico à Divisão de Informações Institucional da Secretaria de Planejamento e Desenvolvimento Institucional</w:t>
      </w:r>
      <w:r w:rsidR="005F7CAA" w:rsidRPr="002C6131">
        <w:rPr>
          <w:rFonts w:cs="Arial"/>
        </w:rPr>
        <w:t>;</w:t>
      </w:r>
    </w:p>
    <w:p w:rsidR="0009747D" w:rsidRDefault="0009747D" w:rsidP="00AA081E"/>
    <w:p w:rsidR="005F7CAA" w:rsidRPr="0009747D" w:rsidRDefault="0009747D" w:rsidP="0009747D">
      <w:pPr>
        <w:spacing w:line="360" w:lineRule="auto"/>
        <w:rPr>
          <w:rFonts w:cs="Arial"/>
          <w:b/>
        </w:rPr>
      </w:pPr>
      <w:r>
        <w:rPr>
          <w:rFonts w:cs="Arial"/>
        </w:rPr>
        <w:t xml:space="preserve">3 </w:t>
      </w:r>
      <w:r>
        <w:rPr>
          <w:rFonts w:cs="Arial"/>
        </w:rPr>
        <w:tab/>
      </w:r>
      <w:r w:rsidR="005F7CAA" w:rsidRPr="00030838">
        <w:rPr>
          <w:rFonts w:cs="Arial"/>
        </w:rPr>
        <w:t>O Tribunal de Contas da União poderá requerer informações suplementares referentes a prestação de contas, por intermédio da publicação de Instruções Normativas ainda em 201</w:t>
      </w:r>
      <w:r w:rsidR="005F7CAA">
        <w:rPr>
          <w:rFonts w:cs="Arial"/>
        </w:rPr>
        <w:t>8</w:t>
      </w:r>
      <w:r w:rsidR="005F7CAA" w:rsidRPr="00030838">
        <w:rPr>
          <w:rFonts w:cs="Arial"/>
        </w:rPr>
        <w:t xml:space="preserve">, em virtude disso, a Secretaria de Planejamento e Desenvolvimento Institucional poderá solicitar informações adicionais às unidades, a fim de atender as demandas dos órgãos </w:t>
      </w:r>
      <w:r>
        <w:rPr>
          <w:rFonts w:cs="Arial"/>
        </w:rPr>
        <w:t>de controle interno e externos.</w:t>
      </w:r>
    </w:p>
    <w:p w:rsidR="005F7CAA" w:rsidRPr="00030838" w:rsidRDefault="005F7CAA" w:rsidP="0009747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5F7CAA" w:rsidRPr="00030838" w:rsidTr="00AA081E">
        <w:trPr>
          <w:trHeight w:val="1560"/>
        </w:trPr>
        <w:tc>
          <w:tcPr>
            <w:tcW w:w="5000" w:type="pct"/>
            <w:vAlign w:val="center"/>
          </w:tcPr>
          <w:p w:rsidR="005F7CAA" w:rsidRPr="00030838" w:rsidRDefault="005F7CAA" w:rsidP="00AA081E">
            <w:pPr>
              <w:spacing w:line="360" w:lineRule="auto"/>
              <w:rPr>
                <w:rFonts w:cs="Arial"/>
                <w:b/>
              </w:rPr>
            </w:pPr>
            <w:r w:rsidRPr="00030838">
              <w:rPr>
                <w:rFonts w:cs="Arial"/>
                <w:b/>
              </w:rPr>
              <w:t>Ao final deste documento foi incluído um anexo com as orientações sobre as normas de estruturação, apresentação</w:t>
            </w:r>
            <w:r w:rsidR="00AA081E">
              <w:rPr>
                <w:rFonts w:cs="Arial"/>
                <w:b/>
              </w:rPr>
              <w:t xml:space="preserve"> gráfica e fluxo do processo de </w:t>
            </w:r>
            <w:r w:rsidRPr="00030838">
              <w:rPr>
                <w:rFonts w:cs="Arial"/>
                <w:b/>
              </w:rPr>
              <w:t>prestação de contas da Unifesspa e modelos de declarações de integridades.</w:t>
            </w:r>
          </w:p>
        </w:tc>
      </w:tr>
    </w:tbl>
    <w:p w:rsidR="005F7CAA" w:rsidRPr="0093637C" w:rsidRDefault="005F7CAA" w:rsidP="0093637C"/>
    <w:p w:rsidR="0005424E" w:rsidRDefault="0005424E" w:rsidP="0093637C">
      <w:pPr>
        <w:sectPr w:rsidR="0005424E" w:rsidSect="00397350">
          <w:footerReference w:type="default" r:id="rId20"/>
          <w:pgSz w:w="11906" w:h="16838"/>
          <w:pgMar w:top="1701" w:right="1134" w:bottom="1134" w:left="1701" w:header="709" w:footer="709" w:gutter="0"/>
          <w:pgNumType w:start="9"/>
          <w:cols w:space="720"/>
          <w:docGrid w:linePitch="360"/>
        </w:sectPr>
      </w:pPr>
    </w:p>
    <w:p w:rsidR="005F7CAA" w:rsidRPr="0093637C" w:rsidRDefault="005F7CAA" w:rsidP="0093637C"/>
    <w:p w:rsidR="005F7CAA" w:rsidRPr="0093637C" w:rsidRDefault="005F7CAA" w:rsidP="0093637C"/>
    <w:p w:rsidR="005F7CAA" w:rsidRPr="0093637C" w:rsidRDefault="005F7CAA" w:rsidP="0093637C"/>
    <w:p w:rsidR="0074486B" w:rsidRDefault="0074486B" w:rsidP="0074486B"/>
    <w:p w:rsidR="0074486B" w:rsidRDefault="0074486B" w:rsidP="0074486B"/>
    <w:p w:rsidR="0074486B" w:rsidRDefault="0074486B" w:rsidP="0074486B"/>
    <w:p w:rsidR="005F7CAA" w:rsidRPr="009A1EAD" w:rsidRDefault="005F7CAA" w:rsidP="0074486B">
      <w:pPr>
        <w:pStyle w:val="Ttulo1"/>
        <w:spacing w:line="360" w:lineRule="auto"/>
        <w:jc w:val="center"/>
        <w:rPr>
          <w:rFonts w:cs="Arial"/>
          <w:sz w:val="28"/>
          <w:szCs w:val="28"/>
        </w:rPr>
      </w:pPr>
      <w:bookmarkStart w:id="22" w:name="_Toc528144191"/>
      <w:r w:rsidRPr="009A1EAD">
        <w:rPr>
          <w:rFonts w:cs="Arial"/>
          <w:sz w:val="28"/>
          <w:szCs w:val="28"/>
        </w:rPr>
        <w:t>ANEXO</w:t>
      </w:r>
      <w:r w:rsidR="0074486B">
        <w:rPr>
          <w:rFonts w:cs="Arial"/>
          <w:sz w:val="28"/>
          <w:szCs w:val="28"/>
        </w:rPr>
        <w:t xml:space="preserve"> I</w:t>
      </w:r>
      <w:bookmarkEnd w:id="22"/>
    </w:p>
    <w:p w:rsidR="005F7CAA" w:rsidRPr="00030838" w:rsidRDefault="005F7CAA" w:rsidP="0093637C"/>
    <w:p w:rsidR="005F7CAA" w:rsidRPr="00030838" w:rsidRDefault="005F7CAA" w:rsidP="0093637C">
      <w:pPr>
        <w:spacing w:line="360" w:lineRule="auto"/>
        <w:jc w:val="center"/>
        <w:rPr>
          <w:rFonts w:cs="Arial"/>
          <w:b/>
          <w:bCs/>
        </w:rPr>
      </w:pPr>
      <w:r w:rsidRPr="00030838">
        <w:rPr>
          <w:rFonts w:cs="Arial"/>
          <w:b/>
          <w:bCs/>
        </w:rPr>
        <w:t>ORIENTAÇÕES PARA A FORMATAÇÃO DO RELATÓRIO ANUAL DE ATIVIDADES DAS UNIDADES ADMINISTRATIVAS E ACADÊMICAS</w:t>
      </w:r>
    </w:p>
    <w:p w:rsidR="005F7CAA" w:rsidRPr="00030838" w:rsidRDefault="005F7CAA" w:rsidP="0093637C"/>
    <w:p w:rsidR="005F7CAA" w:rsidRDefault="0093637C" w:rsidP="0093637C">
      <w:pPr>
        <w:rPr>
          <w:rFonts w:cs="Arial"/>
          <w:b/>
        </w:rPr>
      </w:pPr>
      <w:r>
        <w:rPr>
          <w:rFonts w:cs="Arial"/>
          <w:b/>
          <w:lang w:eastAsia="pt-BR"/>
        </w:rPr>
        <w:t xml:space="preserve">1 </w:t>
      </w:r>
      <w:r w:rsidR="005F7CAA" w:rsidRPr="00030838">
        <w:rPr>
          <w:rFonts w:cs="Arial"/>
          <w:b/>
        </w:rPr>
        <w:t>Normas de estruturação</w:t>
      </w:r>
    </w:p>
    <w:p w:rsidR="0093637C" w:rsidRPr="00030838" w:rsidRDefault="0093637C" w:rsidP="0093637C"/>
    <w:p w:rsidR="005F7CAA" w:rsidRPr="00030838" w:rsidRDefault="005F7CAA" w:rsidP="0093637C">
      <w:pPr>
        <w:pStyle w:val="Padro"/>
        <w:spacing w:line="360" w:lineRule="auto"/>
        <w:jc w:val="both"/>
        <w:rPr>
          <w:rFonts w:ascii="Arial" w:hAnsi="Arial" w:cs="Arial"/>
          <w:sz w:val="24"/>
        </w:rPr>
      </w:pPr>
      <w:r w:rsidRPr="00030838">
        <w:rPr>
          <w:rFonts w:ascii="Arial" w:hAnsi="Arial" w:cs="Arial"/>
          <w:sz w:val="24"/>
        </w:rPr>
        <w:t>Arquivo único; no máximo, 30% (trinta por cento) do seu tamanho total em imagem (fotos, documentos digitalizados, etc.):</w:t>
      </w:r>
    </w:p>
    <w:p w:rsidR="005F7CAA" w:rsidRPr="00030838" w:rsidRDefault="005F7CAA" w:rsidP="0093637C">
      <w:pPr>
        <w:pStyle w:val="Padro"/>
        <w:spacing w:line="360" w:lineRule="auto"/>
        <w:jc w:val="both"/>
        <w:rPr>
          <w:rFonts w:ascii="Arial" w:hAnsi="Arial" w:cs="Arial"/>
          <w:sz w:val="24"/>
        </w:rPr>
      </w:pPr>
      <w:r w:rsidRPr="00030838">
        <w:rPr>
          <w:rFonts w:ascii="Arial" w:hAnsi="Arial" w:cs="Arial"/>
          <w:sz w:val="24"/>
        </w:rPr>
        <w:t>-Identificação da unidade;</w:t>
      </w:r>
    </w:p>
    <w:p w:rsidR="005F7CAA" w:rsidRPr="00030838" w:rsidRDefault="005F7CAA" w:rsidP="0093637C">
      <w:pPr>
        <w:pStyle w:val="Padro"/>
        <w:spacing w:line="360" w:lineRule="auto"/>
        <w:jc w:val="both"/>
        <w:rPr>
          <w:rFonts w:ascii="Arial" w:hAnsi="Arial" w:cs="Arial"/>
          <w:sz w:val="24"/>
        </w:rPr>
      </w:pPr>
      <w:r w:rsidRPr="00030838">
        <w:rPr>
          <w:rFonts w:ascii="Arial" w:hAnsi="Arial" w:cs="Arial"/>
          <w:sz w:val="24"/>
        </w:rPr>
        <w:t>-Introdução;</w:t>
      </w:r>
    </w:p>
    <w:p w:rsidR="005F7CAA" w:rsidRPr="00030838" w:rsidRDefault="005F7CAA" w:rsidP="0093637C">
      <w:pPr>
        <w:pStyle w:val="Padro"/>
        <w:spacing w:line="360" w:lineRule="auto"/>
        <w:jc w:val="both"/>
        <w:rPr>
          <w:rFonts w:ascii="Arial" w:hAnsi="Arial" w:cs="Arial"/>
          <w:sz w:val="24"/>
        </w:rPr>
      </w:pPr>
      <w:r w:rsidRPr="00030838">
        <w:rPr>
          <w:rFonts w:ascii="Arial" w:hAnsi="Arial" w:cs="Arial"/>
          <w:sz w:val="24"/>
        </w:rPr>
        <w:t>-Desenvolvimento: Conteúdos exigidos;</w:t>
      </w:r>
    </w:p>
    <w:p w:rsidR="005F7CAA" w:rsidRPr="00030838" w:rsidRDefault="005F7CAA" w:rsidP="0093637C">
      <w:pPr>
        <w:pStyle w:val="Padro"/>
        <w:spacing w:line="360" w:lineRule="auto"/>
        <w:jc w:val="both"/>
        <w:rPr>
          <w:rFonts w:ascii="Arial" w:hAnsi="Arial" w:cs="Arial"/>
          <w:sz w:val="24"/>
        </w:rPr>
      </w:pPr>
      <w:r w:rsidRPr="00030838">
        <w:rPr>
          <w:rFonts w:ascii="Arial" w:hAnsi="Arial" w:cs="Arial"/>
          <w:sz w:val="24"/>
        </w:rPr>
        <w:t>-Resultados e Conclusões.</w:t>
      </w:r>
    </w:p>
    <w:p w:rsidR="005F7CAA" w:rsidRPr="00155D9B" w:rsidRDefault="005F7CAA" w:rsidP="0093637C"/>
    <w:p w:rsidR="005F7CAA" w:rsidRPr="00155D9B" w:rsidRDefault="005F7CAA" w:rsidP="0093637C">
      <w:pPr>
        <w:rPr>
          <w:rFonts w:cs="Arial"/>
          <w:b/>
        </w:rPr>
      </w:pPr>
      <w:r w:rsidRPr="00155D9B">
        <w:rPr>
          <w:rFonts w:cs="Arial"/>
          <w:b/>
        </w:rPr>
        <w:t xml:space="preserve">2. Apresentação gráfica </w:t>
      </w:r>
    </w:p>
    <w:p w:rsidR="005F7CAA" w:rsidRPr="00030838" w:rsidRDefault="005F7CAA" w:rsidP="0093637C"/>
    <w:p w:rsidR="005F7CAA" w:rsidRDefault="005F7CAA" w:rsidP="0093637C">
      <w:pPr>
        <w:pStyle w:val="InspirationLTTitel"/>
        <w:spacing w:line="360" w:lineRule="auto"/>
        <w:jc w:val="both"/>
        <w:rPr>
          <w:rFonts w:ascii="Arial" w:hAnsi="Arial" w:cs="Arial"/>
          <w:sz w:val="24"/>
        </w:rPr>
      </w:pPr>
      <w:r w:rsidRPr="00030838">
        <w:rPr>
          <w:rFonts w:ascii="Arial" w:hAnsi="Arial" w:cs="Arial"/>
          <w:sz w:val="24"/>
        </w:rPr>
        <w:t xml:space="preserve">Fonte: Arial, estilo normal, tamanho 12; Fonte quadros: Arial, estilo normal, tamanho 10; Formato do papel: A4 (210 </w:t>
      </w:r>
      <w:proofErr w:type="gramStart"/>
      <w:r w:rsidRPr="00030838">
        <w:rPr>
          <w:rFonts w:ascii="Arial" w:hAnsi="Arial" w:cs="Arial"/>
          <w:sz w:val="24"/>
        </w:rPr>
        <w:t>x</w:t>
      </w:r>
      <w:proofErr w:type="gramEnd"/>
      <w:r w:rsidRPr="00030838">
        <w:rPr>
          <w:rFonts w:ascii="Arial" w:hAnsi="Arial" w:cs="Arial"/>
          <w:sz w:val="24"/>
        </w:rPr>
        <w:t xml:space="preserve"> 297 mm); Medidas de formatação do relatório: Margem superior: 2,5 cm; Margem inferior: 1,5 cm; Margem direita: 1,5 cm; Margem esquerda: 2,5 cm; Espaçamento entre linhas (espaço): simples.</w:t>
      </w:r>
    </w:p>
    <w:p w:rsidR="0093637C" w:rsidRPr="00030838" w:rsidRDefault="0093637C" w:rsidP="0093637C"/>
    <w:p w:rsidR="005F7CAA" w:rsidRDefault="005F7CAA" w:rsidP="0093637C">
      <w:pPr>
        <w:pStyle w:val="InspirationLTTitel"/>
        <w:rPr>
          <w:rFonts w:ascii="Arial" w:hAnsi="Arial" w:cs="Arial"/>
          <w:b/>
          <w:sz w:val="24"/>
        </w:rPr>
      </w:pPr>
      <w:r w:rsidRPr="00030838">
        <w:rPr>
          <w:rFonts w:ascii="Arial" w:hAnsi="Arial" w:cs="Arial"/>
          <w:b/>
          <w:sz w:val="24"/>
        </w:rPr>
        <w:t>3. Fluxo do processo de prestação de contas</w:t>
      </w:r>
    </w:p>
    <w:p w:rsidR="0093637C" w:rsidRPr="00030838" w:rsidRDefault="0093637C" w:rsidP="0093637C"/>
    <w:p w:rsidR="00757BA7" w:rsidRDefault="005F7CAA" w:rsidP="0093637C">
      <w:pPr>
        <w:pStyle w:val="InspirationLTTitel"/>
        <w:spacing w:line="360" w:lineRule="auto"/>
        <w:jc w:val="both"/>
        <w:rPr>
          <w:rFonts w:ascii="Arial" w:hAnsi="Arial" w:cs="Arial"/>
          <w:sz w:val="24"/>
        </w:rPr>
      </w:pPr>
      <w:r w:rsidRPr="00030838">
        <w:rPr>
          <w:rFonts w:ascii="Arial" w:hAnsi="Arial" w:cs="Arial"/>
          <w:sz w:val="24"/>
        </w:rPr>
        <w:t>1- Primeira quinzena de janeiro consolidação dos relatórios das Unidades e composição do Relatório de Gestão da Unifesspa 201</w:t>
      </w:r>
      <w:r>
        <w:rPr>
          <w:rFonts w:ascii="Arial" w:hAnsi="Arial" w:cs="Arial"/>
          <w:sz w:val="24"/>
        </w:rPr>
        <w:t>8</w:t>
      </w:r>
      <w:r w:rsidR="00757BA7">
        <w:rPr>
          <w:rFonts w:ascii="Arial" w:hAnsi="Arial" w:cs="Arial"/>
          <w:sz w:val="24"/>
        </w:rPr>
        <w:t>;</w:t>
      </w:r>
    </w:p>
    <w:p w:rsidR="005F7CAA" w:rsidRPr="00030838" w:rsidRDefault="00757BA7" w:rsidP="0093637C">
      <w:pPr>
        <w:pStyle w:val="InspirationLTTitel"/>
        <w:spacing w:line="360" w:lineRule="auto"/>
        <w:jc w:val="both"/>
        <w:rPr>
          <w:rFonts w:ascii="Arial" w:hAnsi="Arial" w:cs="Arial"/>
          <w:sz w:val="24"/>
        </w:rPr>
      </w:pPr>
      <w:r w:rsidRPr="00030838">
        <w:rPr>
          <w:rFonts w:ascii="Arial" w:hAnsi="Arial" w:cs="Arial"/>
          <w:sz w:val="24"/>
        </w:rPr>
        <w:t xml:space="preserve"> </w:t>
      </w:r>
      <w:r w:rsidR="005F7CAA" w:rsidRPr="00030838">
        <w:rPr>
          <w:rFonts w:ascii="Arial" w:hAnsi="Arial" w:cs="Arial"/>
          <w:sz w:val="24"/>
        </w:rPr>
        <w:t>2- Segunda quinzena de fevereiro envio do relatório ao Gabinete/Sege/Câmara de A</w:t>
      </w:r>
      <w:r>
        <w:rPr>
          <w:rFonts w:ascii="Arial" w:hAnsi="Arial" w:cs="Arial"/>
          <w:sz w:val="24"/>
        </w:rPr>
        <w:t>ssuntos Econômicos;</w:t>
      </w:r>
    </w:p>
    <w:p w:rsidR="0005424E" w:rsidRDefault="005F7CAA" w:rsidP="0093637C">
      <w:pPr>
        <w:pStyle w:val="InspirationLTTitel"/>
        <w:spacing w:line="360" w:lineRule="auto"/>
        <w:jc w:val="both"/>
        <w:rPr>
          <w:rFonts w:ascii="Arial" w:hAnsi="Arial" w:cs="Arial"/>
          <w:sz w:val="24"/>
        </w:rPr>
        <w:sectPr w:rsidR="0005424E" w:rsidSect="00397350">
          <w:footerReference w:type="default" r:id="rId21"/>
          <w:pgSz w:w="11906" w:h="16838"/>
          <w:pgMar w:top="1701" w:right="1134" w:bottom="1134" w:left="1701" w:header="709" w:footer="709" w:gutter="0"/>
          <w:pgNumType w:start="9"/>
          <w:cols w:space="720"/>
          <w:docGrid w:linePitch="360"/>
        </w:sectPr>
      </w:pPr>
      <w:r w:rsidRPr="00030838">
        <w:rPr>
          <w:rFonts w:ascii="Arial" w:hAnsi="Arial" w:cs="Arial"/>
          <w:sz w:val="24"/>
        </w:rPr>
        <w:t xml:space="preserve">3- Primeira quinzena de março reunião do </w:t>
      </w:r>
      <w:proofErr w:type="spellStart"/>
      <w:r w:rsidRPr="00030838">
        <w:rPr>
          <w:rFonts w:ascii="Arial" w:hAnsi="Arial" w:cs="Arial"/>
          <w:sz w:val="24"/>
        </w:rPr>
        <w:t>Consad</w:t>
      </w:r>
      <w:proofErr w:type="spellEnd"/>
      <w:r w:rsidRPr="00030838">
        <w:rPr>
          <w:rFonts w:ascii="Arial" w:hAnsi="Arial" w:cs="Arial"/>
          <w:sz w:val="24"/>
        </w:rPr>
        <w:t xml:space="preserve"> para aprovação do Relatório de Gestão 201</w:t>
      </w:r>
      <w:r>
        <w:rPr>
          <w:rFonts w:ascii="Arial" w:hAnsi="Arial" w:cs="Arial"/>
          <w:sz w:val="24"/>
        </w:rPr>
        <w:t>8</w:t>
      </w:r>
      <w:r w:rsidR="00757BA7">
        <w:rPr>
          <w:rFonts w:ascii="Arial" w:hAnsi="Arial" w:cs="Arial"/>
          <w:sz w:val="24"/>
        </w:rPr>
        <w:t>;</w:t>
      </w:r>
    </w:p>
    <w:p w:rsidR="005F7CAA" w:rsidRPr="00030838" w:rsidRDefault="005F7CAA" w:rsidP="0093637C">
      <w:pPr>
        <w:pStyle w:val="InspirationLTTitel"/>
        <w:spacing w:line="360" w:lineRule="auto"/>
        <w:jc w:val="both"/>
        <w:rPr>
          <w:rFonts w:ascii="Arial" w:hAnsi="Arial" w:cs="Arial"/>
          <w:sz w:val="24"/>
        </w:rPr>
      </w:pPr>
    </w:p>
    <w:p w:rsidR="005F7CAA" w:rsidRPr="00030838" w:rsidRDefault="005F7CAA" w:rsidP="0093637C">
      <w:pPr>
        <w:pStyle w:val="InspirationLTTitel"/>
        <w:spacing w:line="360" w:lineRule="auto"/>
        <w:jc w:val="both"/>
        <w:rPr>
          <w:rFonts w:ascii="Arial" w:hAnsi="Arial" w:cs="Arial"/>
          <w:sz w:val="24"/>
        </w:rPr>
      </w:pPr>
      <w:r w:rsidRPr="00030838">
        <w:rPr>
          <w:rFonts w:ascii="Arial" w:hAnsi="Arial" w:cs="Arial"/>
          <w:sz w:val="24"/>
        </w:rPr>
        <w:t>4. Segunda quinzena de março Prazo final para remessa do Relatório de Gestão 201</w:t>
      </w:r>
      <w:r>
        <w:rPr>
          <w:rFonts w:ascii="Arial" w:hAnsi="Arial" w:cs="Arial"/>
          <w:sz w:val="24"/>
        </w:rPr>
        <w:t>8</w:t>
      </w:r>
      <w:r w:rsidRPr="00030838">
        <w:rPr>
          <w:rFonts w:ascii="Arial" w:hAnsi="Arial" w:cs="Arial"/>
          <w:sz w:val="24"/>
        </w:rPr>
        <w:t xml:space="preserve"> para o TCU, via sistema </w:t>
      </w:r>
      <w:r w:rsidRPr="00030838">
        <w:rPr>
          <w:rFonts w:ascii="Arial" w:hAnsi="Arial" w:cs="Arial"/>
          <w:b/>
          <w:sz w:val="24"/>
        </w:rPr>
        <w:t>e-Contas</w:t>
      </w:r>
      <w:r w:rsidR="00757BA7">
        <w:rPr>
          <w:rFonts w:ascii="Arial" w:hAnsi="Arial" w:cs="Arial"/>
          <w:b/>
          <w:sz w:val="24"/>
        </w:rPr>
        <w:t>.</w:t>
      </w:r>
    </w:p>
    <w:p w:rsidR="0074486B" w:rsidRDefault="005F7CAA" w:rsidP="0093637C">
      <w:pPr>
        <w:pStyle w:val="InspirationLTTitel"/>
        <w:spacing w:line="360" w:lineRule="auto"/>
        <w:ind w:firstLine="709"/>
        <w:jc w:val="both"/>
        <w:rPr>
          <w:rFonts w:ascii="Arial" w:hAnsi="Arial" w:cs="Arial"/>
          <w:sz w:val="24"/>
        </w:rPr>
      </w:pPr>
      <w:r w:rsidRPr="00030838">
        <w:rPr>
          <w:rFonts w:ascii="Arial" w:hAnsi="Arial" w:cs="Arial"/>
          <w:sz w:val="24"/>
        </w:rPr>
        <w:t>Este documento</w:t>
      </w:r>
      <w:r w:rsidRPr="00030838">
        <w:rPr>
          <w:rFonts w:ascii="Arial" w:hAnsi="Arial" w:cs="Arial"/>
          <w:color w:val="171717"/>
          <w:sz w:val="24"/>
        </w:rPr>
        <w:t xml:space="preserve">, encontra-se no site da </w:t>
      </w:r>
      <w:proofErr w:type="spellStart"/>
      <w:r w:rsidRPr="00030838">
        <w:rPr>
          <w:rFonts w:ascii="Arial" w:hAnsi="Arial" w:cs="Arial"/>
          <w:color w:val="171717"/>
          <w:sz w:val="24"/>
        </w:rPr>
        <w:t>Seplan</w:t>
      </w:r>
      <w:proofErr w:type="spellEnd"/>
      <w:r w:rsidRPr="00030838">
        <w:rPr>
          <w:rFonts w:ascii="Arial" w:hAnsi="Arial" w:cs="Arial"/>
          <w:color w:val="171717"/>
          <w:sz w:val="24"/>
        </w:rPr>
        <w:t xml:space="preserve"> conforme link abaixo:</w:t>
      </w:r>
    </w:p>
    <w:p w:rsidR="005F7CAA" w:rsidRPr="0074486B" w:rsidRDefault="005F7CAA" w:rsidP="0074486B">
      <w:pPr>
        <w:jc w:val="right"/>
        <w:rPr>
          <w:lang w:bidi="hi-IN"/>
        </w:rPr>
      </w:pPr>
    </w:p>
    <w:p w:rsidR="006B6FE8" w:rsidRPr="0093637C" w:rsidRDefault="00A94E4B" w:rsidP="0093637C">
      <w:pPr>
        <w:spacing w:line="360" w:lineRule="auto"/>
        <w:rPr>
          <w:rFonts w:cs="Arial"/>
          <w:b/>
          <w:color w:val="0D0D0D"/>
        </w:rPr>
      </w:pPr>
      <w:hyperlink r:id="rId22" w:history="1">
        <w:r w:rsidR="005F7CAA" w:rsidRPr="00030838">
          <w:rPr>
            <w:rStyle w:val="Hyperlink"/>
            <w:rFonts w:cs="Arial"/>
          </w:rPr>
          <w:t>https://seplan.unifesspa.edu.br/</w:t>
        </w:r>
      </w:hyperlink>
      <w:r w:rsidR="005F7CAA" w:rsidRPr="00030838">
        <w:rPr>
          <w:rFonts w:cs="Arial"/>
        </w:rPr>
        <w:t>, - Aba</w:t>
      </w:r>
      <w:r w:rsidR="005F7CAA" w:rsidRPr="00030838">
        <w:rPr>
          <w:rFonts w:cs="Arial"/>
          <w:b/>
        </w:rPr>
        <w:t>:  DOWNLOADS - DINFI - Relatório de Gestão 201</w:t>
      </w:r>
      <w:r w:rsidR="005F7CAA">
        <w:rPr>
          <w:rFonts w:cs="Arial"/>
          <w:b/>
        </w:rPr>
        <w:t>8</w:t>
      </w:r>
      <w:r w:rsidR="005F7CAA" w:rsidRPr="00030838">
        <w:rPr>
          <w:rFonts w:cs="Arial"/>
          <w:b/>
        </w:rPr>
        <w:t xml:space="preserve"> - Unidades Administrativas</w:t>
      </w:r>
      <w:bookmarkEnd w:id="15"/>
    </w:p>
    <w:sectPr w:rsidR="006B6FE8" w:rsidRPr="0093637C" w:rsidSect="00397350">
      <w:footerReference w:type="default" r:id="rId23"/>
      <w:pgSz w:w="11906" w:h="16838"/>
      <w:pgMar w:top="1701" w:right="1134" w:bottom="1134" w:left="1701" w:header="709" w:footer="709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E4B" w:rsidRDefault="00A94E4B" w:rsidP="005F7CAA">
      <w:r>
        <w:separator/>
      </w:r>
    </w:p>
  </w:endnote>
  <w:endnote w:type="continuationSeparator" w:id="0">
    <w:p w:rsidR="00A94E4B" w:rsidRDefault="00A94E4B" w:rsidP="005F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Lohit Hindi">
    <w:altName w:val="MS Mincho"/>
    <w:charset w:val="01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946" w:rsidRDefault="00A94E4B"/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4E" w:rsidRDefault="0005424E">
    <w:pPr>
      <w:pStyle w:val="Rodap"/>
      <w:jc w:val="right"/>
    </w:pPr>
    <w:r>
      <w:t>12</w:t>
    </w:r>
  </w:p>
  <w:p w:rsidR="0005424E" w:rsidRDefault="0005424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946" w:rsidRDefault="0074486B">
    <w:pPr>
      <w:pStyle w:val="Rodap"/>
      <w:jc w:val="right"/>
    </w:pPr>
    <w:r>
      <w:t>5</w:t>
    </w:r>
  </w:p>
  <w:p w:rsidR="00DD5946" w:rsidRDefault="00A94E4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946" w:rsidRDefault="00A94E4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86B" w:rsidRDefault="0074486B">
    <w:pPr>
      <w:pStyle w:val="Rodap"/>
      <w:jc w:val="right"/>
    </w:pPr>
    <w:r>
      <w:t>6</w:t>
    </w:r>
  </w:p>
  <w:p w:rsidR="0074486B" w:rsidRDefault="0074486B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86B" w:rsidRDefault="0074486B">
    <w:pPr>
      <w:pStyle w:val="Rodap"/>
      <w:jc w:val="right"/>
    </w:pPr>
    <w:r>
      <w:t>7</w:t>
    </w:r>
  </w:p>
  <w:p w:rsidR="0074486B" w:rsidRDefault="0074486B">
    <w:pPr>
      <w:pStyle w:val="Rodap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86B" w:rsidRDefault="0074486B">
    <w:pPr>
      <w:pStyle w:val="Rodap"/>
      <w:jc w:val="right"/>
    </w:pPr>
    <w:r>
      <w:t>8</w:t>
    </w:r>
  </w:p>
  <w:p w:rsidR="0074486B" w:rsidRDefault="0074486B">
    <w:pPr>
      <w:pStyle w:val="Rodap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86B" w:rsidRDefault="0000531A">
    <w:pPr>
      <w:pStyle w:val="Rodap"/>
      <w:jc w:val="right"/>
    </w:pPr>
    <w:r>
      <w:t>9</w:t>
    </w:r>
  </w:p>
  <w:p w:rsidR="0074486B" w:rsidRDefault="0074486B">
    <w:pPr>
      <w:pStyle w:val="Rodap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4E" w:rsidRDefault="0005424E">
    <w:pPr>
      <w:pStyle w:val="Rodap"/>
      <w:jc w:val="right"/>
    </w:pPr>
    <w:r>
      <w:t>10</w:t>
    </w:r>
  </w:p>
  <w:p w:rsidR="0005424E" w:rsidRDefault="0005424E">
    <w:pPr>
      <w:pStyle w:val="Rodap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4E" w:rsidRDefault="0005424E">
    <w:pPr>
      <w:pStyle w:val="Rodap"/>
      <w:jc w:val="right"/>
    </w:pPr>
    <w:r>
      <w:t>11</w:t>
    </w:r>
  </w:p>
  <w:p w:rsidR="0005424E" w:rsidRDefault="000542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E4B" w:rsidRDefault="00A94E4B" w:rsidP="005F7CAA">
      <w:r>
        <w:separator/>
      </w:r>
    </w:p>
  </w:footnote>
  <w:footnote w:type="continuationSeparator" w:id="0">
    <w:p w:rsidR="00A94E4B" w:rsidRDefault="00A94E4B" w:rsidP="005F7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CAA" w:rsidRPr="00D202F9" w:rsidRDefault="005F7CAA" w:rsidP="005F7CAA">
    <w:pPr>
      <w:jc w:val="center"/>
      <w:rPr>
        <w:rFonts w:cs="Arial"/>
        <w:color w:val="0D0D0D"/>
        <w:sz w:val="22"/>
        <w:szCs w:val="22"/>
      </w:rPr>
    </w:pPr>
    <w:r w:rsidRPr="00D202F9">
      <w:rPr>
        <w:rFonts w:cs="Arial"/>
        <w:bCs/>
        <w:smallCaps/>
        <w:noProof/>
        <w:sz w:val="22"/>
        <w:szCs w:val="22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2577465</wp:posOffset>
          </wp:positionH>
          <wp:positionV relativeFrom="paragraph">
            <wp:posOffset>-269240</wp:posOffset>
          </wp:positionV>
          <wp:extent cx="600075" cy="704850"/>
          <wp:effectExtent l="0" t="0" r="952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D202F9">
      <w:rPr>
        <w:rFonts w:cs="Arial"/>
        <w:color w:val="0D0D0D"/>
        <w:sz w:val="22"/>
        <w:szCs w:val="22"/>
      </w:rPr>
      <w:t>UNIVERSIDADE FEDERAL DO SUL E SUDESTE DO PARÁ</w:t>
    </w:r>
  </w:p>
  <w:p w:rsidR="005F7CAA" w:rsidRPr="00D202F9" w:rsidRDefault="005F7CAA" w:rsidP="005F7CAA">
    <w:pPr>
      <w:jc w:val="center"/>
      <w:rPr>
        <w:rFonts w:cs="Arial"/>
        <w:color w:val="0D0D0D"/>
        <w:sz w:val="22"/>
        <w:szCs w:val="22"/>
      </w:rPr>
    </w:pPr>
    <w:r w:rsidRPr="00D202F9">
      <w:rPr>
        <w:rFonts w:cs="Arial"/>
        <w:color w:val="0D0D0D"/>
        <w:sz w:val="22"/>
        <w:szCs w:val="22"/>
      </w:rPr>
      <w:t>SECRETARIA DE PLANEJAMENTO E DESENVOLVIMENTO INSTITUCIONAL</w:t>
    </w:r>
  </w:p>
  <w:p w:rsidR="005F7CAA" w:rsidRPr="00D202F9" w:rsidRDefault="005F7CAA" w:rsidP="005F7CAA">
    <w:pPr>
      <w:spacing w:after="360"/>
      <w:jc w:val="center"/>
      <w:rPr>
        <w:rFonts w:cs="Arial"/>
        <w:bCs/>
        <w:smallCaps/>
        <w:sz w:val="22"/>
        <w:szCs w:val="22"/>
      </w:rPr>
    </w:pPr>
    <w:r w:rsidRPr="00D202F9">
      <w:rPr>
        <w:rFonts w:cs="Arial"/>
        <w:color w:val="0D0D0D"/>
        <w:sz w:val="22"/>
        <w:szCs w:val="22"/>
      </w:rPr>
      <w:t>DIVISÃO DE INFORMAÇÕES INSTITUCIONAIS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946" w:rsidRDefault="00A94E4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37C" w:rsidRPr="004D2097" w:rsidRDefault="0093637C" w:rsidP="0093637C">
    <w:pPr>
      <w:jc w:val="center"/>
      <w:rPr>
        <w:rFonts w:cs="Arial"/>
        <w:color w:val="0D0D0D"/>
        <w:sz w:val="22"/>
        <w:szCs w:val="22"/>
      </w:rPr>
    </w:pPr>
    <w:r w:rsidRPr="004D2097">
      <w:rPr>
        <w:rFonts w:cs="Arial"/>
        <w:bCs/>
        <w:smallCaps/>
        <w:noProof/>
        <w:sz w:val="22"/>
        <w:szCs w:val="22"/>
        <w:lang w:eastAsia="pt-BR"/>
      </w:rPr>
      <w:drawing>
        <wp:anchor distT="0" distB="0" distL="114300" distR="114300" simplePos="0" relativeHeight="251660288" behindDoc="0" locked="0" layoutInCell="1" allowOverlap="1" wp14:anchorId="39438FF6" wp14:editId="6FF6A230">
          <wp:simplePos x="0" y="0"/>
          <wp:positionH relativeFrom="column">
            <wp:posOffset>2577465</wp:posOffset>
          </wp:positionH>
          <wp:positionV relativeFrom="paragraph">
            <wp:posOffset>-269240</wp:posOffset>
          </wp:positionV>
          <wp:extent cx="600075" cy="704850"/>
          <wp:effectExtent l="0" t="0" r="9525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4D2097">
      <w:rPr>
        <w:rFonts w:cs="Arial"/>
        <w:color w:val="0D0D0D"/>
        <w:sz w:val="22"/>
        <w:szCs w:val="22"/>
      </w:rPr>
      <w:t>UNIVERSIDADE FEDERAL DO SUL E SUDESTE DO PARÁ</w:t>
    </w:r>
  </w:p>
  <w:p w:rsidR="0093637C" w:rsidRPr="004D2097" w:rsidRDefault="0093637C" w:rsidP="0093637C">
    <w:pPr>
      <w:jc w:val="center"/>
      <w:rPr>
        <w:rFonts w:cs="Arial"/>
        <w:color w:val="0D0D0D"/>
        <w:sz w:val="22"/>
        <w:szCs w:val="22"/>
      </w:rPr>
    </w:pPr>
    <w:r w:rsidRPr="004D2097">
      <w:rPr>
        <w:rFonts w:cs="Arial"/>
        <w:color w:val="0D0D0D"/>
        <w:sz w:val="22"/>
        <w:szCs w:val="22"/>
      </w:rPr>
      <w:t>SECRETARIA DE PLANEJAMENTO E DESENVOLVIMENTO INSTITUCIONAL</w:t>
    </w:r>
  </w:p>
  <w:p w:rsidR="00DD5946" w:rsidRPr="004D2097" w:rsidRDefault="0093637C" w:rsidP="0093637C">
    <w:pPr>
      <w:spacing w:after="360"/>
      <w:jc w:val="center"/>
      <w:rPr>
        <w:rFonts w:cs="Arial"/>
        <w:bCs/>
        <w:smallCaps/>
        <w:sz w:val="22"/>
        <w:szCs w:val="22"/>
      </w:rPr>
    </w:pPr>
    <w:r w:rsidRPr="004D2097">
      <w:rPr>
        <w:rFonts w:cs="Arial"/>
        <w:color w:val="0D0D0D"/>
        <w:sz w:val="22"/>
        <w:szCs w:val="22"/>
      </w:rPr>
      <w:t>DIVISÃO DE INFORMAÇÕES INSTITUCIONAIS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946" w:rsidRDefault="00A94E4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37C" w:rsidRDefault="0093637C" w:rsidP="0093637C">
    <w:pPr>
      <w:jc w:val="center"/>
      <w:rPr>
        <w:rFonts w:cs="Arial"/>
        <w:color w:val="0D0D0D"/>
      </w:rPr>
    </w:pPr>
    <w:r w:rsidRPr="005F7CAA">
      <w:rPr>
        <w:rFonts w:cs="Arial"/>
        <w:bCs/>
        <w:smallCaps/>
        <w:noProof/>
        <w:lang w:eastAsia="pt-BR"/>
      </w:rPr>
      <w:drawing>
        <wp:anchor distT="0" distB="0" distL="114300" distR="114300" simplePos="0" relativeHeight="251666432" behindDoc="0" locked="0" layoutInCell="1" allowOverlap="1" wp14:anchorId="26AAA285" wp14:editId="7B299929">
          <wp:simplePos x="0" y="0"/>
          <wp:positionH relativeFrom="margin">
            <wp:align>center</wp:align>
          </wp:positionH>
          <wp:positionV relativeFrom="paragraph">
            <wp:posOffset>-193040</wp:posOffset>
          </wp:positionV>
          <wp:extent cx="600075" cy="704850"/>
          <wp:effectExtent l="0" t="0" r="9525" b="0"/>
          <wp:wrapTopAndBottom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color w:val="0D0D0D"/>
      </w:rPr>
      <w:t>UNIVERSIDADE FEDERAL DO SUL E SUDESTE DO PARÁ</w:t>
    </w:r>
  </w:p>
  <w:p w:rsidR="0093637C" w:rsidRDefault="0093637C" w:rsidP="0093637C">
    <w:pPr>
      <w:jc w:val="center"/>
      <w:rPr>
        <w:rFonts w:cs="Arial"/>
        <w:color w:val="0D0D0D"/>
      </w:rPr>
    </w:pPr>
    <w:r>
      <w:rPr>
        <w:rFonts w:cs="Arial"/>
        <w:color w:val="0D0D0D"/>
      </w:rPr>
      <w:t>SECRETARIA DE PLANEJAMENTO E DESENVOLVIMENTO INSTITUCIONAL</w:t>
    </w:r>
  </w:p>
  <w:p w:rsidR="0093637C" w:rsidRPr="0093637C" w:rsidRDefault="0093637C" w:rsidP="0093637C">
    <w:pPr>
      <w:spacing w:after="360"/>
      <w:jc w:val="center"/>
      <w:rPr>
        <w:rFonts w:cs="Arial"/>
        <w:bCs/>
        <w:smallCaps/>
      </w:rPr>
    </w:pPr>
    <w:r>
      <w:rPr>
        <w:rFonts w:cs="Arial"/>
        <w:color w:val="0D0D0D"/>
      </w:rPr>
      <w:t>DIVISÃO DE INFORMAÇÕES INSTITUCIONAIS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D2CBA"/>
    <w:multiLevelType w:val="hybridMultilevel"/>
    <w:tmpl w:val="3F9EDBF8"/>
    <w:lvl w:ilvl="0" w:tplc="32381686">
      <w:start w:val="1"/>
      <w:numFmt w:val="decimal"/>
      <w:lvlText w:val="%1-"/>
      <w:lvlJc w:val="left"/>
      <w:pPr>
        <w:ind w:left="21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77D516F"/>
    <w:multiLevelType w:val="hybridMultilevel"/>
    <w:tmpl w:val="AA6EE62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A9"/>
    <w:rsid w:val="0000531A"/>
    <w:rsid w:val="000066B5"/>
    <w:rsid w:val="00021391"/>
    <w:rsid w:val="0005424E"/>
    <w:rsid w:val="00087AA3"/>
    <w:rsid w:val="0009747D"/>
    <w:rsid w:val="000C0DB5"/>
    <w:rsid w:val="001006F3"/>
    <w:rsid w:val="001560C1"/>
    <w:rsid w:val="00160F3C"/>
    <w:rsid w:val="00166233"/>
    <w:rsid w:val="0020311A"/>
    <w:rsid w:val="00246783"/>
    <w:rsid w:val="002B49F8"/>
    <w:rsid w:val="002E3140"/>
    <w:rsid w:val="00307F6C"/>
    <w:rsid w:val="00374B4A"/>
    <w:rsid w:val="00401B89"/>
    <w:rsid w:val="004B142F"/>
    <w:rsid w:val="004D2097"/>
    <w:rsid w:val="005A1F93"/>
    <w:rsid w:val="005E7498"/>
    <w:rsid w:val="005E7B8B"/>
    <w:rsid w:val="005F7CAA"/>
    <w:rsid w:val="006237B1"/>
    <w:rsid w:val="0064017C"/>
    <w:rsid w:val="00664501"/>
    <w:rsid w:val="00674CC2"/>
    <w:rsid w:val="006B6FE8"/>
    <w:rsid w:val="0070237D"/>
    <w:rsid w:val="0070715B"/>
    <w:rsid w:val="0074486B"/>
    <w:rsid w:val="00757BA7"/>
    <w:rsid w:val="00795F55"/>
    <w:rsid w:val="007A31F0"/>
    <w:rsid w:val="007B3EA9"/>
    <w:rsid w:val="007C24FC"/>
    <w:rsid w:val="007C2A3C"/>
    <w:rsid w:val="007C7737"/>
    <w:rsid w:val="008353F6"/>
    <w:rsid w:val="00846BB6"/>
    <w:rsid w:val="008778CC"/>
    <w:rsid w:val="0088554E"/>
    <w:rsid w:val="008C1C5E"/>
    <w:rsid w:val="0093637C"/>
    <w:rsid w:val="009449E1"/>
    <w:rsid w:val="00965E47"/>
    <w:rsid w:val="009A14FD"/>
    <w:rsid w:val="00A67DB3"/>
    <w:rsid w:val="00A76114"/>
    <w:rsid w:val="00A76CAC"/>
    <w:rsid w:val="00A94E4B"/>
    <w:rsid w:val="00AA081E"/>
    <w:rsid w:val="00AA26E5"/>
    <w:rsid w:val="00AA3ECF"/>
    <w:rsid w:val="00AE0CDB"/>
    <w:rsid w:val="00B10039"/>
    <w:rsid w:val="00B82FAF"/>
    <w:rsid w:val="00C0438E"/>
    <w:rsid w:val="00C10BD4"/>
    <w:rsid w:val="00C43A45"/>
    <w:rsid w:val="00C736AD"/>
    <w:rsid w:val="00D202F9"/>
    <w:rsid w:val="00D2392C"/>
    <w:rsid w:val="00D9032A"/>
    <w:rsid w:val="00DA0C43"/>
    <w:rsid w:val="00DD6C87"/>
    <w:rsid w:val="00E14871"/>
    <w:rsid w:val="00E1778D"/>
    <w:rsid w:val="00E213EE"/>
    <w:rsid w:val="00E85EFC"/>
    <w:rsid w:val="00E9118A"/>
    <w:rsid w:val="00E9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B49BAF-6719-4768-B050-59301A02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CAA"/>
    <w:pPr>
      <w:suppressAutoHyphens/>
      <w:spacing w:after="0" w:line="240" w:lineRule="auto"/>
      <w:jc w:val="both"/>
    </w:pPr>
    <w:rPr>
      <w:rFonts w:ascii="Arial" w:eastAsia="Times New Roman" w:hAnsi="Arial" w:cs="Times New Roman"/>
      <w:kern w:val="24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3637C"/>
    <w:pPr>
      <w:keepNext/>
      <w:outlineLvl w:val="0"/>
    </w:pPr>
    <w:rPr>
      <w:b/>
      <w:caps/>
    </w:rPr>
  </w:style>
  <w:style w:type="paragraph" w:styleId="Ttulo2">
    <w:name w:val="heading 2"/>
    <w:basedOn w:val="Normal"/>
    <w:next w:val="Normal"/>
    <w:link w:val="Ttulo2Char"/>
    <w:qFormat/>
    <w:rsid w:val="0093637C"/>
    <w:pPr>
      <w:keepNext/>
      <w:widowControl w:val="0"/>
      <w:outlineLvl w:val="1"/>
    </w:pPr>
    <w:rPr>
      <w:cap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60C1"/>
    <w:pPr>
      <w:keepNext/>
      <w:keepLines/>
      <w:outlineLvl w:val="2"/>
    </w:pPr>
    <w:rPr>
      <w:rFonts w:eastAsiaTheme="majorEastAsia" w:cstheme="majorBidi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3637C"/>
    <w:rPr>
      <w:rFonts w:ascii="Arial" w:eastAsia="Times New Roman" w:hAnsi="Arial" w:cs="Times New Roman"/>
      <w:b/>
      <w:caps/>
      <w:kern w:val="24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93637C"/>
    <w:rPr>
      <w:rFonts w:ascii="Arial" w:eastAsia="Times New Roman" w:hAnsi="Arial" w:cs="Times New Roman"/>
      <w:caps/>
      <w:kern w:val="24"/>
      <w:sz w:val="24"/>
      <w:szCs w:val="24"/>
      <w:lang w:eastAsia="zh-CN"/>
    </w:rPr>
  </w:style>
  <w:style w:type="character" w:styleId="Hyperlink">
    <w:name w:val="Hyperlink"/>
    <w:uiPriority w:val="99"/>
    <w:rsid w:val="005F7CA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F7CAA"/>
    <w:pPr>
      <w:widowControl w:val="0"/>
    </w:pPr>
    <w:rPr>
      <w:b/>
      <w:szCs w:val="20"/>
    </w:rPr>
  </w:style>
  <w:style w:type="character" w:customStyle="1" w:styleId="CorpodetextoChar">
    <w:name w:val="Corpo de texto Char"/>
    <w:basedOn w:val="Fontepargpadro"/>
    <w:link w:val="Corpodetexto"/>
    <w:rsid w:val="005F7CAA"/>
    <w:rPr>
      <w:rFonts w:ascii="Arial" w:eastAsia="Times New Roman" w:hAnsi="Arial" w:cs="Times New Roman"/>
      <w:b/>
      <w:kern w:val="1"/>
      <w:sz w:val="24"/>
      <w:szCs w:val="20"/>
      <w:lang w:eastAsia="zh-CN"/>
    </w:rPr>
  </w:style>
  <w:style w:type="paragraph" w:styleId="Legenda">
    <w:name w:val="caption"/>
    <w:basedOn w:val="Normal"/>
    <w:next w:val="Normal"/>
    <w:link w:val="LegendaChar"/>
    <w:qFormat/>
    <w:rsid w:val="005F7CAA"/>
    <w:pPr>
      <w:jc w:val="center"/>
    </w:pPr>
    <w:rPr>
      <w:b/>
      <w:sz w:val="16"/>
    </w:rPr>
  </w:style>
  <w:style w:type="paragraph" w:styleId="Cabealho">
    <w:name w:val="header"/>
    <w:basedOn w:val="Normal"/>
    <w:link w:val="CabealhoChar"/>
    <w:uiPriority w:val="99"/>
    <w:rsid w:val="005F7CA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7CAA"/>
    <w:rPr>
      <w:rFonts w:ascii="Arial" w:eastAsia="Times New Roman" w:hAnsi="Arial" w:cs="Times New Roman"/>
      <w:kern w:val="1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5F7CA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F7CAA"/>
    <w:rPr>
      <w:rFonts w:ascii="Arial" w:eastAsia="Times New Roman" w:hAnsi="Arial" w:cs="Times New Roman"/>
      <w:kern w:val="1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5F7CAA"/>
    <w:pPr>
      <w:widowControl w:val="0"/>
      <w:ind w:firstLine="720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F7CAA"/>
    <w:rPr>
      <w:rFonts w:ascii="Arial" w:eastAsia="Times New Roman" w:hAnsi="Arial" w:cs="Times New Roman"/>
      <w:kern w:val="1"/>
      <w:sz w:val="24"/>
      <w:szCs w:val="20"/>
      <w:lang w:eastAsia="zh-CN"/>
    </w:rPr>
  </w:style>
  <w:style w:type="paragraph" w:customStyle="1" w:styleId="Padro">
    <w:name w:val="Padrão"/>
    <w:rsid w:val="005F7CAA"/>
    <w:pPr>
      <w:suppressAutoHyphens/>
      <w:spacing w:after="0" w:line="240" w:lineRule="auto"/>
    </w:pPr>
    <w:rPr>
      <w:rFonts w:ascii="Mangal" w:eastAsia="Tahoma" w:hAnsi="Mangal" w:cs="Liberation Sans"/>
      <w:color w:val="000000"/>
      <w:kern w:val="1"/>
      <w:sz w:val="36"/>
      <w:szCs w:val="24"/>
      <w:lang w:eastAsia="zh-CN" w:bidi="hi-IN"/>
    </w:rPr>
  </w:style>
  <w:style w:type="paragraph" w:customStyle="1" w:styleId="InspirationLTTitel">
    <w:name w:val="Inspiration~LT~Titel"/>
    <w:rsid w:val="005F7CAA"/>
    <w:pPr>
      <w:suppressAutoHyphens/>
      <w:spacing w:after="0" w:line="240" w:lineRule="auto"/>
    </w:pPr>
    <w:rPr>
      <w:rFonts w:ascii="Lohit Hindi" w:eastAsia="Tahoma" w:hAnsi="Lohit Hindi" w:cs="Liberation Sans"/>
      <w:color w:val="000000"/>
      <w:kern w:val="1"/>
      <w:sz w:val="72"/>
      <w:szCs w:val="24"/>
      <w:lang w:eastAsia="zh-CN" w:bidi="hi-IN"/>
    </w:rPr>
  </w:style>
  <w:style w:type="paragraph" w:styleId="Sumrio1">
    <w:name w:val="toc 1"/>
    <w:basedOn w:val="Normal"/>
    <w:next w:val="Normal"/>
    <w:autoRedefine/>
    <w:uiPriority w:val="39"/>
    <w:unhideWhenUsed/>
    <w:rsid w:val="0074486B"/>
    <w:pPr>
      <w:tabs>
        <w:tab w:val="left" w:pos="440"/>
        <w:tab w:val="right" w:leader="dot" w:pos="9062"/>
      </w:tabs>
      <w:suppressAutoHyphens w:val="0"/>
    </w:pPr>
    <w:rPr>
      <w:rFonts w:eastAsia="Tahoma" w:cs="Arial"/>
      <w:b/>
      <w:noProof/>
      <w:kern w:val="0"/>
      <w:lang w:eastAsia="pt-BR" w:bidi="hi-IN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F7CAA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paragraph" w:customStyle="1" w:styleId="LO-Normal">
    <w:name w:val="LO-Normal"/>
    <w:basedOn w:val="Normal"/>
    <w:link w:val="LO-NormalChar"/>
    <w:rsid w:val="005F7CAA"/>
    <w:pPr>
      <w:overflowPunct w:val="0"/>
      <w:jc w:val="center"/>
    </w:pPr>
    <w:rPr>
      <w:rFonts w:ascii="Times New Roman" w:hAnsi="Times New Roman"/>
      <w:color w:val="000000"/>
      <w:sz w:val="40"/>
      <w:shd w:val="clear" w:color="auto" w:fill="FFFFFF"/>
      <w:lang w:bidi="hi-IN"/>
    </w:rPr>
  </w:style>
  <w:style w:type="paragraph" w:customStyle="1" w:styleId="western">
    <w:name w:val="western"/>
    <w:basedOn w:val="Normal"/>
    <w:rsid w:val="005F7CAA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customStyle="1" w:styleId="NormalGwoou">
    <w:name w:val="NormalGwoou"/>
    <w:basedOn w:val="Normal"/>
    <w:link w:val="NormalGwoouChar"/>
    <w:rsid w:val="005F7CAA"/>
    <w:pPr>
      <w:tabs>
        <w:tab w:val="left" w:pos="9072"/>
      </w:tabs>
      <w:overflowPunct w:val="0"/>
    </w:pPr>
    <w:rPr>
      <w:rFonts w:cs="Arial"/>
      <w:shd w:val="clear" w:color="auto" w:fill="FFFFFF"/>
      <w:lang w:bidi="hi-IN"/>
    </w:rPr>
  </w:style>
  <w:style w:type="character" w:customStyle="1" w:styleId="NormalGwoouChar">
    <w:name w:val="NormalGwoou Char"/>
    <w:link w:val="NormalGwoou"/>
    <w:rsid w:val="005F7CAA"/>
    <w:rPr>
      <w:rFonts w:ascii="Arial" w:eastAsia="Times New Roman" w:hAnsi="Arial" w:cs="Arial"/>
      <w:kern w:val="1"/>
      <w:sz w:val="24"/>
      <w:szCs w:val="24"/>
      <w:lang w:eastAsia="zh-CN" w:bidi="hi-IN"/>
    </w:rPr>
  </w:style>
  <w:style w:type="character" w:customStyle="1" w:styleId="LO-NormalChar">
    <w:name w:val="LO-Normal Char"/>
    <w:link w:val="LO-Normal"/>
    <w:rsid w:val="005F7CAA"/>
    <w:rPr>
      <w:rFonts w:ascii="Times New Roman" w:eastAsia="Times New Roman" w:hAnsi="Times New Roman" w:cs="Times New Roman"/>
      <w:color w:val="000000"/>
      <w:kern w:val="1"/>
      <w:sz w:val="40"/>
      <w:szCs w:val="24"/>
      <w:lang w:eastAsia="zh-CN" w:bidi="hi-IN"/>
    </w:rPr>
  </w:style>
  <w:style w:type="character" w:customStyle="1" w:styleId="LegendaChar">
    <w:name w:val="Legenda Char"/>
    <w:link w:val="Legenda"/>
    <w:rsid w:val="005F7CAA"/>
    <w:rPr>
      <w:rFonts w:ascii="Arial" w:eastAsia="Times New Roman" w:hAnsi="Arial" w:cs="Times New Roman"/>
      <w:b/>
      <w:kern w:val="1"/>
      <w:sz w:val="16"/>
      <w:szCs w:val="24"/>
      <w:lang w:eastAsia="zh-CN"/>
    </w:rPr>
  </w:style>
  <w:style w:type="paragraph" w:styleId="PargrafodaLista">
    <w:name w:val="List Paragraph"/>
    <w:basedOn w:val="Normal"/>
    <w:uiPriority w:val="34"/>
    <w:rsid w:val="0093637C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1560C1"/>
    <w:rPr>
      <w:rFonts w:ascii="Arial" w:eastAsiaTheme="majorEastAsia" w:hAnsi="Arial" w:cstheme="majorBidi"/>
      <w:b/>
      <w:kern w:val="24"/>
      <w:sz w:val="24"/>
      <w:szCs w:val="24"/>
      <w:lang w:eastAsia="zh-CN"/>
    </w:rPr>
  </w:style>
  <w:style w:type="paragraph" w:styleId="Sumrio2">
    <w:name w:val="toc 2"/>
    <w:basedOn w:val="Normal"/>
    <w:next w:val="Normal"/>
    <w:autoRedefine/>
    <w:uiPriority w:val="39"/>
    <w:unhideWhenUsed/>
    <w:rsid w:val="000C0DB5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10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s://seplan.unifesspa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01A87-C9EE-4BA1-A334-092DDD53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1816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SEPLAN01</dc:creator>
  <cp:keywords/>
  <dc:description/>
  <cp:lastModifiedBy>juliane.moura</cp:lastModifiedBy>
  <cp:revision>4</cp:revision>
  <dcterms:created xsi:type="dcterms:W3CDTF">2018-12-04T12:23:00Z</dcterms:created>
  <dcterms:modified xsi:type="dcterms:W3CDTF">2018-12-12T17:09:00Z</dcterms:modified>
</cp:coreProperties>
</file>