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DD474C" w:rsidRDefault="00DB6025" w:rsidP="008A6F2F">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bookmarkStart w:id="0" w:name="_Apresenta%252525C3%252525A7%252525C3%25"/>
      <w:bookmarkEnd w:id="0"/>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r w:rsidRPr="00DD474C">
        <w:rPr>
          <w:rFonts w:ascii="Arial" w:hAnsi="Arial" w:cs="Arial"/>
          <w:color w:val="0D0D0D"/>
        </w:rPr>
        <w:t xml:space="preserve">  </w:t>
      </w: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437174" w:rsidRDefault="000E46AA" w:rsidP="00437174">
      <w:pPr>
        <w:widowControl w:val="0"/>
        <w:spacing w:after="120" w:line="360" w:lineRule="auto"/>
        <w:ind w:right="-426"/>
        <w:jc w:val="center"/>
        <w:rPr>
          <w:rFonts w:ascii="Arial" w:hAnsi="Arial" w:cs="Arial"/>
          <w:b/>
          <w:smallCaps/>
          <w:color w:val="0D0D0D"/>
        </w:rPr>
      </w:pPr>
      <w:r w:rsidRPr="00437174">
        <w:rPr>
          <w:rFonts w:ascii="Arial" w:hAnsi="Arial" w:cs="Arial"/>
          <w:b/>
          <w:smallCaps/>
          <w:color w:val="0D0D0D"/>
        </w:rPr>
        <w:t>INSTRUÇÃO PARA ELABORAÇÃO DO RELATÓRIO DE ATIVIDADES</w:t>
      </w: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spacing w:line="360" w:lineRule="auto"/>
        <w:jc w:val="both"/>
        <w:rPr>
          <w:rFonts w:ascii="Arial" w:hAnsi="Arial" w:cs="Arial"/>
          <w:color w:val="0D0D0D"/>
        </w:rPr>
      </w:pPr>
    </w:p>
    <w:p w:rsidR="000E46AA" w:rsidRPr="00DD474C" w:rsidRDefault="000E46AA" w:rsidP="000E46AA">
      <w:pPr>
        <w:pStyle w:val="Corpodetexto"/>
        <w:jc w:val="center"/>
        <w:rPr>
          <w:rFonts w:ascii="Arial" w:hAnsi="Arial" w:cs="Arial"/>
          <w:b w:val="0"/>
          <w:color w:val="0D0D0D"/>
        </w:rPr>
      </w:pPr>
    </w:p>
    <w:p w:rsidR="000E46AA" w:rsidRPr="00DD474C" w:rsidRDefault="000E46AA" w:rsidP="000E46AA">
      <w:pPr>
        <w:pStyle w:val="Corpodetexto"/>
        <w:jc w:val="center"/>
        <w:rPr>
          <w:rFonts w:ascii="Arial" w:hAnsi="Arial" w:cs="Arial"/>
          <w:b w:val="0"/>
          <w:color w:val="0D0D0D"/>
        </w:rPr>
      </w:pPr>
      <w:r w:rsidRPr="00DD474C">
        <w:rPr>
          <w:rFonts w:ascii="Arial" w:hAnsi="Arial" w:cs="Arial"/>
          <w:b w:val="0"/>
          <w:color w:val="0D0D0D"/>
        </w:rPr>
        <w:t>Marabá-PA</w:t>
      </w:r>
    </w:p>
    <w:p w:rsidR="000E46AA" w:rsidRPr="00DD474C" w:rsidRDefault="000E46AA" w:rsidP="000E46AA">
      <w:pPr>
        <w:pStyle w:val="Corpodetexto"/>
        <w:jc w:val="center"/>
        <w:rPr>
          <w:rFonts w:ascii="Arial" w:hAnsi="Arial" w:cs="Arial"/>
          <w:b w:val="0"/>
          <w:color w:val="0D0D0D"/>
        </w:rPr>
      </w:pPr>
      <w:r w:rsidRPr="00DD474C">
        <w:rPr>
          <w:rFonts w:ascii="Arial" w:hAnsi="Arial" w:cs="Arial"/>
          <w:b w:val="0"/>
          <w:color w:val="0D0D0D"/>
        </w:rPr>
        <w:t>201</w:t>
      </w:r>
      <w:r w:rsidR="007B0482">
        <w:rPr>
          <w:rFonts w:ascii="Arial" w:hAnsi="Arial" w:cs="Arial"/>
          <w:b w:val="0"/>
          <w:color w:val="0D0D0D"/>
        </w:rPr>
        <w:t>8</w:t>
      </w:r>
    </w:p>
    <w:p w:rsidR="000E46AA" w:rsidRPr="00DD474C" w:rsidRDefault="000E46AA" w:rsidP="000E46AA">
      <w:pPr>
        <w:widowControl w:val="0"/>
        <w:spacing w:after="120" w:line="360" w:lineRule="auto"/>
        <w:rPr>
          <w:rFonts w:ascii="Arial" w:hAnsi="Arial" w:cs="Arial"/>
          <w:smallCaps/>
          <w:color w:val="0D0D0D"/>
        </w:rPr>
      </w:pPr>
    </w:p>
    <w:p w:rsidR="000E46AA" w:rsidRPr="00DD474C" w:rsidRDefault="000E46AA" w:rsidP="000E46AA">
      <w:pPr>
        <w:widowControl w:val="0"/>
        <w:spacing w:after="120" w:line="360" w:lineRule="auto"/>
        <w:rPr>
          <w:rFonts w:ascii="Arial" w:hAnsi="Arial" w:cs="Arial"/>
          <w:smallCaps/>
          <w:color w:val="0D0D0D"/>
        </w:rPr>
      </w:pPr>
    </w:p>
    <w:p w:rsidR="003F4103" w:rsidRDefault="003F4103" w:rsidP="000E46AA">
      <w:pPr>
        <w:widowControl w:val="0"/>
        <w:spacing w:after="120" w:line="360" w:lineRule="auto"/>
        <w:rPr>
          <w:rFonts w:ascii="Arial" w:hAnsi="Arial" w:cs="Arial"/>
          <w:b/>
          <w:smallCaps/>
          <w:color w:val="0D0D0D"/>
        </w:rPr>
      </w:pPr>
    </w:p>
    <w:p w:rsidR="00C32547" w:rsidRDefault="00C32547" w:rsidP="000E46AA">
      <w:pPr>
        <w:widowControl w:val="0"/>
        <w:spacing w:after="120" w:line="360" w:lineRule="auto"/>
        <w:rPr>
          <w:rFonts w:ascii="Arial" w:hAnsi="Arial" w:cs="Arial"/>
          <w:b/>
          <w:smallCaps/>
          <w:color w:val="0D0D0D"/>
        </w:rPr>
      </w:pPr>
    </w:p>
    <w:p w:rsidR="00922190" w:rsidRDefault="00922190" w:rsidP="000E46AA">
      <w:pPr>
        <w:widowControl w:val="0"/>
        <w:spacing w:after="120" w:line="360" w:lineRule="auto"/>
        <w:rPr>
          <w:rFonts w:ascii="Arial" w:hAnsi="Arial" w:cs="Arial"/>
          <w:b/>
          <w:smallCaps/>
          <w:color w:val="0D0D0D"/>
        </w:rPr>
      </w:pPr>
    </w:p>
    <w:p w:rsidR="000843DC" w:rsidRPr="000843DC" w:rsidRDefault="000843DC" w:rsidP="000843DC">
      <w:pPr>
        <w:widowControl w:val="0"/>
        <w:jc w:val="both"/>
        <w:rPr>
          <w:rFonts w:ascii="Arial" w:hAnsi="Arial" w:cs="Arial"/>
          <w:b/>
          <w:smallCaps/>
          <w:color w:val="0D0D0D"/>
        </w:rPr>
      </w:pPr>
      <w:r w:rsidRPr="000843DC">
        <w:rPr>
          <w:rFonts w:ascii="Arial" w:hAnsi="Arial" w:cs="Arial"/>
          <w:b/>
          <w:smallCaps/>
          <w:color w:val="0D0D0D"/>
        </w:rPr>
        <w:t xml:space="preserve">APRESENTAÇÃO </w:t>
      </w:r>
    </w:p>
    <w:p w:rsidR="000843DC" w:rsidRPr="000843DC" w:rsidRDefault="000843DC" w:rsidP="000843DC">
      <w:pPr>
        <w:widowControl w:val="0"/>
        <w:tabs>
          <w:tab w:val="left" w:pos="1095"/>
        </w:tabs>
        <w:jc w:val="both"/>
        <w:rPr>
          <w:rFonts w:ascii="Arial" w:hAnsi="Arial" w:cs="Arial"/>
          <w:smallCaps/>
          <w:color w:val="0D0D0D"/>
          <w:szCs w:val="26"/>
        </w:rPr>
      </w:pPr>
    </w:p>
    <w:p w:rsidR="000843DC" w:rsidRPr="000843DC" w:rsidRDefault="000843DC" w:rsidP="000843DC">
      <w:pPr>
        <w:spacing w:before="120" w:after="120" w:line="360" w:lineRule="auto"/>
        <w:ind w:firstLine="709"/>
        <w:jc w:val="both"/>
        <w:rPr>
          <w:rFonts w:ascii="Arial" w:hAnsi="Arial"/>
          <w:kern w:val="24"/>
        </w:rPr>
      </w:pPr>
      <w:r w:rsidRPr="000843DC">
        <w:rPr>
          <w:rFonts w:ascii="Arial" w:hAnsi="Arial"/>
          <w:kern w:val="24"/>
        </w:rPr>
        <w:t>Este documento apresenta as orientações para a elaboração do Relatório Anual de Atividades (RAA) das unidades da Universidade Federal do Sul e Sudeste do Pará (</w:t>
      </w:r>
      <w:proofErr w:type="spellStart"/>
      <w:r w:rsidRPr="000843DC">
        <w:rPr>
          <w:rFonts w:ascii="Arial" w:hAnsi="Arial"/>
          <w:kern w:val="24"/>
        </w:rPr>
        <w:t>Unifesspa</w:t>
      </w:r>
      <w:proofErr w:type="spellEnd"/>
      <w:r w:rsidRPr="000843DC">
        <w:rPr>
          <w:rFonts w:ascii="Arial" w:hAnsi="Arial"/>
          <w:kern w:val="24"/>
        </w:rPr>
        <w:t>),</w:t>
      </w:r>
      <w:r w:rsidRPr="000843DC">
        <w:rPr>
          <w:rFonts w:ascii="Arial" w:hAnsi="Arial"/>
          <w:smallCaps/>
          <w:kern w:val="24"/>
        </w:rPr>
        <w:t xml:space="preserve">  </w:t>
      </w:r>
      <w:r w:rsidRPr="000843DC">
        <w:rPr>
          <w:rFonts w:ascii="Arial" w:hAnsi="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0843DC" w:rsidRPr="000843DC" w:rsidRDefault="000843DC" w:rsidP="000843DC">
      <w:pPr>
        <w:spacing w:before="120" w:after="120" w:line="360" w:lineRule="auto"/>
        <w:ind w:firstLine="709"/>
        <w:jc w:val="both"/>
        <w:rPr>
          <w:rFonts w:ascii="Arial" w:hAnsi="Arial"/>
          <w:kern w:val="24"/>
        </w:rPr>
      </w:pPr>
      <w:r w:rsidRPr="000843DC">
        <w:rPr>
          <w:rFonts w:ascii="Arial" w:hAnsi="Arial"/>
          <w:kern w:val="24"/>
        </w:rPr>
        <w:t xml:space="preserve">As informações oriundas deste relatório irão compor o Relatório de Gestão da </w:t>
      </w:r>
      <w:proofErr w:type="spellStart"/>
      <w:r w:rsidRPr="000843DC">
        <w:rPr>
          <w:rFonts w:ascii="Arial" w:hAnsi="Arial"/>
          <w:kern w:val="24"/>
        </w:rPr>
        <w:t>Unifesspa</w:t>
      </w:r>
      <w:proofErr w:type="spellEnd"/>
      <w:r w:rsidRPr="000843DC">
        <w:rPr>
          <w:rFonts w:ascii="Arial" w:hAnsi="Arial"/>
          <w:kern w:val="24"/>
        </w:rPr>
        <w:t xml:space="preserve"> 2018 e outras peças fundamentais do processo de prestação de contas, em conformidade com a Decisão Normativa – TCU N°170, de 19 de setembro de 2018. Os resultados demonstrados nos relatórios de atividades das unidades também subsidiarão o planejamento da Instituição.</w:t>
      </w:r>
    </w:p>
    <w:p w:rsidR="000843DC" w:rsidRPr="000843DC" w:rsidRDefault="000843DC" w:rsidP="000843DC">
      <w:pPr>
        <w:spacing w:before="120" w:after="120" w:line="360" w:lineRule="auto"/>
        <w:ind w:firstLine="709"/>
        <w:jc w:val="both"/>
        <w:rPr>
          <w:rFonts w:ascii="Arial" w:hAnsi="Arial"/>
          <w:kern w:val="24"/>
        </w:rPr>
      </w:pPr>
      <w:r w:rsidRPr="000843DC">
        <w:rPr>
          <w:rFonts w:ascii="Arial" w:hAnsi="Arial"/>
          <w:kern w:val="24"/>
        </w:rPr>
        <w:t xml:space="preserve">  Com o propósito de facilitar a coleta de dados, o roteiro do relatório anual de atividades foi dividido em conteúdo específico e avaliação dos resultados</w:t>
      </w:r>
      <w:r w:rsidRPr="000843DC">
        <w:rPr>
          <w:rFonts w:ascii="Arial" w:hAnsi="Arial"/>
          <w:color w:val="FF0000"/>
          <w:kern w:val="24"/>
        </w:rPr>
        <w:t xml:space="preserve"> </w:t>
      </w:r>
      <w:r w:rsidRPr="000843DC">
        <w:rPr>
          <w:rFonts w:ascii="Arial" w:hAnsi="Arial"/>
          <w:kern w:val="24"/>
        </w:rPr>
        <w:t>e deverá ser constituído por capa, folha de rosto, sumário, introdução, desenvolvimento e conclusão.</w:t>
      </w:r>
    </w:p>
    <w:p w:rsidR="000E46AA" w:rsidRPr="00DD474C" w:rsidRDefault="000E46AA" w:rsidP="000E46AA">
      <w:pPr>
        <w:pStyle w:val="Recuodecorpodetexto"/>
        <w:spacing w:after="200" w:line="360" w:lineRule="auto"/>
        <w:rPr>
          <w:rFonts w:ascii="Arial" w:hAnsi="Arial" w:cs="Arial"/>
          <w:color w:val="0D0D0D"/>
        </w:rPr>
      </w:pPr>
    </w:p>
    <w:p w:rsidR="000E46AA" w:rsidRPr="00DD474C" w:rsidRDefault="000E46AA" w:rsidP="000E46AA">
      <w:pPr>
        <w:widowControl w:val="0"/>
        <w:spacing w:after="120" w:line="360" w:lineRule="auto"/>
        <w:jc w:val="both"/>
        <w:rPr>
          <w:rFonts w:ascii="Arial" w:hAnsi="Arial" w:cs="Arial"/>
          <w:b/>
          <w:smallCaps/>
          <w:color w:val="0D0D0D"/>
          <w:sz w:val="26"/>
          <w:szCs w:val="26"/>
        </w:rPr>
      </w:pPr>
    </w:p>
    <w:p w:rsidR="000E46AA" w:rsidRPr="00DD474C" w:rsidRDefault="000E46AA" w:rsidP="000E46AA">
      <w:pPr>
        <w:pStyle w:val="CabealhodoSumrio"/>
        <w:spacing w:line="360" w:lineRule="auto"/>
        <w:jc w:val="both"/>
        <w:rPr>
          <w:rFonts w:ascii="Arial" w:hAnsi="Arial" w:cs="Arial"/>
          <w:color w:val="0D0D0D"/>
          <w:sz w:val="24"/>
          <w:szCs w:val="24"/>
        </w:rPr>
      </w:pPr>
    </w:p>
    <w:p w:rsidR="000E46AA" w:rsidRPr="00DD474C" w:rsidRDefault="000E46AA" w:rsidP="000E46AA">
      <w:pPr>
        <w:pStyle w:val="CabealhodoSumrio"/>
        <w:spacing w:line="360" w:lineRule="auto"/>
        <w:jc w:val="both"/>
        <w:rPr>
          <w:rFonts w:ascii="Arial" w:hAnsi="Arial" w:cs="Arial"/>
          <w:color w:val="0D0D0D"/>
          <w:sz w:val="24"/>
          <w:szCs w:val="24"/>
        </w:rPr>
      </w:pPr>
    </w:p>
    <w:p w:rsidR="000E46AA" w:rsidRPr="00DD474C" w:rsidRDefault="000E46AA" w:rsidP="000E46AA">
      <w:pPr>
        <w:rPr>
          <w:rFonts w:ascii="Arial" w:hAnsi="Arial" w:cs="Arial"/>
          <w:lang w:eastAsia="en-US"/>
        </w:rPr>
      </w:pPr>
    </w:p>
    <w:p w:rsidR="000E46AA" w:rsidRPr="00DD474C" w:rsidRDefault="000E46AA" w:rsidP="000E46AA">
      <w:pPr>
        <w:rPr>
          <w:rFonts w:ascii="Arial" w:hAnsi="Arial" w:cs="Arial"/>
          <w:lang w:eastAsia="en-US"/>
        </w:rPr>
      </w:pPr>
    </w:p>
    <w:p w:rsidR="000E46AA" w:rsidRPr="00DD474C" w:rsidRDefault="000E46AA" w:rsidP="000E46AA">
      <w:pPr>
        <w:rPr>
          <w:rFonts w:ascii="Arial" w:hAnsi="Arial" w:cs="Arial"/>
          <w:lang w:eastAsia="en-US"/>
        </w:rPr>
      </w:pPr>
    </w:p>
    <w:p w:rsidR="000E46AA" w:rsidRPr="00DD474C" w:rsidRDefault="000E46AA" w:rsidP="000E46AA">
      <w:pPr>
        <w:rPr>
          <w:rFonts w:ascii="Arial" w:hAnsi="Arial" w:cs="Arial"/>
          <w:lang w:eastAsia="en-US"/>
        </w:rPr>
      </w:pPr>
    </w:p>
    <w:p w:rsidR="000E46AA" w:rsidRPr="00DD474C" w:rsidRDefault="000E46AA" w:rsidP="000E46AA">
      <w:pPr>
        <w:pStyle w:val="LO-Normal"/>
        <w:tabs>
          <w:tab w:val="left" w:pos="9072"/>
        </w:tabs>
        <w:jc w:val="both"/>
        <w:rPr>
          <w:rFonts w:ascii="Arial" w:eastAsia="SimSun" w:hAnsi="Arial" w:cs="Arial"/>
          <w:b/>
          <w:color w:val="auto"/>
          <w:kern w:val="28"/>
          <w:sz w:val="28"/>
          <w:shd w:val="clear" w:color="auto" w:fill="auto"/>
        </w:rPr>
      </w:pPr>
    </w:p>
    <w:p w:rsidR="000E46AA" w:rsidRPr="00DD474C" w:rsidRDefault="000E46AA" w:rsidP="000E46AA">
      <w:pPr>
        <w:pStyle w:val="LO-Normal"/>
        <w:tabs>
          <w:tab w:val="left" w:pos="9072"/>
        </w:tabs>
        <w:jc w:val="both"/>
        <w:rPr>
          <w:rFonts w:ascii="Arial" w:eastAsia="SimSun" w:hAnsi="Arial" w:cs="Arial"/>
          <w:b/>
          <w:color w:val="auto"/>
          <w:kern w:val="28"/>
          <w:sz w:val="28"/>
          <w:shd w:val="clear" w:color="auto" w:fill="auto"/>
        </w:rPr>
      </w:pPr>
    </w:p>
    <w:p w:rsidR="007B0482" w:rsidRDefault="007B0482" w:rsidP="007B0482">
      <w:pPr>
        <w:pStyle w:val="LO-Normal"/>
        <w:tabs>
          <w:tab w:val="left" w:pos="9072"/>
        </w:tabs>
        <w:jc w:val="both"/>
        <w:rPr>
          <w:rFonts w:ascii="Arial" w:eastAsia="SimSun" w:hAnsi="Arial" w:cs="Arial"/>
          <w:b/>
          <w:color w:val="auto"/>
          <w:kern w:val="28"/>
          <w:sz w:val="28"/>
          <w:shd w:val="clear" w:color="auto" w:fill="auto"/>
        </w:rPr>
      </w:pPr>
    </w:p>
    <w:p w:rsidR="007B0482" w:rsidRDefault="007B0482" w:rsidP="007B0482">
      <w:pPr>
        <w:pStyle w:val="LO-Normal"/>
        <w:tabs>
          <w:tab w:val="left" w:pos="9072"/>
        </w:tabs>
        <w:jc w:val="both"/>
        <w:rPr>
          <w:rFonts w:ascii="Arial" w:eastAsia="SimSun" w:hAnsi="Arial" w:cs="Arial"/>
          <w:b/>
          <w:color w:val="auto"/>
          <w:kern w:val="28"/>
          <w:sz w:val="28"/>
          <w:shd w:val="clear" w:color="auto" w:fill="auto"/>
        </w:rPr>
      </w:pPr>
    </w:p>
    <w:p w:rsidR="007B0482" w:rsidRDefault="007B0482" w:rsidP="007B0482">
      <w:pPr>
        <w:pStyle w:val="LO-Normal"/>
        <w:tabs>
          <w:tab w:val="left" w:pos="9072"/>
        </w:tabs>
        <w:jc w:val="both"/>
        <w:rPr>
          <w:rFonts w:ascii="Arial" w:eastAsia="SimSun" w:hAnsi="Arial" w:cs="Arial"/>
          <w:b/>
          <w:color w:val="auto"/>
          <w:kern w:val="28"/>
          <w:sz w:val="28"/>
          <w:shd w:val="clear" w:color="auto" w:fill="auto"/>
        </w:rPr>
      </w:pPr>
    </w:p>
    <w:p w:rsidR="007B0482" w:rsidRDefault="007B0482" w:rsidP="007B0482">
      <w:pPr>
        <w:pStyle w:val="LO-Normal"/>
        <w:tabs>
          <w:tab w:val="left" w:pos="9072"/>
        </w:tabs>
        <w:jc w:val="both"/>
        <w:rPr>
          <w:rFonts w:ascii="Arial" w:eastAsia="SimSun" w:hAnsi="Arial" w:cs="Arial"/>
          <w:b/>
          <w:color w:val="auto"/>
          <w:kern w:val="28"/>
          <w:sz w:val="28"/>
          <w:shd w:val="clear" w:color="auto" w:fill="auto"/>
        </w:rPr>
      </w:pPr>
    </w:p>
    <w:p w:rsidR="007B0482" w:rsidRDefault="007B0482" w:rsidP="007B0482">
      <w:pPr>
        <w:pStyle w:val="LO-Normal"/>
        <w:tabs>
          <w:tab w:val="left" w:pos="9072"/>
        </w:tabs>
        <w:jc w:val="both"/>
        <w:rPr>
          <w:rFonts w:ascii="Arial" w:eastAsia="SimSun" w:hAnsi="Arial" w:cs="Arial"/>
          <w:b/>
          <w:color w:val="auto"/>
          <w:kern w:val="28"/>
          <w:sz w:val="28"/>
          <w:shd w:val="clear" w:color="auto" w:fill="auto"/>
        </w:rPr>
      </w:pPr>
    </w:p>
    <w:p w:rsidR="00C32547" w:rsidRDefault="00C32547" w:rsidP="00C32547">
      <w:pPr>
        <w:pStyle w:val="LO-Normal"/>
        <w:tabs>
          <w:tab w:val="left" w:pos="9072"/>
        </w:tabs>
        <w:jc w:val="both"/>
        <w:rPr>
          <w:rFonts w:ascii="Arial" w:eastAsia="SimSun" w:hAnsi="Arial" w:cs="Arial"/>
          <w:b/>
          <w:color w:val="auto"/>
          <w:kern w:val="28"/>
          <w:sz w:val="28"/>
        </w:rPr>
      </w:pPr>
      <w:r>
        <w:rPr>
          <w:rFonts w:ascii="Arial" w:eastAsia="SimSun" w:hAnsi="Arial" w:cs="Arial"/>
          <w:b/>
          <w:color w:val="auto"/>
          <w:kern w:val="28"/>
          <w:sz w:val="28"/>
        </w:rPr>
        <w:t>ORGANIZAÇÃO, COORDENAÇÃO E ELABORAÇÃO</w:t>
      </w:r>
    </w:p>
    <w:p w:rsidR="00C32547" w:rsidRDefault="00C32547" w:rsidP="00C32547">
      <w:pPr>
        <w:pStyle w:val="LO-Normal"/>
        <w:pBdr>
          <w:top w:val="thinThickSmallGap" w:sz="24" w:space="1" w:color="auto"/>
        </w:pBdr>
        <w:tabs>
          <w:tab w:val="left" w:pos="9072"/>
        </w:tabs>
        <w:jc w:val="both"/>
        <w:rPr>
          <w:rFonts w:ascii="Arial" w:hAnsi="Arial" w:cs="Arial"/>
          <w:bCs/>
          <w:color w:val="0D0D0D"/>
          <w:kern w:val="2"/>
          <w:sz w:val="24"/>
        </w:rPr>
      </w:pPr>
    </w:p>
    <w:p w:rsidR="00C32547" w:rsidRDefault="00C32547" w:rsidP="00C32547">
      <w:pPr>
        <w:pStyle w:val="LO-Normal"/>
        <w:tabs>
          <w:tab w:val="left" w:pos="9072"/>
        </w:tabs>
        <w:jc w:val="both"/>
        <w:rPr>
          <w:rFonts w:ascii="Arial" w:hAnsi="Arial" w:cs="Arial"/>
          <w:color w:val="auto"/>
          <w:sz w:val="24"/>
        </w:rPr>
      </w:pPr>
      <w:r>
        <w:rPr>
          <w:rFonts w:ascii="Arial" w:hAnsi="Arial" w:cs="Arial"/>
          <w:b/>
          <w:color w:val="auto"/>
          <w:sz w:val="24"/>
        </w:rPr>
        <w:t>Secretaria de Planejamento e Desenvolvimento Institucional</w:t>
      </w:r>
    </w:p>
    <w:p w:rsidR="00C32547" w:rsidRDefault="00C32547" w:rsidP="00C32547">
      <w:pPr>
        <w:pStyle w:val="NormalGwoou"/>
      </w:pPr>
      <w:r>
        <w:t>Rogério Souza Marinho</w:t>
      </w:r>
    </w:p>
    <w:p w:rsidR="00C32547" w:rsidRDefault="00C32547" w:rsidP="00C32547">
      <w:pPr>
        <w:pStyle w:val="LO-Normal"/>
        <w:tabs>
          <w:tab w:val="left" w:pos="9072"/>
        </w:tabs>
        <w:jc w:val="both"/>
        <w:rPr>
          <w:rFonts w:ascii="Arial" w:hAnsi="Arial" w:cs="Arial"/>
          <w:color w:val="auto"/>
          <w:sz w:val="24"/>
        </w:rPr>
      </w:pPr>
    </w:p>
    <w:p w:rsidR="00C32547" w:rsidRDefault="00C32547" w:rsidP="00C32547">
      <w:pPr>
        <w:pStyle w:val="LO-Normal"/>
        <w:tabs>
          <w:tab w:val="left" w:pos="9072"/>
        </w:tabs>
        <w:jc w:val="both"/>
        <w:rPr>
          <w:rFonts w:ascii="Arial" w:hAnsi="Arial" w:cs="Arial"/>
          <w:b/>
          <w:color w:val="auto"/>
          <w:sz w:val="24"/>
        </w:rPr>
      </w:pPr>
      <w:r>
        <w:rPr>
          <w:rFonts w:ascii="Arial" w:hAnsi="Arial" w:cs="Arial"/>
          <w:b/>
          <w:color w:val="auto"/>
          <w:sz w:val="24"/>
        </w:rPr>
        <w:t>Divisão de Informações Institucionais</w:t>
      </w:r>
    </w:p>
    <w:p w:rsidR="00C32547" w:rsidRDefault="00C32547" w:rsidP="00C32547">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C32547" w:rsidRDefault="00C32547" w:rsidP="00C32547">
      <w:pPr>
        <w:pStyle w:val="LO-Normal"/>
        <w:tabs>
          <w:tab w:val="left" w:pos="9072"/>
        </w:tabs>
        <w:jc w:val="both"/>
        <w:rPr>
          <w:rFonts w:ascii="Arial" w:hAnsi="Arial" w:cs="Arial"/>
          <w:color w:val="0D0D0D"/>
          <w:sz w:val="24"/>
        </w:rPr>
      </w:pPr>
    </w:p>
    <w:p w:rsidR="00C32547" w:rsidRDefault="00C32547" w:rsidP="00C32547">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C32547" w:rsidRDefault="00C32547" w:rsidP="00C32547">
      <w:pPr>
        <w:tabs>
          <w:tab w:val="left" w:pos="6765"/>
        </w:tabs>
        <w:rPr>
          <w:rFonts w:ascii="Arial" w:hAnsi="Arial" w:cs="Arial"/>
        </w:rPr>
      </w:pPr>
      <w:r>
        <w:rPr>
          <w:rFonts w:ascii="Arial" w:hAnsi="Arial" w:cs="Arial"/>
        </w:rPr>
        <w:t>Juliane Moura de Oliveira</w:t>
      </w:r>
    </w:p>
    <w:p w:rsidR="00C32547" w:rsidRDefault="00C32547" w:rsidP="00C32547">
      <w:pPr>
        <w:tabs>
          <w:tab w:val="left" w:pos="6765"/>
        </w:tabs>
        <w:rPr>
          <w:rFonts w:ascii="Arial" w:hAnsi="Arial" w:cs="Arial"/>
        </w:rPr>
      </w:pPr>
    </w:p>
    <w:p w:rsidR="00C32547" w:rsidRDefault="00C32547" w:rsidP="00C32547">
      <w:pPr>
        <w:tabs>
          <w:tab w:val="left" w:pos="6765"/>
        </w:tabs>
        <w:rPr>
          <w:rFonts w:ascii="Arial" w:hAnsi="Arial" w:cs="Arial"/>
          <w:b/>
        </w:rPr>
      </w:pPr>
      <w:r>
        <w:rPr>
          <w:rFonts w:ascii="Arial" w:hAnsi="Arial" w:cs="Arial"/>
          <w:b/>
        </w:rPr>
        <w:t>Departamento de Coleta de Dados</w:t>
      </w:r>
    </w:p>
    <w:p w:rsidR="00C32547" w:rsidRDefault="00C32547" w:rsidP="00C32547">
      <w:pPr>
        <w:tabs>
          <w:tab w:val="left" w:pos="6765"/>
        </w:tabs>
        <w:spacing w:after="120" w:line="360" w:lineRule="auto"/>
        <w:rPr>
          <w:rFonts w:ascii="Arial" w:hAnsi="Arial" w:cs="Arial"/>
        </w:rPr>
      </w:pPr>
      <w:proofErr w:type="spellStart"/>
      <w:r>
        <w:rPr>
          <w:rFonts w:ascii="Arial" w:hAnsi="Arial" w:cs="Arial"/>
        </w:rPr>
        <w:t>Mayane</w:t>
      </w:r>
      <w:proofErr w:type="spellEnd"/>
      <w:r>
        <w:rPr>
          <w:rFonts w:ascii="Arial" w:hAnsi="Arial" w:cs="Arial"/>
        </w:rPr>
        <w:t xml:space="preserve"> Sousa Carvalho</w:t>
      </w:r>
    </w:p>
    <w:p w:rsidR="00C32547" w:rsidRDefault="00C32547" w:rsidP="00C32547">
      <w:pPr>
        <w:pStyle w:val="LO-Normal"/>
        <w:tabs>
          <w:tab w:val="left" w:pos="9072"/>
        </w:tabs>
        <w:jc w:val="left"/>
        <w:rPr>
          <w:rFonts w:ascii="Arial" w:hAnsi="Arial" w:cs="Arial"/>
          <w:color w:val="0070C0"/>
          <w:sz w:val="24"/>
        </w:rPr>
      </w:pPr>
    </w:p>
    <w:p w:rsidR="00C32547" w:rsidRDefault="00C32547" w:rsidP="00C32547">
      <w:pPr>
        <w:pStyle w:val="LO-Normal"/>
        <w:tabs>
          <w:tab w:val="left" w:pos="9072"/>
        </w:tabs>
        <w:jc w:val="left"/>
        <w:rPr>
          <w:rFonts w:ascii="Arial" w:hAnsi="Arial" w:cs="Arial"/>
          <w:color w:val="auto"/>
          <w:sz w:val="24"/>
        </w:rPr>
      </w:pPr>
    </w:p>
    <w:p w:rsidR="00C32547" w:rsidRDefault="00C32547" w:rsidP="00C32547">
      <w:pPr>
        <w:pStyle w:val="LO-Normal"/>
        <w:tabs>
          <w:tab w:val="left" w:pos="9072"/>
        </w:tabs>
        <w:jc w:val="left"/>
        <w:rPr>
          <w:rFonts w:ascii="Arial" w:hAnsi="Arial" w:cs="Arial"/>
          <w:color w:val="auto"/>
          <w:sz w:val="24"/>
        </w:rPr>
      </w:pPr>
    </w:p>
    <w:p w:rsidR="00C32547" w:rsidRDefault="00C32547" w:rsidP="00C32547">
      <w:pPr>
        <w:pStyle w:val="LO-Normal"/>
        <w:pBdr>
          <w:bottom w:val="thinThickSmallGap" w:sz="24" w:space="1" w:color="auto"/>
        </w:pBdr>
        <w:tabs>
          <w:tab w:val="left" w:pos="9072"/>
        </w:tabs>
        <w:jc w:val="right"/>
        <w:rPr>
          <w:rFonts w:ascii="Arial" w:eastAsia="SimSun" w:hAnsi="Arial" w:cs="Arial"/>
          <w:b/>
          <w:color w:val="auto"/>
          <w:kern w:val="28"/>
          <w:sz w:val="28"/>
        </w:rPr>
      </w:pPr>
      <w:r>
        <w:rPr>
          <w:rFonts w:ascii="Arial" w:eastAsia="SimSun" w:hAnsi="Arial" w:cs="Arial"/>
          <w:b/>
          <w:color w:val="auto"/>
          <w:kern w:val="28"/>
          <w:sz w:val="28"/>
        </w:rPr>
        <w:t xml:space="preserve">COLABORAÇÃO TÉCNICA </w:t>
      </w:r>
    </w:p>
    <w:p w:rsidR="00C32547" w:rsidRDefault="00C32547" w:rsidP="00C32547">
      <w:pPr>
        <w:pStyle w:val="LO-Normal"/>
        <w:tabs>
          <w:tab w:val="left" w:pos="9072"/>
        </w:tabs>
        <w:jc w:val="right"/>
        <w:rPr>
          <w:rFonts w:ascii="Arial" w:hAnsi="Arial" w:cs="Arial"/>
          <w:b/>
          <w:bCs/>
          <w:color w:val="0D0D0D"/>
          <w:kern w:val="2"/>
          <w:sz w:val="8"/>
        </w:rPr>
      </w:pPr>
    </w:p>
    <w:p w:rsidR="00C32547" w:rsidRDefault="00C32547" w:rsidP="00C32547">
      <w:pPr>
        <w:pStyle w:val="LO-Normal"/>
        <w:tabs>
          <w:tab w:val="left" w:pos="9072"/>
        </w:tabs>
        <w:jc w:val="right"/>
        <w:rPr>
          <w:rFonts w:ascii="Arial" w:hAnsi="Arial" w:cs="Arial"/>
          <w:b/>
          <w:color w:val="auto"/>
          <w:sz w:val="24"/>
        </w:rPr>
      </w:pPr>
    </w:p>
    <w:p w:rsidR="00C32547" w:rsidRDefault="00C32547" w:rsidP="00C32547">
      <w:pPr>
        <w:pStyle w:val="LO-Normal"/>
        <w:tabs>
          <w:tab w:val="left" w:pos="9072"/>
        </w:tabs>
        <w:jc w:val="right"/>
        <w:rPr>
          <w:rFonts w:ascii="Arial" w:hAnsi="Arial" w:cs="Arial"/>
          <w:b/>
          <w:bCs/>
          <w:color w:val="auto"/>
          <w:sz w:val="24"/>
        </w:rPr>
      </w:pPr>
      <w:r>
        <w:rPr>
          <w:rFonts w:ascii="Arial" w:hAnsi="Arial" w:cs="Arial"/>
          <w:b/>
          <w:bCs/>
          <w:color w:val="auto"/>
          <w:sz w:val="24"/>
        </w:rPr>
        <w:t>Divisão de Gestão Orçamentária</w:t>
      </w:r>
    </w:p>
    <w:p w:rsidR="00C32547" w:rsidRDefault="00C32547" w:rsidP="00C32547">
      <w:pPr>
        <w:jc w:val="right"/>
        <w:rPr>
          <w:rFonts w:ascii="Arial" w:hAnsi="Arial" w:cs="Arial"/>
        </w:rPr>
      </w:pPr>
      <w:r>
        <w:rPr>
          <w:rFonts w:ascii="Arial" w:hAnsi="Arial" w:cs="Arial"/>
        </w:rPr>
        <w:t>Fernanda Ferreira da Silva</w:t>
      </w:r>
    </w:p>
    <w:p w:rsidR="00C32547" w:rsidRDefault="00C32547" w:rsidP="00C32547">
      <w:pPr>
        <w:jc w:val="right"/>
        <w:rPr>
          <w:rFonts w:ascii="Arial" w:hAnsi="Arial" w:cs="Arial"/>
        </w:rPr>
      </w:pPr>
    </w:p>
    <w:p w:rsidR="00C32547" w:rsidRDefault="00C32547" w:rsidP="00C32547">
      <w:pPr>
        <w:jc w:val="right"/>
        <w:rPr>
          <w:rFonts w:ascii="Arial" w:hAnsi="Arial" w:cs="Arial"/>
          <w:b/>
        </w:rPr>
      </w:pPr>
      <w:r>
        <w:rPr>
          <w:rFonts w:ascii="Arial" w:hAnsi="Arial" w:cs="Arial"/>
          <w:b/>
        </w:rPr>
        <w:t>Coordenadoria de Programação Orçamentária</w:t>
      </w:r>
    </w:p>
    <w:p w:rsidR="00C32547" w:rsidRDefault="00C32547" w:rsidP="00C32547">
      <w:pPr>
        <w:pStyle w:val="LO-Normal"/>
        <w:tabs>
          <w:tab w:val="left" w:pos="9072"/>
        </w:tabs>
        <w:jc w:val="right"/>
        <w:rPr>
          <w:rFonts w:ascii="Arial" w:hAnsi="Arial" w:cs="Arial"/>
          <w:color w:val="auto"/>
          <w:sz w:val="24"/>
        </w:rPr>
      </w:pPr>
      <w:proofErr w:type="spellStart"/>
      <w:r>
        <w:rPr>
          <w:rFonts w:ascii="Arial" w:hAnsi="Arial" w:cs="Arial"/>
          <w:color w:val="auto"/>
          <w:sz w:val="24"/>
        </w:rPr>
        <w:t>Jacinalva</w:t>
      </w:r>
      <w:proofErr w:type="spellEnd"/>
      <w:r>
        <w:rPr>
          <w:rFonts w:ascii="Arial" w:hAnsi="Arial" w:cs="Arial"/>
          <w:color w:val="auto"/>
          <w:sz w:val="24"/>
        </w:rPr>
        <w:t xml:space="preserve"> Vieira da Silva Santana</w:t>
      </w:r>
    </w:p>
    <w:p w:rsidR="00C32547" w:rsidRDefault="00C32547" w:rsidP="00C32547">
      <w:pPr>
        <w:pStyle w:val="LO-Normal"/>
        <w:tabs>
          <w:tab w:val="left" w:pos="9072"/>
        </w:tabs>
        <w:jc w:val="right"/>
        <w:rPr>
          <w:rFonts w:ascii="Arial" w:hAnsi="Arial" w:cs="Arial"/>
          <w:color w:val="auto"/>
          <w:sz w:val="24"/>
        </w:rPr>
      </w:pPr>
    </w:p>
    <w:p w:rsidR="00C32547" w:rsidRDefault="00C32547" w:rsidP="00C32547">
      <w:pPr>
        <w:pStyle w:val="LO-Normal"/>
        <w:tabs>
          <w:tab w:val="left" w:pos="9072"/>
        </w:tabs>
        <w:jc w:val="right"/>
        <w:rPr>
          <w:rFonts w:ascii="Arial" w:hAnsi="Arial" w:cs="Arial"/>
          <w:color w:val="auto"/>
          <w:sz w:val="24"/>
        </w:rPr>
      </w:pPr>
      <w:r>
        <w:rPr>
          <w:rFonts w:ascii="Arial" w:hAnsi="Arial" w:cs="Arial"/>
          <w:b/>
          <w:bCs/>
          <w:color w:val="auto"/>
          <w:sz w:val="24"/>
        </w:rPr>
        <w:t xml:space="preserve">Divisão de Planejamento e Desenvolvimento Institucional </w:t>
      </w:r>
    </w:p>
    <w:p w:rsidR="00C32547" w:rsidRDefault="00C32547" w:rsidP="00C32547">
      <w:pPr>
        <w:pStyle w:val="Legenda"/>
        <w:jc w:val="right"/>
        <w:rPr>
          <w:rFonts w:ascii="Arial" w:hAnsi="Arial" w:cs="Arial"/>
          <w:b w:val="0"/>
          <w:color w:val="0D0D0D"/>
          <w:sz w:val="24"/>
        </w:rPr>
      </w:pPr>
      <w:r>
        <w:rPr>
          <w:rFonts w:ascii="Arial" w:hAnsi="Arial" w:cs="Arial"/>
          <w:b w:val="0"/>
          <w:color w:val="0D0D0D"/>
          <w:sz w:val="24"/>
        </w:rPr>
        <w:t>Rogério Rego Miranda</w:t>
      </w:r>
    </w:p>
    <w:p w:rsidR="00C32547" w:rsidRDefault="00C32547" w:rsidP="00C32547">
      <w:pPr>
        <w:pStyle w:val="LO-Normal"/>
        <w:tabs>
          <w:tab w:val="left" w:pos="9072"/>
        </w:tabs>
        <w:jc w:val="right"/>
        <w:rPr>
          <w:rFonts w:ascii="Arial" w:hAnsi="Arial" w:cs="Arial"/>
          <w:b/>
          <w:color w:val="auto"/>
          <w:sz w:val="24"/>
        </w:rPr>
      </w:pPr>
    </w:p>
    <w:p w:rsidR="00C32547" w:rsidRDefault="00C32547" w:rsidP="00C32547">
      <w:pPr>
        <w:tabs>
          <w:tab w:val="left" w:pos="5597"/>
        </w:tabs>
        <w:spacing w:after="120"/>
        <w:jc w:val="right"/>
        <w:rPr>
          <w:rFonts w:ascii="Arial" w:hAnsi="Arial" w:cs="Arial"/>
          <w:b/>
        </w:rPr>
      </w:pPr>
      <w:r>
        <w:rPr>
          <w:rFonts w:ascii="Arial" w:hAnsi="Arial" w:cs="Arial"/>
          <w:b/>
        </w:rPr>
        <w:t>Coordenadoria de Melhoria e Inovação de Processos</w:t>
      </w:r>
    </w:p>
    <w:p w:rsidR="00C32547" w:rsidRDefault="00C32547" w:rsidP="00C32547">
      <w:pPr>
        <w:pStyle w:val="Legenda"/>
        <w:spacing w:after="120"/>
        <w:jc w:val="right"/>
        <w:rPr>
          <w:rFonts w:ascii="Arial" w:hAnsi="Arial" w:cs="Arial"/>
          <w:b w:val="0"/>
          <w:color w:val="0D0D0D"/>
          <w:sz w:val="24"/>
        </w:rPr>
      </w:pPr>
      <w:r>
        <w:rPr>
          <w:rFonts w:ascii="Arial" w:hAnsi="Arial" w:cs="Arial"/>
          <w:b w:val="0"/>
          <w:color w:val="0D0D0D"/>
          <w:sz w:val="24"/>
        </w:rPr>
        <w:t>Francisco Vanderlei Almeida de Oliveira</w:t>
      </w:r>
    </w:p>
    <w:p w:rsidR="00C32547" w:rsidRDefault="00C32547" w:rsidP="00C32547">
      <w:pPr>
        <w:pStyle w:val="LO-Normal"/>
        <w:tabs>
          <w:tab w:val="left" w:pos="9072"/>
        </w:tabs>
        <w:jc w:val="right"/>
        <w:rPr>
          <w:rFonts w:ascii="Arial" w:hAnsi="Arial" w:cs="Arial"/>
          <w:b/>
          <w:color w:val="auto"/>
          <w:sz w:val="24"/>
        </w:rPr>
      </w:pPr>
    </w:p>
    <w:p w:rsidR="00C32547" w:rsidRDefault="00C32547" w:rsidP="00C32547">
      <w:pPr>
        <w:pStyle w:val="LO-Normal"/>
        <w:tabs>
          <w:tab w:val="left" w:pos="9072"/>
        </w:tabs>
        <w:jc w:val="right"/>
        <w:rPr>
          <w:rFonts w:ascii="Arial" w:hAnsi="Arial" w:cs="Arial"/>
          <w:b/>
          <w:color w:val="auto"/>
          <w:sz w:val="24"/>
        </w:rPr>
      </w:pPr>
      <w:r>
        <w:rPr>
          <w:rFonts w:ascii="Arial" w:hAnsi="Arial" w:cs="Arial"/>
          <w:b/>
          <w:color w:val="auto"/>
          <w:sz w:val="24"/>
        </w:rPr>
        <w:t xml:space="preserve">Assessoria da Reitoria </w:t>
      </w:r>
    </w:p>
    <w:p w:rsidR="00C32547" w:rsidRDefault="00C32547" w:rsidP="00C32547">
      <w:pPr>
        <w:pStyle w:val="LO-Normal"/>
        <w:tabs>
          <w:tab w:val="left" w:pos="9072"/>
        </w:tabs>
        <w:jc w:val="right"/>
        <w:rPr>
          <w:rFonts w:ascii="Arial" w:hAnsi="Arial" w:cs="Arial"/>
          <w:color w:val="auto"/>
          <w:sz w:val="24"/>
        </w:rPr>
      </w:pPr>
      <w:r>
        <w:rPr>
          <w:rFonts w:ascii="Arial" w:hAnsi="Arial" w:cs="Arial"/>
          <w:color w:val="auto"/>
          <w:sz w:val="24"/>
        </w:rPr>
        <w:t>Ana Lígia Moura Pires</w:t>
      </w:r>
    </w:p>
    <w:p w:rsidR="00C32547" w:rsidRDefault="00C32547" w:rsidP="00C32547">
      <w:pPr>
        <w:pStyle w:val="LO-Normal"/>
        <w:tabs>
          <w:tab w:val="left" w:pos="9072"/>
        </w:tabs>
        <w:jc w:val="left"/>
        <w:rPr>
          <w:rFonts w:ascii="Arial" w:hAnsi="Arial" w:cs="Arial"/>
          <w:color w:val="auto"/>
          <w:sz w:val="24"/>
        </w:rPr>
      </w:pPr>
    </w:p>
    <w:p w:rsidR="00C32547" w:rsidRDefault="00C32547" w:rsidP="00C32547">
      <w:pPr>
        <w:pStyle w:val="LO-Normal"/>
        <w:tabs>
          <w:tab w:val="left" w:pos="9072"/>
        </w:tabs>
        <w:jc w:val="left"/>
        <w:rPr>
          <w:rFonts w:ascii="Arial" w:hAnsi="Arial" w:cs="Arial"/>
          <w:color w:val="auto"/>
          <w:sz w:val="24"/>
        </w:rPr>
      </w:pPr>
    </w:p>
    <w:p w:rsidR="00C32547" w:rsidRDefault="003D6F8A" w:rsidP="00C32547">
      <w:pPr>
        <w:pStyle w:val="LO-Normal"/>
        <w:tabs>
          <w:tab w:val="left" w:pos="9072"/>
        </w:tabs>
        <w:jc w:val="right"/>
        <w:rPr>
          <w:rFonts w:ascii="Arial" w:hAnsi="Arial" w:cs="Arial"/>
          <w:b/>
          <w:color w:val="auto"/>
          <w:sz w:val="24"/>
        </w:rPr>
      </w:pPr>
      <w:r>
        <w:rPr>
          <w:rFonts w:ascii="Arial" w:hAnsi="Arial" w:cs="Arial"/>
          <w:b/>
          <w:color w:val="auto"/>
          <w:sz w:val="24"/>
        </w:rPr>
        <w:t>Estagiário</w:t>
      </w:r>
    </w:p>
    <w:p w:rsidR="00C32547" w:rsidRDefault="00C32547" w:rsidP="00C32547">
      <w:pPr>
        <w:pStyle w:val="western"/>
        <w:shd w:val="clear" w:color="auto" w:fill="FFFFFF"/>
        <w:spacing w:before="0" w:beforeAutospacing="0" w:after="0" w:afterAutospacing="0"/>
        <w:jc w:val="right"/>
        <w:textAlignment w:val="baseline"/>
        <w:rPr>
          <w:rFonts w:ascii="Arial" w:hAnsi="Arial" w:cs="Arial"/>
        </w:rPr>
      </w:pPr>
      <w:r>
        <w:rPr>
          <w:rFonts w:ascii="Arial" w:hAnsi="Arial" w:cs="Arial"/>
        </w:rPr>
        <w:lastRenderedPageBreak/>
        <w:t>Victor José Menezes de Souza</w:t>
      </w:r>
    </w:p>
    <w:p w:rsidR="007B0482" w:rsidRPr="005F27F9" w:rsidRDefault="007B0482" w:rsidP="007B0482">
      <w:pPr>
        <w:pStyle w:val="western"/>
        <w:shd w:val="clear" w:color="auto" w:fill="FFFFFF"/>
        <w:spacing w:before="0" w:beforeAutospacing="0" w:after="0" w:afterAutospacing="0"/>
        <w:jc w:val="right"/>
        <w:textAlignment w:val="baseline"/>
        <w:rPr>
          <w:rFonts w:ascii="Arial" w:hAnsi="Arial" w:cs="Arial"/>
        </w:rPr>
      </w:pPr>
    </w:p>
    <w:p w:rsidR="00F7618F" w:rsidRDefault="00F7618F" w:rsidP="00F7618F">
      <w:pPr>
        <w:pStyle w:val="CabealhodoSumrio"/>
        <w:spacing w:line="360" w:lineRule="auto"/>
        <w:rPr>
          <w:rFonts w:ascii="Arial" w:hAnsi="Arial" w:cs="Arial"/>
        </w:rPr>
      </w:pPr>
    </w:p>
    <w:p w:rsidR="00A001BA" w:rsidRPr="00DD474C" w:rsidRDefault="00A001BA" w:rsidP="00345DEC">
      <w:pPr>
        <w:pStyle w:val="CabealhodoSumrio"/>
        <w:spacing w:line="360" w:lineRule="auto"/>
        <w:jc w:val="center"/>
        <w:rPr>
          <w:rFonts w:ascii="Arial" w:hAnsi="Arial" w:cs="Arial"/>
          <w:color w:val="0D0D0D"/>
        </w:rPr>
      </w:pPr>
      <w:r w:rsidRPr="00DD474C">
        <w:rPr>
          <w:rFonts w:ascii="Arial" w:hAnsi="Arial" w:cs="Arial"/>
          <w:color w:val="0D0D0D"/>
          <w:sz w:val="24"/>
          <w:szCs w:val="24"/>
        </w:rPr>
        <w:t>SUMÁRIO</w:t>
      </w:r>
    </w:p>
    <w:p w:rsidR="00C512B3" w:rsidRDefault="00C512B3" w:rsidP="00F7618F">
      <w:pPr>
        <w:pStyle w:val="Ttulo1"/>
        <w:spacing w:line="360" w:lineRule="auto"/>
        <w:jc w:val="both"/>
        <w:rPr>
          <w:rFonts w:ascii="Arial" w:hAnsi="Arial" w:cs="Arial"/>
          <w:color w:val="0D0D0D"/>
          <w:sz w:val="24"/>
        </w:rPr>
      </w:pPr>
      <w:r>
        <w:rPr>
          <w:rFonts w:ascii="Arial" w:eastAsia="Tahoma" w:hAnsi="Arial" w:cs="Arial"/>
          <w:color w:val="0D0D0D"/>
          <w:sz w:val="24"/>
          <w:lang w:bidi="hi-IN"/>
        </w:rPr>
        <w:t xml:space="preserve">1 </w:t>
      </w:r>
      <w:r w:rsidRPr="00DD474C">
        <w:rPr>
          <w:rFonts w:ascii="Arial" w:hAnsi="Arial" w:cs="Arial"/>
          <w:color w:val="0D0D0D"/>
          <w:sz w:val="24"/>
        </w:rPr>
        <w:t>INTRODUÇÃO</w:t>
      </w:r>
      <w:r w:rsidR="00F7618F">
        <w:rPr>
          <w:rFonts w:ascii="Arial" w:hAnsi="Arial" w:cs="Arial"/>
          <w:color w:val="0D0D0D"/>
          <w:sz w:val="24"/>
        </w:rPr>
        <w:t>...................................................................................................</w:t>
      </w:r>
      <w:r w:rsidR="00345DEC">
        <w:rPr>
          <w:rFonts w:ascii="Arial" w:hAnsi="Arial" w:cs="Arial"/>
          <w:color w:val="0D0D0D"/>
          <w:sz w:val="24"/>
        </w:rPr>
        <w:t>.......5</w:t>
      </w:r>
    </w:p>
    <w:p w:rsidR="00C512B3" w:rsidRPr="00C512B3" w:rsidRDefault="00C512B3" w:rsidP="00F7618F">
      <w:pPr>
        <w:pStyle w:val="PargrafodaLista"/>
        <w:numPr>
          <w:ilvl w:val="1"/>
          <w:numId w:val="21"/>
        </w:numPr>
        <w:spacing w:line="360" w:lineRule="auto"/>
        <w:rPr>
          <w:rFonts w:ascii="Arial" w:hAnsi="Arial" w:cs="Arial"/>
        </w:rPr>
      </w:pPr>
      <w:r w:rsidRPr="00C512B3">
        <w:rPr>
          <w:rFonts w:ascii="Arial" w:hAnsi="Arial" w:cs="Arial"/>
        </w:rPr>
        <w:t>IDENTIFICAÇÃO DA UNIDADE</w:t>
      </w:r>
      <w:r w:rsidR="00F7618F">
        <w:rPr>
          <w:rFonts w:ascii="Arial" w:hAnsi="Arial" w:cs="Arial"/>
        </w:rPr>
        <w:t>.....................................................................</w:t>
      </w:r>
      <w:r w:rsidR="00853745">
        <w:rPr>
          <w:rFonts w:ascii="Arial" w:hAnsi="Arial" w:cs="Arial"/>
        </w:rPr>
        <w:t>........5</w:t>
      </w:r>
    </w:p>
    <w:p w:rsidR="00C512B3" w:rsidRPr="00C512B3" w:rsidRDefault="00C512B3" w:rsidP="00F7618F">
      <w:pPr>
        <w:pStyle w:val="PargrafodaLista"/>
        <w:numPr>
          <w:ilvl w:val="0"/>
          <w:numId w:val="21"/>
        </w:numPr>
        <w:spacing w:line="360" w:lineRule="auto"/>
        <w:rPr>
          <w:rFonts w:ascii="Arial" w:hAnsi="Arial" w:cs="Arial"/>
          <w:b/>
        </w:rPr>
      </w:pPr>
      <w:r w:rsidRPr="00C512B3">
        <w:rPr>
          <w:rFonts w:ascii="Arial" w:hAnsi="Arial" w:cs="Arial"/>
          <w:b/>
        </w:rPr>
        <w:t>VISÃO GERAL ORGANIZACIONAL E AMBIENTE EXTERNO</w:t>
      </w:r>
      <w:r w:rsidR="00F7618F">
        <w:rPr>
          <w:rFonts w:ascii="Arial" w:hAnsi="Arial" w:cs="Arial"/>
          <w:b/>
        </w:rPr>
        <w:t>...................</w:t>
      </w:r>
      <w:r w:rsidR="00853745">
        <w:rPr>
          <w:rFonts w:ascii="Arial" w:hAnsi="Arial" w:cs="Arial"/>
          <w:b/>
        </w:rPr>
        <w:t>.........5</w:t>
      </w:r>
    </w:p>
    <w:p w:rsidR="00F7618F" w:rsidRDefault="00F7618F" w:rsidP="00F7618F">
      <w:pPr>
        <w:numPr>
          <w:ilvl w:val="1"/>
          <w:numId w:val="21"/>
        </w:numPr>
        <w:spacing w:line="360" w:lineRule="auto"/>
        <w:jc w:val="both"/>
        <w:rPr>
          <w:rFonts w:ascii="Arial" w:hAnsi="Arial" w:cs="Arial"/>
        </w:rPr>
      </w:pPr>
      <w:r w:rsidRPr="00922190">
        <w:rPr>
          <w:rFonts w:ascii="Arial" w:hAnsi="Arial" w:cs="Arial"/>
        </w:rPr>
        <w:t>IDENTIFICAÇÃO DA UNIDADE PRESTADORA DE CONTAS</w:t>
      </w:r>
      <w:r>
        <w:rPr>
          <w:rFonts w:ascii="Arial" w:hAnsi="Arial" w:cs="Arial"/>
        </w:rPr>
        <w:t>...................</w:t>
      </w:r>
      <w:r w:rsidR="00853745">
        <w:rPr>
          <w:rFonts w:ascii="Arial" w:hAnsi="Arial" w:cs="Arial"/>
        </w:rPr>
        <w:t>...........5</w:t>
      </w:r>
    </w:p>
    <w:p w:rsidR="00F7618F" w:rsidRDefault="00F7618F" w:rsidP="00F7618F">
      <w:pPr>
        <w:numPr>
          <w:ilvl w:val="1"/>
          <w:numId w:val="21"/>
        </w:numPr>
        <w:spacing w:line="360" w:lineRule="auto"/>
        <w:jc w:val="both"/>
        <w:rPr>
          <w:rFonts w:ascii="Arial" w:hAnsi="Arial" w:cs="Arial"/>
        </w:rPr>
      </w:pPr>
      <w:r w:rsidRPr="00922190">
        <w:rPr>
          <w:rFonts w:ascii="Arial" w:hAnsi="Arial" w:cs="Arial"/>
        </w:rPr>
        <w:t>ESTRUTURA ORGANIZACIONAL</w:t>
      </w:r>
      <w:r>
        <w:rPr>
          <w:rFonts w:ascii="Arial" w:hAnsi="Arial" w:cs="Arial"/>
        </w:rPr>
        <w:t>............................................................</w:t>
      </w:r>
      <w:r w:rsidR="00853745">
        <w:rPr>
          <w:rFonts w:ascii="Arial" w:hAnsi="Arial" w:cs="Arial"/>
        </w:rPr>
        <w:t>.............5</w:t>
      </w:r>
    </w:p>
    <w:p w:rsidR="00F7618F" w:rsidRDefault="00F7618F" w:rsidP="00F7618F">
      <w:pPr>
        <w:numPr>
          <w:ilvl w:val="1"/>
          <w:numId w:val="21"/>
        </w:numPr>
        <w:spacing w:line="360" w:lineRule="auto"/>
        <w:jc w:val="both"/>
        <w:rPr>
          <w:rFonts w:ascii="Arial" w:hAnsi="Arial" w:cs="Arial"/>
        </w:rPr>
      </w:pPr>
      <w:r w:rsidRPr="00F7618F">
        <w:rPr>
          <w:rFonts w:ascii="Arial" w:hAnsi="Arial" w:cs="Arial"/>
        </w:rPr>
        <w:t>AMBIENTE EXTERNO</w:t>
      </w:r>
      <w:r>
        <w:rPr>
          <w:rFonts w:ascii="Arial" w:hAnsi="Arial" w:cs="Arial"/>
        </w:rPr>
        <w:t>...........................................................................</w:t>
      </w:r>
      <w:r w:rsidR="00853745">
        <w:rPr>
          <w:rFonts w:ascii="Arial" w:hAnsi="Arial" w:cs="Arial"/>
        </w:rPr>
        <w:t>................5</w:t>
      </w:r>
    </w:p>
    <w:p w:rsidR="00F7618F" w:rsidRDefault="00F7618F" w:rsidP="00F7618F">
      <w:pPr>
        <w:numPr>
          <w:ilvl w:val="1"/>
          <w:numId w:val="21"/>
        </w:numPr>
        <w:spacing w:line="360" w:lineRule="auto"/>
        <w:jc w:val="both"/>
        <w:rPr>
          <w:rFonts w:ascii="Arial" w:hAnsi="Arial" w:cs="Arial"/>
        </w:rPr>
      </w:pPr>
      <w:r w:rsidRPr="00F7618F">
        <w:rPr>
          <w:rFonts w:ascii="Arial" w:hAnsi="Arial" w:cs="Arial"/>
        </w:rPr>
        <w:t>MODELO DE NEGÓCIOS</w:t>
      </w:r>
      <w:r>
        <w:rPr>
          <w:rFonts w:ascii="Arial" w:hAnsi="Arial" w:cs="Arial"/>
        </w:rPr>
        <w:t>.........................................................................</w:t>
      </w:r>
      <w:r w:rsidR="00853745">
        <w:rPr>
          <w:rFonts w:ascii="Arial" w:hAnsi="Arial" w:cs="Arial"/>
        </w:rPr>
        <w:t>.............6</w:t>
      </w:r>
    </w:p>
    <w:p w:rsidR="00F7618F" w:rsidRPr="00F7618F" w:rsidRDefault="00F7618F" w:rsidP="00F7618F">
      <w:pPr>
        <w:pStyle w:val="PargrafodaLista"/>
        <w:numPr>
          <w:ilvl w:val="0"/>
          <w:numId w:val="21"/>
        </w:numPr>
        <w:spacing w:line="360" w:lineRule="auto"/>
        <w:rPr>
          <w:rFonts w:ascii="Arial" w:hAnsi="Arial" w:cs="Arial"/>
          <w:b/>
        </w:rPr>
      </w:pPr>
      <w:r w:rsidRPr="00F7618F">
        <w:rPr>
          <w:rFonts w:ascii="Arial" w:hAnsi="Arial" w:cs="Arial"/>
          <w:b/>
        </w:rPr>
        <w:t>PLANEJAMENTO ESTRATÉGICO E GOVERNANÇA</w:t>
      </w:r>
      <w:r>
        <w:rPr>
          <w:rFonts w:ascii="Arial" w:hAnsi="Arial" w:cs="Arial"/>
          <w:b/>
        </w:rPr>
        <w:t>...............................</w:t>
      </w:r>
      <w:r w:rsidR="00853745">
        <w:rPr>
          <w:rFonts w:ascii="Arial" w:hAnsi="Arial" w:cs="Arial"/>
          <w:b/>
        </w:rPr>
        <w:t>..........7</w:t>
      </w:r>
    </w:p>
    <w:p w:rsidR="00F7618F" w:rsidRDefault="00F7618F" w:rsidP="00F7618F">
      <w:pPr>
        <w:spacing w:line="360" w:lineRule="auto"/>
        <w:rPr>
          <w:rFonts w:ascii="Arial" w:hAnsi="Arial" w:cs="Arial"/>
        </w:rPr>
      </w:pPr>
      <w:r w:rsidRPr="00F7618F">
        <w:rPr>
          <w:rFonts w:ascii="Arial" w:hAnsi="Arial" w:cs="Arial"/>
        </w:rPr>
        <w:t>3.1. PRINCIPAIS OBJETIVOS ESTRATÉGICOS COM ESPECIFICAÇÃO DE PLANOS PARA IMPLEMENTAR AS PRIORIDADES.</w:t>
      </w:r>
      <w:r>
        <w:rPr>
          <w:rFonts w:ascii="Arial" w:hAnsi="Arial" w:cs="Arial"/>
        </w:rPr>
        <w:t>..........................................</w:t>
      </w:r>
      <w:r w:rsidR="00853745">
        <w:rPr>
          <w:rFonts w:ascii="Arial" w:hAnsi="Arial" w:cs="Arial"/>
        </w:rPr>
        <w:t>.......7</w:t>
      </w:r>
    </w:p>
    <w:p w:rsidR="00F7618F" w:rsidRDefault="00F7618F" w:rsidP="00F7618F">
      <w:pPr>
        <w:spacing w:line="360" w:lineRule="auto"/>
        <w:rPr>
          <w:rFonts w:ascii="Arial" w:hAnsi="Arial" w:cs="Arial"/>
        </w:rPr>
      </w:pPr>
      <w:r w:rsidRPr="00F7618F">
        <w:rPr>
          <w:rFonts w:ascii="Arial" w:hAnsi="Arial" w:cs="Arial"/>
        </w:rPr>
        <w:t>3.2 DESCRIÇÃO DAS ESTRUTURAS DE GOVERNANÇA</w:t>
      </w:r>
      <w:r>
        <w:rPr>
          <w:rFonts w:ascii="Arial" w:hAnsi="Arial" w:cs="Arial"/>
        </w:rPr>
        <w:t>................................</w:t>
      </w:r>
      <w:r w:rsidR="00853745">
        <w:rPr>
          <w:rFonts w:ascii="Arial" w:hAnsi="Arial" w:cs="Arial"/>
        </w:rPr>
        <w:t>.</w:t>
      </w:r>
      <w:r>
        <w:rPr>
          <w:rFonts w:ascii="Arial" w:hAnsi="Arial" w:cs="Arial"/>
        </w:rPr>
        <w:t>.</w:t>
      </w:r>
      <w:r w:rsidR="00853745">
        <w:rPr>
          <w:rFonts w:ascii="Arial" w:hAnsi="Arial" w:cs="Arial"/>
        </w:rPr>
        <w:t>......7</w:t>
      </w:r>
    </w:p>
    <w:p w:rsidR="00F7618F" w:rsidRDefault="00F7618F" w:rsidP="00F7618F">
      <w:pPr>
        <w:spacing w:line="360" w:lineRule="auto"/>
        <w:rPr>
          <w:rFonts w:ascii="Arial" w:hAnsi="Arial" w:cs="Arial"/>
          <w:b/>
        </w:rPr>
      </w:pPr>
      <w:r>
        <w:rPr>
          <w:rFonts w:ascii="Arial" w:hAnsi="Arial" w:cs="Arial"/>
          <w:b/>
        </w:rPr>
        <w:t xml:space="preserve">4 </w:t>
      </w:r>
      <w:r w:rsidRPr="00F7618F">
        <w:rPr>
          <w:rFonts w:ascii="Arial" w:hAnsi="Arial" w:cs="Arial"/>
          <w:b/>
        </w:rPr>
        <w:t>RESULTADOS DA GESTÃO</w:t>
      </w:r>
      <w:r>
        <w:rPr>
          <w:rFonts w:ascii="Arial" w:hAnsi="Arial" w:cs="Arial"/>
          <w:b/>
        </w:rPr>
        <w:t>................................................................................</w:t>
      </w:r>
      <w:r w:rsidR="00853745">
        <w:rPr>
          <w:rFonts w:ascii="Arial" w:hAnsi="Arial" w:cs="Arial"/>
          <w:b/>
        </w:rPr>
        <w:t>....7</w:t>
      </w:r>
    </w:p>
    <w:p w:rsidR="00F7618F" w:rsidRPr="00F7618F" w:rsidRDefault="00F7618F" w:rsidP="00F7618F">
      <w:pPr>
        <w:spacing w:line="360" w:lineRule="auto"/>
        <w:rPr>
          <w:rFonts w:ascii="Arial" w:hAnsi="Arial" w:cs="Arial"/>
          <w:b/>
        </w:rPr>
      </w:pPr>
      <w:r w:rsidRPr="00F7618F">
        <w:rPr>
          <w:rFonts w:ascii="Arial" w:hAnsi="Arial" w:cs="Arial"/>
          <w:b/>
        </w:rPr>
        <w:t>5 ALOCAÇÃO DE RECURSOS E ÁREAS ESPECIAIS DE GESTÃO</w:t>
      </w:r>
      <w:r>
        <w:rPr>
          <w:rFonts w:ascii="Arial" w:hAnsi="Arial" w:cs="Arial"/>
          <w:b/>
        </w:rPr>
        <w:t>....................</w:t>
      </w:r>
      <w:r w:rsidR="00853745">
        <w:rPr>
          <w:rFonts w:ascii="Arial" w:hAnsi="Arial" w:cs="Arial"/>
          <w:b/>
        </w:rPr>
        <w:t>...9</w:t>
      </w:r>
    </w:p>
    <w:p w:rsidR="00E26050" w:rsidRPr="00E26050" w:rsidRDefault="00E26050" w:rsidP="00E26050">
      <w:pPr>
        <w:spacing w:line="360" w:lineRule="auto"/>
        <w:jc w:val="both"/>
        <w:rPr>
          <w:rFonts w:ascii="Arial" w:hAnsi="Arial" w:cs="Arial"/>
        </w:rPr>
      </w:pPr>
      <w:r>
        <w:rPr>
          <w:rFonts w:ascii="Arial" w:hAnsi="Arial" w:cs="Arial"/>
        </w:rPr>
        <w:t xml:space="preserve">5.1 </w:t>
      </w:r>
      <w:r w:rsidRPr="00E26050">
        <w:rPr>
          <w:rFonts w:ascii="Arial" w:hAnsi="Arial" w:cs="Arial"/>
        </w:rPr>
        <w:t>DECLARAÇÃO DOS TITULARES DA SECRETARIA-EXECUTIVA E DA UNIDADE RESPONSÁVEL PELO PLANEJAMENTO, ORÇAMENTO E ADMINISTRAÇÃO</w:t>
      </w:r>
      <w:r>
        <w:rPr>
          <w:rFonts w:ascii="Arial" w:hAnsi="Arial" w:cs="Arial"/>
        </w:rPr>
        <w:t>.......9</w:t>
      </w:r>
    </w:p>
    <w:p w:rsidR="00F7618F" w:rsidRDefault="00F7618F" w:rsidP="00F7618F">
      <w:pPr>
        <w:spacing w:line="360" w:lineRule="auto"/>
        <w:jc w:val="both"/>
        <w:rPr>
          <w:rFonts w:ascii="Arial" w:hAnsi="Arial" w:cs="Arial"/>
        </w:rPr>
      </w:pPr>
      <w:r w:rsidRPr="00F7618F">
        <w:rPr>
          <w:rFonts w:ascii="Arial" w:hAnsi="Arial" w:cs="Arial"/>
        </w:rPr>
        <w:t>5.1 GESTÃO DE ORÇAMENTÁRIA E FINANCEIRA</w:t>
      </w:r>
      <w:r>
        <w:rPr>
          <w:rFonts w:ascii="Arial" w:hAnsi="Arial" w:cs="Arial"/>
        </w:rPr>
        <w:t>................................................</w:t>
      </w:r>
      <w:r w:rsidR="00853745">
        <w:rPr>
          <w:rFonts w:ascii="Arial" w:hAnsi="Arial" w:cs="Arial"/>
        </w:rPr>
        <w:t>...9</w:t>
      </w:r>
    </w:p>
    <w:p w:rsidR="00E26050" w:rsidRDefault="00E26050" w:rsidP="00F7618F">
      <w:pPr>
        <w:spacing w:line="360" w:lineRule="auto"/>
        <w:jc w:val="both"/>
        <w:rPr>
          <w:rFonts w:ascii="Arial" w:hAnsi="Arial" w:cs="Arial"/>
        </w:rPr>
      </w:pPr>
      <w:r w:rsidRPr="00E26050">
        <w:rPr>
          <w:rFonts w:ascii="Arial" w:hAnsi="Arial" w:cs="Arial"/>
        </w:rPr>
        <w:t>5.2 GESTÃO DE CUSTOS...........................................................</w:t>
      </w:r>
      <w:r>
        <w:rPr>
          <w:rFonts w:ascii="Arial" w:hAnsi="Arial" w:cs="Arial"/>
        </w:rPr>
        <w:t>..............................10</w:t>
      </w:r>
    </w:p>
    <w:p w:rsidR="00F7618F" w:rsidRPr="00F7618F" w:rsidRDefault="00F7618F" w:rsidP="00F7618F">
      <w:pPr>
        <w:spacing w:line="360" w:lineRule="auto"/>
        <w:jc w:val="both"/>
        <w:rPr>
          <w:rFonts w:ascii="Arial" w:hAnsi="Arial" w:cs="Arial"/>
          <w:b/>
        </w:rPr>
      </w:pPr>
      <w:r w:rsidRPr="00F7618F">
        <w:rPr>
          <w:rFonts w:ascii="Arial" w:hAnsi="Arial" w:cs="Arial"/>
          <w:b/>
        </w:rPr>
        <w:t>6 AVALIAÇÃO DOS RESULTADOS A PARTIR DO PLANO DE DESENVOLVIMENTO INSTITUCIONAL (PDI) 2014-2019</w:t>
      </w:r>
      <w:r>
        <w:rPr>
          <w:rFonts w:ascii="Arial" w:hAnsi="Arial" w:cs="Arial"/>
          <w:b/>
        </w:rPr>
        <w:t>.................................................</w:t>
      </w:r>
      <w:r w:rsidR="00345DEC">
        <w:rPr>
          <w:rFonts w:ascii="Arial" w:hAnsi="Arial" w:cs="Arial"/>
          <w:b/>
        </w:rPr>
        <w:t>............................10</w:t>
      </w:r>
    </w:p>
    <w:p w:rsidR="00F7618F" w:rsidRDefault="00F7618F" w:rsidP="00F7618F">
      <w:pPr>
        <w:spacing w:line="360" w:lineRule="auto"/>
        <w:jc w:val="both"/>
        <w:rPr>
          <w:rFonts w:ascii="Arial" w:hAnsi="Arial" w:cs="Arial"/>
        </w:rPr>
      </w:pPr>
      <w:r w:rsidRPr="00F7618F">
        <w:rPr>
          <w:rFonts w:ascii="Arial" w:hAnsi="Arial" w:cs="Arial"/>
        </w:rPr>
        <w:t>6.1 APRESENTAÇÃO DOS INDICADORES DE DESEMPENHO 2018</w:t>
      </w:r>
      <w:r w:rsidR="00345DEC">
        <w:rPr>
          <w:rFonts w:ascii="Arial" w:hAnsi="Arial" w:cs="Arial"/>
        </w:rPr>
        <w:t>.....................10</w:t>
      </w:r>
    </w:p>
    <w:p w:rsidR="00B3064F" w:rsidRPr="00922190" w:rsidRDefault="00B3064F" w:rsidP="00B3064F">
      <w:pPr>
        <w:keepNext/>
        <w:widowControl w:val="0"/>
        <w:spacing w:after="120"/>
        <w:jc w:val="both"/>
        <w:outlineLvl w:val="1"/>
        <w:rPr>
          <w:rFonts w:ascii="Arial" w:hAnsi="Arial"/>
        </w:rPr>
      </w:pPr>
      <w:r>
        <w:rPr>
          <w:rFonts w:ascii="Arial" w:hAnsi="Arial"/>
        </w:rPr>
        <w:t>6</w:t>
      </w:r>
      <w:r w:rsidRPr="00922190">
        <w:rPr>
          <w:rFonts w:ascii="Arial" w:hAnsi="Arial"/>
        </w:rPr>
        <w:t>.2 ANÁLISE DOS INDICADORES DE DESEMPENHO</w:t>
      </w:r>
      <w:r>
        <w:rPr>
          <w:rFonts w:ascii="Arial" w:hAnsi="Arial"/>
        </w:rPr>
        <w:t>...........................................2</w:t>
      </w:r>
      <w:r w:rsidR="002E7FF4">
        <w:rPr>
          <w:rFonts w:ascii="Arial" w:hAnsi="Arial"/>
        </w:rPr>
        <w:t>7</w:t>
      </w:r>
    </w:p>
    <w:p w:rsidR="00F7618F" w:rsidRDefault="00F7618F" w:rsidP="00F7618F">
      <w:pPr>
        <w:spacing w:line="360" w:lineRule="auto"/>
        <w:jc w:val="both"/>
        <w:rPr>
          <w:rFonts w:ascii="Arial" w:hAnsi="Arial" w:cs="Arial"/>
          <w:b/>
        </w:rPr>
      </w:pPr>
      <w:r w:rsidRPr="00F7618F">
        <w:rPr>
          <w:rFonts w:ascii="Arial" w:hAnsi="Arial" w:cs="Arial"/>
          <w:b/>
        </w:rPr>
        <w:t>7 CONSIDERAÇÕES FINAIS</w:t>
      </w:r>
      <w:r>
        <w:rPr>
          <w:rFonts w:ascii="Arial" w:hAnsi="Arial" w:cs="Arial"/>
          <w:b/>
        </w:rPr>
        <w:t>........................................................</w:t>
      </w:r>
      <w:r w:rsidR="00205E46">
        <w:rPr>
          <w:rFonts w:ascii="Arial" w:hAnsi="Arial" w:cs="Arial"/>
          <w:b/>
        </w:rPr>
        <w:t>............................2</w:t>
      </w:r>
      <w:r w:rsidR="002E7FF4">
        <w:rPr>
          <w:rFonts w:ascii="Arial" w:hAnsi="Arial" w:cs="Arial"/>
          <w:b/>
        </w:rPr>
        <w:t>8</w:t>
      </w:r>
    </w:p>
    <w:p w:rsidR="00C512B3" w:rsidRDefault="00F7618F" w:rsidP="00F7618F">
      <w:pPr>
        <w:spacing w:line="360" w:lineRule="auto"/>
        <w:jc w:val="both"/>
        <w:rPr>
          <w:rFonts w:ascii="Arial" w:hAnsi="Arial" w:cs="Arial"/>
          <w:b/>
        </w:rPr>
      </w:pPr>
      <w:r>
        <w:rPr>
          <w:rFonts w:ascii="Arial" w:hAnsi="Arial" w:cs="Arial"/>
          <w:b/>
        </w:rPr>
        <w:t>ANEXO</w:t>
      </w:r>
      <w:r w:rsidR="00320DB8">
        <w:rPr>
          <w:rFonts w:ascii="Arial" w:hAnsi="Arial" w:cs="Arial"/>
          <w:b/>
        </w:rPr>
        <w:t xml:space="preserve"> I</w:t>
      </w:r>
      <w:r>
        <w:rPr>
          <w:rFonts w:ascii="Arial" w:hAnsi="Arial" w:cs="Arial"/>
          <w:b/>
        </w:rPr>
        <w:t>........................................................................................</w:t>
      </w:r>
      <w:r w:rsidR="00205E46">
        <w:rPr>
          <w:rFonts w:ascii="Arial" w:hAnsi="Arial" w:cs="Arial"/>
          <w:b/>
        </w:rPr>
        <w:t>.............................2</w:t>
      </w:r>
      <w:r w:rsidR="002E7FF4">
        <w:rPr>
          <w:rFonts w:ascii="Arial" w:hAnsi="Arial" w:cs="Arial"/>
          <w:b/>
        </w:rPr>
        <w:t>9</w:t>
      </w:r>
    </w:p>
    <w:p w:rsidR="00320DB8" w:rsidRPr="00C512B3" w:rsidRDefault="00320DB8" w:rsidP="00F7618F">
      <w:pPr>
        <w:spacing w:line="360" w:lineRule="auto"/>
        <w:jc w:val="both"/>
      </w:pPr>
      <w:r>
        <w:rPr>
          <w:rFonts w:ascii="Arial" w:hAnsi="Arial" w:cs="Arial"/>
          <w:b/>
        </w:rPr>
        <w:t>ANEXO II....................................................................................................................3</w:t>
      </w:r>
      <w:r w:rsidR="002E7FF4">
        <w:rPr>
          <w:rFonts w:ascii="Arial" w:hAnsi="Arial" w:cs="Arial"/>
          <w:b/>
        </w:rPr>
        <w:t>1</w:t>
      </w:r>
    </w:p>
    <w:p w:rsidR="00A001BA" w:rsidRPr="00DD474C" w:rsidRDefault="00A001BA" w:rsidP="008A6F2F">
      <w:pPr>
        <w:tabs>
          <w:tab w:val="left" w:pos="6795"/>
        </w:tabs>
        <w:spacing w:line="360" w:lineRule="auto"/>
        <w:jc w:val="both"/>
        <w:rPr>
          <w:rFonts w:ascii="Arial" w:hAnsi="Arial" w:cs="Arial"/>
          <w:color w:val="0D0D0D"/>
        </w:rPr>
      </w:pPr>
      <w:r w:rsidRPr="00DD474C">
        <w:rPr>
          <w:rFonts w:ascii="Arial" w:hAnsi="Arial" w:cs="Arial"/>
          <w:color w:val="0D0D0D"/>
        </w:rPr>
        <w:tab/>
      </w:r>
    </w:p>
    <w:p w:rsidR="00A001BA" w:rsidRPr="00DD474C" w:rsidRDefault="00A001BA" w:rsidP="008A6F2F">
      <w:pPr>
        <w:pStyle w:val="Corpodetexto"/>
        <w:tabs>
          <w:tab w:val="left" w:pos="3570"/>
        </w:tabs>
        <w:spacing w:after="300" w:line="360" w:lineRule="auto"/>
        <w:jc w:val="both"/>
        <w:rPr>
          <w:rFonts w:ascii="Arial" w:hAnsi="Arial" w:cs="Arial"/>
          <w:b w:val="0"/>
          <w:color w:val="0D0D0D"/>
          <w:szCs w:val="24"/>
        </w:rPr>
      </w:pPr>
    </w:p>
    <w:p w:rsidR="00A001BA" w:rsidRPr="00DD474C" w:rsidRDefault="00A001BA" w:rsidP="008A6F2F">
      <w:pPr>
        <w:pStyle w:val="Corpodetexto"/>
        <w:tabs>
          <w:tab w:val="left" w:pos="3570"/>
        </w:tabs>
        <w:spacing w:after="300" w:line="360" w:lineRule="auto"/>
        <w:jc w:val="both"/>
        <w:rPr>
          <w:rFonts w:ascii="Arial" w:hAnsi="Arial" w:cs="Arial"/>
          <w:b w:val="0"/>
          <w:color w:val="0D0D0D"/>
          <w:szCs w:val="24"/>
        </w:rPr>
      </w:pPr>
    </w:p>
    <w:p w:rsidR="00A001BA" w:rsidRPr="00DD474C" w:rsidRDefault="00A001BA" w:rsidP="008A6F2F">
      <w:pPr>
        <w:spacing w:line="360" w:lineRule="auto"/>
        <w:jc w:val="both"/>
        <w:rPr>
          <w:rFonts w:ascii="Arial" w:hAnsi="Arial" w:cs="Arial"/>
          <w:b/>
          <w:snapToGrid w:val="0"/>
          <w:color w:val="0D0D0D"/>
        </w:rPr>
      </w:pPr>
    </w:p>
    <w:p w:rsidR="0013472C" w:rsidRPr="00DD474C" w:rsidRDefault="0013472C" w:rsidP="008A6F2F">
      <w:pPr>
        <w:spacing w:line="360" w:lineRule="auto"/>
        <w:jc w:val="both"/>
        <w:rPr>
          <w:rFonts w:ascii="Arial" w:hAnsi="Arial" w:cs="Arial"/>
          <w:b/>
          <w:snapToGrid w:val="0"/>
          <w:color w:val="0D0D0D"/>
        </w:rPr>
        <w:sectPr w:rsidR="0013472C" w:rsidRPr="00DD474C" w:rsidSect="004C122F">
          <w:headerReference w:type="default" r:id="rId8"/>
          <w:pgSz w:w="11907" w:h="16840"/>
          <w:pgMar w:top="1701" w:right="1134" w:bottom="1134" w:left="1701" w:header="709" w:footer="709" w:gutter="0"/>
          <w:pgNumType w:start="5"/>
          <w:cols w:space="720"/>
        </w:sectPr>
      </w:pPr>
    </w:p>
    <w:p w:rsidR="00F7618F" w:rsidRDefault="00F7618F" w:rsidP="00922190">
      <w:pPr>
        <w:pStyle w:val="Ttulo1"/>
        <w:jc w:val="both"/>
        <w:rPr>
          <w:rFonts w:ascii="Arial" w:eastAsia="Tahoma" w:hAnsi="Arial" w:cs="Arial"/>
          <w:color w:val="0D0D0D"/>
          <w:sz w:val="24"/>
          <w:lang w:bidi="hi-IN"/>
        </w:rPr>
      </w:pPr>
      <w:bookmarkStart w:id="1" w:name="_Toc495306938"/>
      <w:bookmarkStart w:id="2" w:name="_Toc497066462"/>
    </w:p>
    <w:p w:rsidR="00F7618F" w:rsidRDefault="00F7618F" w:rsidP="00922190">
      <w:pPr>
        <w:pStyle w:val="Ttulo1"/>
        <w:jc w:val="both"/>
        <w:rPr>
          <w:rFonts w:ascii="Arial" w:eastAsia="Tahoma" w:hAnsi="Arial" w:cs="Arial"/>
          <w:color w:val="0D0D0D"/>
          <w:sz w:val="24"/>
          <w:lang w:bidi="hi-IN"/>
        </w:rPr>
      </w:pPr>
    </w:p>
    <w:p w:rsidR="00DD474C" w:rsidRPr="00DD474C" w:rsidRDefault="00DD474C" w:rsidP="00922190">
      <w:pPr>
        <w:pStyle w:val="Ttulo1"/>
        <w:jc w:val="both"/>
        <w:rPr>
          <w:rFonts w:ascii="Arial" w:hAnsi="Arial" w:cs="Arial"/>
          <w:color w:val="0D0D0D"/>
          <w:sz w:val="24"/>
        </w:rPr>
      </w:pPr>
      <w:r w:rsidRPr="00DD474C">
        <w:rPr>
          <w:rFonts w:ascii="Arial" w:eastAsia="Tahoma" w:hAnsi="Arial" w:cs="Arial"/>
          <w:color w:val="0D0D0D"/>
          <w:sz w:val="24"/>
          <w:lang w:bidi="hi-IN"/>
        </w:rPr>
        <w:t>1.</w:t>
      </w:r>
      <w:r w:rsidR="00EB57D7">
        <w:rPr>
          <w:rFonts w:ascii="Arial" w:eastAsia="Tahoma" w:hAnsi="Arial" w:cs="Arial"/>
          <w:color w:val="0D0D0D"/>
          <w:sz w:val="24"/>
          <w:lang w:bidi="hi-IN"/>
        </w:rPr>
        <w:t xml:space="preserve"> </w:t>
      </w:r>
      <w:r w:rsidRPr="00DD474C">
        <w:rPr>
          <w:rFonts w:ascii="Arial" w:hAnsi="Arial" w:cs="Arial"/>
          <w:color w:val="0D0D0D"/>
          <w:sz w:val="24"/>
        </w:rPr>
        <w:t>INTRODUÇÃO</w:t>
      </w:r>
      <w:bookmarkEnd w:id="1"/>
      <w:bookmarkEnd w:id="2"/>
    </w:p>
    <w:p w:rsidR="00DD474C" w:rsidRPr="00DD474C" w:rsidRDefault="00DD474C" w:rsidP="00922190">
      <w:pPr>
        <w:jc w:val="both"/>
        <w:rPr>
          <w:rFonts w:ascii="Arial" w:hAnsi="Arial" w:cs="Arial"/>
        </w:rPr>
      </w:pPr>
    </w:p>
    <w:p w:rsidR="00DD474C" w:rsidRPr="00DD474C" w:rsidRDefault="00DD474C" w:rsidP="00922190">
      <w:pPr>
        <w:jc w:val="both"/>
        <w:rPr>
          <w:rFonts w:ascii="Arial" w:hAnsi="Arial" w:cs="Arial"/>
        </w:rPr>
      </w:pPr>
    </w:p>
    <w:p w:rsidR="00C829CC" w:rsidRPr="00030838" w:rsidRDefault="00C829CC" w:rsidP="003D55C8">
      <w:pPr>
        <w:spacing w:line="360" w:lineRule="auto"/>
        <w:ind w:firstLine="851"/>
        <w:jc w:val="both"/>
        <w:rPr>
          <w:rFonts w:ascii="Arial" w:hAnsi="Arial" w:cs="Arial"/>
          <w:b/>
        </w:rPr>
      </w:pPr>
      <w:r w:rsidRPr="00030838">
        <w:rPr>
          <w:rFonts w:ascii="Arial" w:hAnsi="Arial" w:cs="Arial"/>
          <w:b/>
        </w:rPr>
        <w:t xml:space="preserve">Neste item a unidade deverá descrever de forma sucinta </w:t>
      </w:r>
      <w:r w:rsidRPr="00030838">
        <w:rPr>
          <w:rFonts w:ascii="Arial" w:hAnsi="Arial" w:cs="Arial"/>
        </w:rPr>
        <w:t>as</w:t>
      </w:r>
      <w:r w:rsidRPr="00030838">
        <w:rPr>
          <w:rFonts w:ascii="Arial" w:hAnsi="Arial" w:cs="Arial"/>
          <w:b/>
        </w:rPr>
        <w:t xml:space="preserve"> </w:t>
      </w:r>
      <w:r w:rsidRPr="00030838">
        <w:rPr>
          <w:rFonts w:ascii="Arial" w:hAnsi="Arial"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DD474C" w:rsidRPr="00922190" w:rsidRDefault="00DD474C" w:rsidP="00DD474C">
      <w:pPr>
        <w:pStyle w:val="Recuodecorpodetexto22"/>
        <w:spacing w:line="360" w:lineRule="auto"/>
        <w:ind w:firstLine="0"/>
        <w:jc w:val="both"/>
        <w:rPr>
          <w:rFonts w:ascii="Arial" w:hAnsi="Arial" w:cs="Arial"/>
          <w:color w:val="0D0D0D"/>
        </w:rPr>
      </w:pPr>
    </w:p>
    <w:p w:rsidR="00DD474C" w:rsidRPr="00922190" w:rsidRDefault="00922190" w:rsidP="00DD474C">
      <w:pPr>
        <w:pStyle w:val="Ttulo1"/>
        <w:numPr>
          <w:ilvl w:val="1"/>
          <w:numId w:val="4"/>
        </w:numPr>
        <w:jc w:val="both"/>
        <w:rPr>
          <w:rFonts w:ascii="Arial" w:hAnsi="Arial" w:cs="Arial"/>
          <w:b w:val="0"/>
          <w:color w:val="0D0D0D"/>
          <w:sz w:val="24"/>
        </w:rPr>
      </w:pPr>
      <w:bookmarkStart w:id="3" w:name="_Toc495306939"/>
      <w:bookmarkStart w:id="4" w:name="_Toc497066463"/>
      <w:r w:rsidRPr="00922190">
        <w:rPr>
          <w:rFonts w:ascii="Arial" w:hAnsi="Arial" w:cs="Arial"/>
          <w:b w:val="0"/>
          <w:color w:val="0D0D0D"/>
          <w:sz w:val="24"/>
        </w:rPr>
        <w:t>IDENTIFICAÇÃO DA UNIDADE</w:t>
      </w:r>
      <w:bookmarkEnd w:id="3"/>
      <w:bookmarkEnd w:id="4"/>
      <w:r w:rsidRPr="00922190">
        <w:rPr>
          <w:rFonts w:ascii="Arial" w:hAnsi="Arial" w:cs="Arial"/>
          <w:b w:val="0"/>
          <w:color w:val="0D0D0D"/>
          <w:sz w:val="24"/>
        </w:rPr>
        <w:t xml:space="preserve"> </w:t>
      </w:r>
    </w:p>
    <w:p w:rsidR="00DD474C" w:rsidRPr="00DD474C" w:rsidRDefault="00DD474C" w:rsidP="00DD474C">
      <w:pPr>
        <w:ind w:left="360"/>
        <w:jc w:val="both"/>
        <w:rPr>
          <w:rFonts w:ascii="Arial" w:hAnsi="Arial" w:cs="Arial"/>
        </w:rPr>
      </w:pPr>
    </w:p>
    <w:p w:rsidR="00DA2865" w:rsidRPr="00602507" w:rsidRDefault="00DA2865" w:rsidP="00DA2865">
      <w:pPr>
        <w:jc w:val="center"/>
        <w:rPr>
          <w:rFonts w:ascii="Arial" w:hAnsi="Arial" w:cs="Arial"/>
          <w:sz w:val="20"/>
          <w:szCs w:val="20"/>
        </w:rPr>
      </w:pPr>
      <w:r w:rsidRPr="00602507">
        <w:rPr>
          <w:rFonts w:ascii="Arial" w:hAnsi="Arial"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DA2865" w:rsidRPr="00602507" w:rsidTr="009D2584">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A2865" w:rsidRPr="00602507" w:rsidRDefault="00DA2865" w:rsidP="009D2584">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Nome / Siglas:</w:t>
            </w:r>
          </w:p>
        </w:tc>
      </w:tr>
      <w:tr w:rsidR="00DA2865" w:rsidRPr="00602507" w:rsidTr="009D2584">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DA2865" w:rsidRPr="00602507" w:rsidRDefault="00DA2865" w:rsidP="009D2584">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Endereço Completo:</w:t>
            </w:r>
          </w:p>
        </w:tc>
      </w:tr>
      <w:tr w:rsidR="00DA2865" w:rsidRPr="00602507" w:rsidTr="009D2584">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DA2865" w:rsidRPr="00602507" w:rsidRDefault="00DA2865" w:rsidP="009D2584">
            <w:pPr>
              <w:suppressAutoHyphens w:val="0"/>
              <w:spacing w:line="360" w:lineRule="auto"/>
              <w:jc w:val="both"/>
              <w:rPr>
                <w:rFonts w:ascii="Arial" w:hAnsi="Arial" w:cs="Arial"/>
                <w:color w:val="0D0D0D"/>
                <w:sz w:val="20"/>
                <w:szCs w:val="20"/>
              </w:rPr>
            </w:pPr>
            <w:r w:rsidRPr="00602507">
              <w:rPr>
                <w:rFonts w:ascii="Arial" w:hAnsi="Arial" w:cs="Arial"/>
                <w:color w:val="0D0D0D"/>
                <w:sz w:val="20"/>
                <w:szCs w:val="20"/>
              </w:rPr>
              <w:t>Ato de criação da Unidade:</w:t>
            </w:r>
          </w:p>
        </w:tc>
      </w:tr>
      <w:tr w:rsidR="00DA2865" w:rsidRPr="00602507" w:rsidTr="009D2584">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DA2865" w:rsidRPr="00602507" w:rsidRDefault="00DA2865" w:rsidP="009D2584">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E-mail e Telefone da Unidade:</w:t>
            </w:r>
          </w:p>
        </w:tc>
      </w:tr>
      <w:tr w:rsidR="00DA2865" w:rsidRPr="00602507" w:rsidTr="009D2584">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DA2865" w:rsidRPr="00602507" w:rsidRDefault="00DA2865" w:rsidP="009D2584">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Nome do Dirigente:</w:t>
            </w:r>
          </w:p>
        </w:tc>
      </w:tr>
      <w:tr w:rsidR="00DA2865" w:rsidRPr="00602507" w:rsidTr="009D2584">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DA2865" w:rsidRPr="00602507" w:rsidRDefault="00DA2865" w:rsidP="009D2584">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Portaria de nomeação e Período de Gestão:</w:t>
            </w:r>
          </w:p>
        </w:tc>
      </w:tr>
    </w:tbl>
    <w:p w:rsidR="00DD474C" w:rsidRDefault="00DD474C" w:rsidP="00DD474C">
      <w:pPr>
        <w:pStyle w:val="Ttulo1"/>
        <w:jc w:val="both"/>
        <w:rPr>
          <w:rFonts w:ascii="Arial" w:hAnsi="Arial" w:cs="Arial"/>
          <w:color w:val="0D0D0D"/>
          <w:sz w:val="24"/>
        </w:rPr>
      </w:pPr>
    </w:p>
    <w:p w:rsidR="00B224F6" w:rsidRDefault="00B224F6" w:rsidP="00B224F6"/>
    <w:p w:rsidR="00B224F6" w:rsidRDefault="00ED74DF" w:rsidP="00922190">
      <w:pPr>
        <w:numPr>
          <w:ilvl w:val="0"/>
          <w:numId w:val="4"/>
        </w:numPr>
        <w:jc w:val="both"/>
        <w:rPr>
          <w:rFonts w:ascii="Arial" w:hAnsi="Arial" w:cs="Arial"/>
          <w:b/>
        </w:rPr>
      </w:pPr>
      <w:r>
        <w:rPr>
          <w:rFonts w:ascii="Arial" w:hAnsi="Arial" w:cs="Arial"/>
          <w:b/>
        </w:rPr>
        <w:t xml:space="preserve">VISÃO GERAL ORGANIZACIONAL E </w:t>
      </w:r>
      <w:r w:rsidR="00CD702B">
        <w:rPr>
          <w:rFonts w:ascii="Arial" w:hAnsi="Arial" w:cs="Arial"/>
          <w:b/>
        </w:rPr>
        <w:t>A</w:t>
      </w:r>
      <w:r>
        <w:rPr>
          <w:rFonts w:ascii="Arial" w:hAnsi="Arial" w:cs="Arial"/>
          <w:b/>
        </w:rPr>
        <w:t>M</w:t>
      </w:r>
      <w:r w:rsidR="00CD702B">
        <w:rPr>
          <w:rFonts w:ascii="Arial" w:hAnsi="Arial" w:cs="Arial"/>
          <w:b/>
        </w:rPr>
        <w:t>BIENTE EXTERNO</w:t>
      </w:r>
    </w:p>
    <w:p w:rsidR="00B224F6" w:rsidRDefault="00B224F6" w:rsidP="003D55C8">
      <w:pPr>
        <w:spacing w:line="360" w:lineRule="auto"/>
        <w:ind w:left="360"/>
        <w:jc w:val="both"/>
        <w:rPr>
          <w:rFonts w:ascii="Arial" w:hAnsi="Arial" w:cs="Arial"/>
          <w:b/>
        </w:rPr>
      </w:pPr>
    </w:p>
    <w:p w:rsidR="00B224F6" w:rsidRPr="00922190" w:rsidRDefault="00922190" w:rsidP="003D55C8">
      <w:pPr>
        <w:numPr>
          <w:ilvl w:val="1"/>
          <w:numId w:val="4"/>
        </w:numPr>
        <w:spacing w:line="360" w:lineRule="auto"/>
        <w:jc w:val="both"/>
        <w:rPr>
          <w:rFonts w:ascii="Arial" w:hAnsi="Arial" w:cs="Arial"/>
        </w:rPr>
      </w:pPr>
      <w:r>
        <w:rPr>
          <w:rFonts w:ascii="Arial" w:hAnsi="Arial" w:cs="Arial"/>
        </w:rPr>
        <w:t xml:space="preserve"> </w:t>
      </w:r>
      <w:r w:rsidRPr="00922190">
        <w:rPr>
          <w:rFonts w:ascii="Arial" w:hAnsi="Arial" w:cs="Arial"/>
        </w:rPr>
        <w:t>IDENTIFICAÇÃO DA UNIDADE PRESTADORA DE CONTAS</w:t>
      </w:r>
    </w:p>
    <w:p w:rsidR="00CD702B" w:rsidRPr="00CD702B" w:rsidRDefault="00CD702B" w:rsidP="003D55C8">
      <w:pPr>
        <w:spacing w:line="360" w:lineRule="auto"/>
        <w:ind w:firstLine="426"/>
        <w:jc w:val="both"/>
        <w:rPr>
          <w:rFonts w:ascii="Arial" w:hAnsi="Arial" w:cs="Arial"/>
        </w:rPr>
      </w:pPr>
      <w:r>
        <w:rPr>
          <w:rFonts w:ascii="Arial" w:hAnsi="Arial" w:cs="Arial"/>
        </w:rPr>
        <w:t>Mensagem clara sobre a missão e visão e composi</w:t>
      </w:r>
      <w:r w:rsidR="00922190">
        <w:rPr>
          <w:rFonts w:ascii="Arial" w:hAnsi="Arial" w:cs="Arial"/>
        </w:rPr>
        <w:t xml:space="preserve">ção acionária do capital social </w:t>
      </w:r>
      <w:r>
        <w:rPr>
          <w:rFonts w:ascii="Arial" w:hAnsi="Arial" w:cs="Arial"/>
        </w:rPr>
        <w:t>e participação em outras sociedades.</w:t>
      </w:r>
    </w:p>
    <w:p w:rsidR="00B224F6" w:rsidRDefault="00B224F6" w:rsidP="003D55C8">
      <w:pPr>
        <w:spacing w:line="360" w:lineRule="auto"/>
        <w:ind w:left="360"/>
        <w:jc w:val="both"/>
        <w:rPr>
          <w:rFonts w:ascii="Arial" w:hAnsi="Arial" w:cs="Arial"/>
          <w:b/>
        </w:rPr>
      </w:pPr>
    </w:p>
    <w:p w:rsidR="00CD702B" w:rsidRPr="00922190" w:rsidRDefault="00922190" w:rsidP="003D55C8">
      <w:pPr>
        <w:numPr>
          <w:ilvl w:val="1"/>
          <w:numId w:val="4"/>
        </w:numPr>
        <w:spacing w:line="360" w:lineRule="auto"/>
        <w:jc w:val="both"/>
        <w:rPr>
          <w:rFonts w:ascii="Arial" w:hAnsi="Arial" w:cs="Arial"/>
        </w:rPr>
      </w:pPr>
      <w:r>
        <w:rPr>
          <w:rFonts w:ascii="Arial" w:hAnsi="Arial" w:cs="Arial"/>
        </w:rPr>
        <w:t xml:space="preserve"> </w:t>
      </w:r>
      <w:r w:rsidRPr="00922190">
        <w:rPr>
          <w:rFonts w:ascii="Arial" w:hAnsi="Arial" w:cs="Arial"/>
        </w:rPr>
        <w:t>ESTRUTURA ORGANIZACIONAL</w:t>
      </w:r>
    </w:p>
    <w:p w:rsidR="00CD702B" w:rsidRDefault="00922190" w:rsidP="003D55C8">
      <w:pPr>
        <w:spacing w:line="360" w:lineRule="auto"/>
        <w:jc w:val="both"/>
        <w:rPr>
          <w:rFonts w:ascii="Arial" w:hAnsi="Arial" w:cs="Arial"/>
        </w:rPr>
      </w:pPr>
      <w:r>
        <w:rPr>
          <w:rFonts w:ascii="Arial" w:hAnsi="Arial" w:cs="Arial"/>
        </w:rPr>
        <w:t xml:space="preserve">      </w:t>
      </w:r>
      <w:r w:rsidR="00CD702B">
        <w:rPr>
          <w:rFonts w:ascii="Arial" w:hAnsi="Arial" w:cs="Arial"/>
        </w:rPr>
        <w:t>Sistema formal de tarefas e relacionamentos de autoridade que controla como as pessoas coordenam suas ações e usam os recursos para atingir os objetivos organizacionais.</w:t>
      </w:r>
    </w:p>
    <w:p w:rsidR="00CD702B" w:rsidRDefault="00CD702B" w:rsidP="003D55C8">
      <w:pPr>
        <w:spacing w:line="360" w:lineRule="auto"/>
        <w:ind w:left="360"/>
        <w:jc w:val="both"/>
        <w:rPr>
          <w:rFonts w:ascii="Arial" w:hAnsi="Arial" w:cs="Arial"/>
        </w:rPr>
      </w:pPr>
    </w:p>
    <w:p w:rsidR="00B224F6" w:rsidRPr="00922190" w:rsidRDefault="00922190" w:rsidP="003D55C8">
      <w:pPr>
        <w:numPr>
          <w:ilvl w:val="1"/>
          <w:numId w:val="4"/>
        </w:numPr>
        <w:spacing w:line="360" w:lineRule="auto"/>
        <w:jc w:val="both"/>
        <w:rPr>
          <w:rFonts w:ascii="Arial" w:hAnsi="Arial" w:cs="Arial"/>
        </w:rPr>
      </w:pPr>
      <w:r>
        <w:rPr>
          <w:rFonts w:ascii="Arial" w:hAnsi="Arial" w:cs="Arial"/>
        </w:rPr>
        <w:t xml:space="preserve"> </w:t>
      </w:r>
      <w:r w:rsidRPr="00922190">
        <w:rPr>
          <w:rFonts w:ascii="Arial" w:hAnsi="Arial" w:cs="Arial"/>
        </w:rPr>
        <w:t>AMBIENTE EXTERNO</w:t>
      </w:r>
    </w:p>
    <w:p w:rsidR="00C512B3" w:rsidRDefault="00922190" w:rsidP="003D55C8">
      <w:pPr>
        <w:spacing w:line="360" w:lineRule="auto"/>
        <w:jc w:val="both"/>
        <w:rPr>
          <w:rFonts w:ascii="Arial" w:hAnsi="Arial" w:cs="Arial"/>
        </w:rPr>
        <w:sectPr w:rsidR="00C512B3" w:rsidSect="00F7443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3"/>
          <w:cols w:space="720"/>
          <w:docGrid w:linePitch="360"/>
        </w:sectPr>
      </w:pPr>
      <w:r>
        <w:rPr>
          <w:rFonts w:ascii="Arial" w:hAnsi="Arial" w:cs="Arial"/>
        </w:rPr>
        <w:t xml:space="preserve">      </w:t>
      </w:r>
      <w:r w:rsidR="00D74DEA" w:rsidRPr="00D74DEA">
        <w:rPr>
          <w:rFonts w:ascii="Arial" w:hAnsi="Arial" w:cs="Arial"/>
        </w:rPr>
        <w:t>Eventos nacionais e internacionais que impactara</w:t>
      </w:r>
      <w:r>
        <w:rPr>
          <w:rFonts w:ascii="Arial" w:hAnsi="Arial" w:cs="Arial"/>
        </w:rPr>
        <w:t xml:space="preserve">m a gestão, indicadores sociais </w:t>
      </w:r>
      <w:r w:rsidR="00D74DEA" w:rsidRPr="00D74DEA">
        <w:rPr>
          <w:rFonts w:ascii="Arial" w:hAnsi="Arial" w:cs="Arial"/>
        </w:rPr>
        <w:t xml:space="preserve">e econômicos referentes à área de atuação da </w:t>
      </w:r>
      <w:r w:rsidR="00D74DEA">
        <w:rPr>
          <w:rFonts w:ascii="Arial" w:hAnsi="Arial" w:cs="Arial"/>
        </w:rPr>
        <w:t>Universidade</w:t>
      </w:r>
      <w:r w:rsidR="00D74DEA" w:rsidRPr="00D74DEA">
        <w:rPr>
          <w:rFonts w:ascii="Arial" w:hAnsi="Arial" w:cs="Arial"/>
        </w:rPr>
        <w:t xml:space="preserve"> e identificação clara de oportunidades e ameaças. </w:t>
      </w:r>
    </w:p>
    <w:p w:rsidR="00D74DEA" w:rsidRPr="00D74DEA" w:rsidRDefault="00D74DEA" w:rsidP="003D55C8">
      <w:pPr>
        <w:spacing w:line="360" w:lineRule="auto"/>
        <w:jc w:val="both"/>
        <w:rPr>
          <w:rFonts w:ascii="Arial" w:hAnsi="Arial" w:cs="Arial"/>
        </w:rPr>
      </w:pPr>
    </w:p>
    <w:p w:rsidR="00B224F6" w:rsidRDefault="00D74DEA" w:rsidP="003D55C8">
      <w:pPr>
        <w:spacing w:line="360" w:lineRule="auto"/>
        <w:ind w:firstLine="284"/>
        <w:jc w:val="both"/>
        <w:rPr>
          <w:rFonts w:ascii="Arial" w:hAnsi="Arial" w:cs="Arial"/>
        </w:rPr>
      </w:pPr>
      <w:r w:rsidRPr="00D74DEA">
        <w:rPr>
          <w:rFonts w:ascii="Arial" w:hAnsi="Arial" w:cs="Arial"/>
        </w:rPr>
        <w:t>Esses eventos podem ter como origem, por exemplo, condições econômicas, mudanças tecnológicas, temas da sociedade e desafios ambientai</w:t>
      </w:r>
      <w:r>
        <w:rPr>
          <w:rFonts w:ascii="Arial" w:hAnsi="Arial" w:cs="Arial"/>
        </w:rPr>
        <w:t xml:space="preserve">s que afetam a capacidade </w:t>
      </w:r>
      <w:proofErr w:type="gramStart"/>
      <w:r>
        <w:rPr>
          <w:rFonts w:ascii="Arial" w:hAnsi="Arial" w:cs="Arial"/>
        </w:rPr>
        <w:t>da</w:t>
      </w:r>
      <w:proofErr w:type="gramEnd"/>
      <w:r>
        <w:rPr>
          <w:rFonts w:ascii="Arial" w:hAnsi="Arial" w:cs="Arial"/>
        </w:rPr>
        <w:t xml:space="preserve"> Universidade</w:t>
      </w:r>
      <w:r w:rsidRPr="00D74DEA">
        <w:rPr>
          <w:rFonts w:ascii="Arial" w:hAnsi="Arial" w:cs="Arial"/>
        </w:rPr>
        <w:t xml:space="preserve"> gerar valor.</w:t>
      </w:r>
    </w:p>
    <w:p w:rsidR="00D74DEA" w:rsidRDefault="00D74DEA" w:rsidP="003D55C8">
      <w:pPr>
        <w:spacing w:line="360" w:lineRule="auto"/>
        <w:ind w:left="360"/>
        <w:jc w:val="both"/>
        <w:rPr>
          <w:rFonts w:ascii="Arial" w:hAnsi="Arial" w:cs="Arial"/>
        </w:rPr>
      </w:pPr>
    </w:p>
    <w:p w:rsidR="00D74DEA" w:rsidRPr="00922190" w:rsidRDefault="00922190" w:rsidP="003D55C8">
      <w:pPr>
        <w:numPr>
          <w:ilvl w:val="1"/>
          <w:numId w:val="4"/>
        </w:numPr>
        <w:spacing w:line="360" w:lineRule="auto"/>
        <w:jc w:val="both"/>
        <w:rPr>
          <w:rFonts w:ascii="Arial" w:hAnsi="Arial" w:cs="Arial"/>
        </w:rPr>
      </w:pPr>
      <w:r>
        <w:rPr>
          <w:rFonts w:ascii="Arial" w:hAnsi="Arial" w:cs="Arial"/>
        </w:rPr>
        <w:t xml:space="preserve"> </w:t>
      </w:r>
      <w:r w:rsidRPr="00922190">
        <w:rPr>
          <w:rFonts w:ascii="Arial" w:hAnsi="Arial" w:cs="Arial"/>
        </w:rPr>
        <w:t>MODELO DE NEGÓCIOS</w:t>
      </w:r>
    </w:p>
    <w:p w:rsidR="00D74DEA" w:rsidRPr="00D74DEA" w:rsidRDefault="00922190" w:rsidP="003D55C8">
      <w:pPr>
        <w:spacing w:line="360" w:lineRule="auto"/>
        <w:jc w:val="both"/>
        <w:rPr>
          <w:rFonts w:ascii="Arial" w:hAnsi="Arial" w:cs="Arial"/>
        </w:rPr>
      </w:pPr>
      <w:r>
        <w:rPr>
          <w:rFonts w:ascii="Arial" w:hAnsi="Arial" w:cs="Arial"/>
        </w:rPr>
        <w:t xml:space="preserve">     </w:t>
      </w:r>
      <w:r w:rsidR="00D74DEA" w:rsidRPr="00D74DEA">
        <w:rPr>
          <w:rFonts w:ascii="Arial" w:hAnsi="Arial" w:cs="Arial"/>
        </w:rPr>
        <w:t>O modelo de negócios é o sistema de transformação de insumos em produtos e impactos por meio das atividades de uma U</w:t>
      </w:r>
      <w:r w:rsidR="00D74DEA">
        <w:rPr>
          <w:rFonts w:ascii="Arial" w:hAnsi="Arial" w:cs="Arial"/>
        </w:rPr>
        <w:t>niversidade</w:t>
      </w:r>
      <w:r w:rsidR="00D74DEA" w:rsidRPr="00D74DEA">
        <w:rPr>
          <w:rFonts w:ascii="Arial" w:hAnsi="Arial" w:cs="Arial"/>
        </w:rPr>
        <w:t>, a fim de cumprir os seus objetivos estratégicos e gerar valor. Em outras palavras, é a descrição dos principais insumos, atividades, produtos e impactos (internos/externos e positivos/negativos), por meio diagrama simples e fluxo narrativo lógico, com identificação das partes interessadas críticas.</w:t>
      </w:r>
    </w:p>
    <w:p w:rsidR="00D74DEA" w:rsidRDefault="00D74DEA" w:rsidP="003D55C8">
      <w:pPr>
        <w:spacing w:line="360" w:lineRule="auto"/>
        <w:ind w:firstLine="426"/>
        <w:rPr>
          <w:rFonts w:ascii="Arial" w:hAnsi="Arial" w:cs="Arial"/>
        </w:rPr>
      </w:pPr>
      <w:r w:rsidRPr="00D74DEA">
        <w:rPr>
          <w:rFonts w:ascii="Arial" w:hAnsi="Arial" w:cs="Arial"/>
        </w:rPr>
        <w:t xml:space="preserve">Enquanto o produto final depende apenas do desempenho das atividades, o impacto que ele causa é afetado por condições externas, </w:t>
      </w:r>
      <w:r>
        <w:rPr>
          <w:rFonts w:ascii="Arial" w:hAnsi="Arial" w:cs="Arial"/>
        </w:rPr>
        <w:t>que fogem ao controle da Universidade</w:t>
      </w:r>
      <w:r w:rsidRPr="00D74DEA">
        <w:rPr>
          <w:rFonts w:ascii="Arial" w:hAnsi="Arial" w:cs="Arial"/>
        </w:rPr>
        <w:t>.</w:t>
      </w:r>
    </w:p>
    <w:p w:rsidR="00D74DEA" w:rsidRDefault="00D74DEA" w:rsidP="00D74DEA">
      <w:pPr>
        <w:ind w:left="360"/>
        <w:rPr>
          <w:rFonts w:ascii="Arial" w:hAnsi="Arial" w:cs="Arial"/>
        </w:rPr>
      </w:pPr>
    </w:p>
    <w:p w:rsidR="00270BCA" w:rsidRPr="00270BCA" w:rsidRDefault="00270BCA" w:rsidP="003D55C8">
      <w:pPr>
        <w:spacing w:line="360" w:lineRule="auto"/>
        <w:rPr>
          <w:rFonts w:ascii="Arial" w:hAnsi="Arial" w:cs="Arial"/>
          <w:b/>
        </w:rPr>
      </w:pPr>
      <w:r w:rsidRPr="00270BCA">
        <w:rPr>
          <w:rFonts w:ascii="Arial" w:hAnsi="Arial" w:cs="Arial"/>
          <w:b/>
        </w:rPr>
        <w:t>Forma recomendada para o capítulo Visão Geral e Ambiente Externo</w:t>
      </w:r>
    </w:p>
    <w:p w:rsidR="00270BCA" w:rsidRPr="00270BCA" w:rsidRDefault="00270BCA" w:rsidP="003D55C8">
      <w:pPr>
        <w:spacing w:line="360" w:lineRule="auto"/>
        <w:rPr>
          <w:rFonts w:ascii="Arial" w:hAnsi="Arial" w:cs="Arial"/>
        </w:rPr>
      </w:pPr>
      <w:r>
        <w:rPr>
          <w:rFonts w:ascii="Arial" w:hAnsi="Arial" w:cs="Arial"/>
        </w:rPr>
        <w:t xml:space="preserve">- </w:t>
      </w:r>
      <w:r w:rsidR="003E2096">
        <w:rPr>
          <w:rFonts w:ascii="Arial" w:hAnsi="Arial" w:cs="Arial"/>
        </w:rPr>
        <w:t xml:space="preserve">Todo o capítulo </w:t>
      </w:r>
      <w:r w:rsidR="00271B6D">
        <w:rPr>
          <w:rFonts w:ascii="Arial" w:hAnsi="Arial" w:cs="Arial"/>
        </w:rPr>
        <w:t xml:space="preserve">2 </w:t>
      </w:r>
      <w:r w:rsidR="003E2096">
        <w:rPr>
          <w:rFonts w:ascii="Arial" w:hAnsi="Arial" w:cs="Arial"/>
        </w:rPr>
        <w:t xml:space="preserve">deverá ser elaborado com no máximo </w:t>
      </w:r>
      <w:r w:rsidRPr="00270BCA">
        <w:rPr>
          <w:rFonts w:ascii="Arial" w:hAnsi="Arial" w:cs="Arial"/>
        </w:rPr>
        <w:t>5 Páginas.</w:t>
      </w:r>
    </w:p>
    <w:p w:rsidR="00270BCA" w:rsidRPr="00270BCA" w:rsidRDefault="00270BCA" w:rsidP="003D55C8">
      <w:pPr>
        <w:spacing w:line="360" w:lineRule="auto"/>
        <w:rPr>
          <w:rFonts w:ascii="Arial" w:hAnsi="Arial" w:cs="Arial"/>
        </w:rPr>
      </w:pPr>
      <w:r>
        <w:rPr>
          <w:rFonts w:ascii="Arial" w:hAnsi="Arial" w:cs="Arial"/>
        </w:rPr>
        <w:t xml:space="preserve">- </w:t>
      </w:r>
      <w:r w:rsidRPr="00270BCA">
        <w:rPr>
          <w:rFonts w:ascii="Arial" w:hAnsi="Arial" w:cs="Arial"/>
        </w:rPr>
        <w:t>Organograma com a estrutura organizacional.</w:t>
      </w:r>
    </w:p>
    <w:p w:rsidR="00270BCA" w:rsidRPr="00270BCA" w:rsidRDefault="00270BCA" w:rsidP="003D55C8">
      <w:pPr>
        <w:spacing w:line="360" w:lineRule="auto"/>
        <w:rPr>
          <w:rFonts w:ascii="Arial" w:hAnsi="Arial" w:cs="Arial"/>
        </w:rPr>
      </w:pPr>
      <w:r>
        <w:rPr>
          <w:rFonts w:ascii="Arial" w:hAnsi="Arial" w:cs="Arial"/>
        </w:rPr>
        <w:t xml:space="preserve">- </w:t>
      </w:r>
      <w:r w:rsidRPr="00270BCA">
        <w:rPr>
          <w:rFonts w:ascii="Arial" w:hAnsi="Arial" w:cs="Arial"/>
        </w:rPr>
        <w:t>Destaque individual com foto e descrição resumida do perfil de cada dirigente, bem como missão institucional de cada órgão.</w:t>
      </w:r>
    </w:p>
    <w:p w:rsidR="00270BCA" w:rsidRPr="00270BCA" w:rsidRDefault="00270BCA" w:rsidP="003D55C8">
      <w:pPr>
        <w:spacing w:line="360" w:lineRule="auto"/>
        <w:rPr>
          <w:rFonts w:ascii="Arial" w:hAnsi="Arial" w:cs="Arial"/>
        </w:rPr>
      </w:pPr>
      <w:r>
        <w:rPr>
          <w:rFonts w:ascii="Arial" w:hAnsi="Arial" w:cs="Arial"/>
        </w:rPr>
        <w:t xml:space="preserve">- </w:t>
      </w:r>
      <w:r w:rsidRPr="00270BCA">
        <w:rPr>
          <w:rFonts w:ascii="Arial" w:hAnsi="Arial" w:cs="Arial"/>
        </w:rPr>
        <w:t>Separação entre cenário nacional e internacional, uso de indicadores, identificação clara de oportunidades e ameaças, tudo v</w:t>
      </w:r>
      <w:r>
        <w:rPr>
          <w:rFonts w:ascii="Arial" w:hAnsi="Arial" w:cs="Arial"/>
        </w:rPr>
        <w:t>inculado com os objetivos da Universidade</w:t>
      </w:r>
      <w:r w:rsidRPr="00270BCA">
        <w:rPr>
          <w:rFonts w:ascii="Arial" w:hAnsi="Arial" w:cs="Arial"/>
        </w:rPr>
        <w:t>.</w:t>
      </w:r>
    </w:p>
    <w:p w:rsidR="00D74DEA" w:rsidRDefault="00270BCA" w:rsidP="003D55C8">
      <w:pPr>
        <w:spacing w:line="360" w:lineRule="auto"/>
        <w:rPr>
          <w:rFonts w:ascii="Arial" w:hAnsi="Arial" w:cs="Arial"/>
        </w:rPr>
      </w:pPr>
      <w:r>
        <w:rPr>
          <w:rFonts w:ascii="Arial" w:hAnsi="Arial" w:cs="Arial"/>
        </w:rPr>
        <w:t xml:space="preserve">- </w:t>
      </w:r>
      <w:r w:rsidRPr="00270BCA">
        <w:rPr>
          <w:rFonts w:ascii="Arial" w:hAnsi="Arial" w:cs="Arial"/>
        </w:rPr>
        <w:t>Diagrama simples e fluxo narrativo l</w:t>
      </w:r>
      <w:r>
        <w:rPr>
          <w:rFonts w:ascii="Arial" w:hAnsi="Arial" w:cs="Arial"/>
        </w:rPr>
        <w:t>ógico do modelo de negócio da Universidade</w:t>
      </w:r>
      <w:r w:rsidRPr="00270BCA">
        <w:rPr>
          <w:rFonts w:ascii="Arial" w:hAnsi="Arial" w:cs="Arial"/>
        </w:rPr>
        <w:t xml:space="preserve"> (cadeia de valor), com identificação das partes interessadas críticas.</w:t>
      </w:r>
    </w:p>
    <w:p w:rsidR="00270BCA" w:rsidRDefault="00270BCA" w:rsidP="00270BCA">
      <w:pPr>
        <w:ind w:left="360"/>
        <w:rPr>
          <w:rFonts w:ascii="Arial" w:hAnsi="Arial" w:cs="Arial"/>
        </w:rPr>
      </w:pPr>
    </w:p>
    <w:p w:rsidR="00270BCA" w:rsidRDefault="00270BCA" w:rsidP="00270BCA">
      <w:pPr>
        <w:ind w:left="360"/>
        <w:rPr>
          <w:rFonts w:ascii="Arial" w:hAnsi="Arial" w:cs="Arial"/>
        </w:rPr>
      </w:pPr>
    </w:p>
    <w:p w:rsidR="00270BCA" w:rsidRDefault="00270BCA" w:rsidP="00270BCA">
      <w:pPr>
        <w:ind w:left="360"/>
        <w:rPr>
          <w:rFonts w:ascii="Arial" w:hAnsi="Arial" w:cs="Arial"/>
        </w:rPr>
      </w:pPr>
    </w:p>
    <w:p w:rsidR="00853745" w:rsidRDefault="00853745" w:rsidP="00853745">
      <w:pPr>
        <w:jc w:val="both"/>
        <w:rPr>
          <w:rFonts w:ascii="Arial" w:hAnsi="Arial" w:cs="Arial"/>
          <w:b/>
        </w:rPr>
      </w:pPr>
    </w:p>
    <w:p w:rsidR="00853745" w:rsidRDefault="00853745" w:rsidP="00853745">
      <w:pPr>
        <w:jc w:val="both"/>
        <w:rPr>
          <w:rFonts w:ascii="Arial" w:hAnsi="Arial" w:cs="Arial"/>
          <w:b/>
        </w:rPr>
      </w:pPr>
    </w:p>
    <w:p w:rsidR="00853745" w:rsidRDefault="00853745" w:rsidP="003E791D">
      <w:pPr>
        <w:jc w:val="right"/>
        <w:rPr>
          <w:rFonts w:ascii="Arial" w:hAnsi="Arial" w:cs="Arial"/>
          <w:b/>
        </w:rPr>
      </w:pPr>
    </w:p>
    <w:p w:rsidR="00853745" w:rsidRDefault="00853745" w:rsidP="00853745">
      <w:pPr>
        <w:jc w:val="both"/>
        <w:rPr>
          <w:rFonts w:ascii="Arial" w:hAnsi="Arial" w:cs="Arial"/>
          <w:b/>
        </w:rPr>
      </w:pPr>
    </w:p>
    <w:p w:rsidR="003E791D" w:rsidRDefault="003E791D">
      <w:pPr>
        <w:suppressAutoHyphens w:val="0"/>
        <w:rPr>
          <w:rFonts w:ascii="Arial" w:hAnsi="Arial" w:cs="Arial"/>
          <w:b/>
        </w:rPr>
        <w:sectPr w:rsidR="003E791D" w:rsidSect="003E791D">
          <w:footerReference w:type="default" r:id="rId15"/>
          <w:pgSz w:w="11906" w:h="16838"/>
          <w:pgMar w:top="1701" w:right="1134" w:bottom="1134" w:left="1701" w:header="709" w:footer="709" w:gutter="0"/>
          <w:pgNumType w:fmt="numberInDash" w:chapStyle="1"/>
          <w:cols w:space="720"/>
          <w:docGrid w:linePitch="360"/>
        </w:sectPr>
      </w:pPr>
      <w:r>
        <w:rPr>
          <w:rFonts w:ascii="Arial" w:hAnsi="Arial" w:cs="Arial"/>
          <w:b/>
        </w:rPr>
        <w:br w:type="page"/>
      </w:r>
    </w:p>
    <w:p w:rsidR="003E791D" w:rsidRDefault="003E791D">
      <w:pPr>
        <w:suppressAutoHyphens w:val="0"/>
        <w:rPr>
          <w:rFonts w:ascii="Arial" w:hAnsi="Arial" w:cs="Arial"/>
          <w:b/>
        </w:rPr>
      </w:pPr>
    </w:p>
    <w:p w:rsidR="00853745" w:rsidRDefault="00853745" w:rsidP="00853745">
      <w:pPr>
        <w:jc w:val="both"/>
        <w:rPr>
          <w:rFonts w:ascii="Arial" w:hAnsi="Arial" w:cs="Arial"/>
          <w:b/>
        </w:rPr>
      </w:pPr>
    </w:p>
    <w:p w:rsidR="00853745" w:rsidRDefault="00853745" w:rsidP="00853745">
      <w:pPr>
        <w:jc w:val="both"/>
        <w:rPr>
          <w:rFonts w:ascii="Arial" w:hAnsi="Arial" w:cs="Arial"/>
          <w:b/>
        </w:rPr>
      </w:pPr>
    </w:p>
    <w:p w:rsidR="00853745" w:rsidRDefault="00853745" w:rsidP="00853745">
      <w:pPr>
        <w:jc w:val="both"/>
        <w:rPr>
          <w:rFonts w:ascii="Arial" w:hAnsi="Arial" w:cs="Arial"/>
          <w:b/>
        </w:rPr>
      </w:pPr>
    </w:p>
    <w:p w:rsidR="00853745" w:rsidRDefault="00853745" w:rsidP="00853745">
      <w:pPr>
        <w:jc w:val="both"/>
        <w:rPr>
          <w:rFonts w:ascii="Arial" w:hAnsi="Arial" w:cs="Arial"/>
          <w:b/>
        </w:rPr>
      </w:pPr>
    </w:p>
    <w:p w:rsidR="00270BCA" w:rsidRPr="00853745" w:rsidRDefault="00270BCA" w:rsidP="00853745">
      <w:pPr>
        <w:pStyle w:val="PargrafodaLista"/>
        <w:numPr>
          <w:ilvl w:val="0"/>
          <w:numId w:val="4"/>
        </w:numPr>
        <w:rPr>
          <w:rFonts w:ascii="Arial" w:hAnsi="Arial" w:cs="Arial"/>
          <w:b/>
        </w:rPr>
      </w:pPr>
      <w:r w:rsidRPr="00853745">
        <w:rPr>
          <w:rFonts w:ascii="Arial" w:hAnsi="Arial" w:cs="Arial"/>
          <w:b/>
        </w:rPr>
        <w:t>PLANEJAMENTO ESTRATÉGICO E GOVERNANÇA</w:t>
      </w:r>
    </w:p>
    <w:p w:rsidR="00270BCA" w:rsidRDefault="00270BCA" w:rsidP="00922190">
      <w:pPr>
        <w:ind w:left="360"/>
        <w:jc w:val="both"/>
        <w:rPr>
          <w:rFonts w:ascii="Arial" w:hAnsi="Arial" w:cs="Arial"/>
        </w:rPr>
      </w:pPr>
    </w:p>
    <w:p w:rsidR="00270BCA" w:rsidRPr="00922190" w:rsidRDefault="00270BCA" w:rsidP="00922190">
      <w:pPr>
        <w:jc w:val="both"/>
        <w:rPr>
          <w:rFonts w:ascii="Arial" w:hAnsi="Arial" w:cs="Arial"/>
        </w:rPr>
      </w:pPr>
      <w:r w:rsidRPr="00922190">
        <w:rPr>
          <w:rFonts w:ascii="Arial" w:hAnsi="Arial" w:cs="Arial"/>
        </w:rPr>
        <w:t xml:space="preserve">3.1. </w:t>
      </w:r>
      <w:r w:rsidR="00922190" w:rsidRPr="00922190">
        <w:rPr>
          <w:rFonts w:ascii="Arial" w:hAnsi="Arial" w:cs="Arial"/>
        </w:rPr>
        <w:t>PRINCIPAIS OBJETIVOS ESTRATÉGICOS COM ESPECIFICAÇÃO DE PLANOS PARA IMPLEMENTAR AS PRIORIDADES.</w:t>
      </w:r>
    </w:p>
    <w:p w:rsidR="00270BCA" w:rsidRDefault="00270BCA" w:rsidP="003D55C8">
      <w:pPr>
        <w:spacing w:line="360" w:lineRule="auto"/>
        <w:jc w:val="both"/>
        <w:rPr>
          <w:rFonts w:ascii="Arial" w:hAnsi="Arial" w:cs="Arial"/>
        </w:rPr>
      </w:pPr>
      <w:r>
        <w:rPr>
          <w:rFonts w:ascii="Arial" w:hAnsi="Arial" w:cs="Arial"/>
        </w:rPr>
        <w:t>Mensagem clara sobre objetivos estratégicos e das estratégias estabelecidas para alcançá-los (planos para implementar as prioridades)</w:t>
      </w:r>
    </w:p>
    <w:p w:rsidR="00865F6D" w:rsidRPr="00922190" w:rsidRDefault="00865F6D" w:rsidP="003D55C8">
      <w:pPr>
        <w:spacing w:line="360" w:lineRule="auto"/>
        <w:ind w:left="360"/>
        <w:jc w:val="both"/>
        <w:rPr>
          <w:rFonts w:ascii="Arial" w:hAnsi="Arial" w:cs="Arial"/>
        </w:rPr>
      </w:pPr>
    </w:p>
    <w:p w:rsidR="00865F6D" w:rsidRPr="00922190" w:rsidRDefault="00922190" w:rsidP="003D55C8">
      <w:pPr>
        <w:spacing w:line="360" w:lineRule="auto"/>
        <w:jc w:val="both"/>
        <w:rPr>
          <w:rFonts w:ascii="Arial" w:hAnsi="Arial" w:cs="Arial"/>
        </w:rPr>
      </w:pPr>
      <w:r w:rsidRPr="00922190">
        <w:rPr>
          <w:rFonts w:ascii="Arial" w:hAnsi="Arial" w:cs="Arial"/>
        </w:rPr>
        <w:t>3.2 DESCRIÇÃO DAS ESTRUTURAS DE GOVERNANÇA</w:t>
      </w:r>
    </w:p>
    <w:p w:rsidR="00865F6D" w:rsidRDefault="00865F6D" w:rsidP="003D55C8">
      <w:pPr>
        <w:spacing w:line="360" w:lineRule="auto"/>
        <w:jc w:val="both"/>
        <w:rPr>
          <w:rFonts w:ascii="Arial" w:hAnsi="Arial" w:cs="Arial"/>
        </w:rPr>
      </w:pPr>
      <w:r>
        <w:rPr>
          <w:rFonts w:ascii="Arial" w:hAnsi="Arial" w:cs="Arial"/>
        </w:rPr>
        <w:t>Modelo de governança com a descrição das estruturas de governança e abordando os processos específicos para a tomada de decisão.</w:t>
      </w:r>
    </w:p>
    <w:p w:rsidR="00865F6D" w:rsidRDefault="00865F6D" w:rsidP="003D55C8">
      <w:pPr>
        <w:spacing w:line="360" w:lineRule="auto"/>
        <w:ind w:left="360"/>
        <w:jc w:val="both"/>
        <w:rPr>
          <w:rFonts w:ascii="Arial" w:hAnsi="Arial" w:cs="Arial"/>
        </w:rPr>
      </w:pPr>
    </w:p>
    <w:p w:rsidR="00865F6D" w:rsidRPr="00956114" w:rsidRDefault="00865F6D" w:rsidP="003D55C8">
      <w:pPr>
        <w:spacing w:line="360" w:lineRule="auto"/>
        <w:rPr>
          <w:rFonts w:ascii="Arial" w:hAnsi="Arial" w:cs="Arial"/>
          <w:b/>
        </w:rPr>
      </w:pPr>
      <w:r w:rsidRPr="00956114">
        <w:rPr>
          <w:rFonts w:ascii="Arial" w:hAnsi="Arial" w:cs="Arial"/>
          <w:b/>
        </w:rPr>
        <w:t>Forma recomendada para o capítulo Planejamento Estratégico e Governança</w:t>
      </w:r>
    </w:p>
    <w:p w:rsidR="00865F6D" w:rsidRPr="00865F6D" w:rsidRDefault="00865F6D" w:rsidP="003D55C8">
      <w:pPr>
        <w:spacing w:line="360" w:lineRule="auto"/>
        <w:rPr>
          <w:rFonts w:ascii="Arial" w:hAnsi="Arial" w:cs="Arial"/>
        </w:rPr>
      </w:pPr>
      <w:r>
        <w:rPr>
          <w:rFonts w:ascii="Arial" w:hAnsi="Arial" w:cs="Arial"/>
        </w:rPr>
        <w:t>-</w:t>
      </w:r>
      <w:r w:rsidRPr="00865F6D">
        <w:rPr>
          <w:rFonts w:ascii="Arial" w:hAnsi="Arial" w:cs="Arial"/>
        </w:rPr>
        <w:t xml:space="preserve"> </w:t>
      </w:r>
      <w:r w:rsidR="003E2096">
        <w:rPr>
          <w:rFonts w:ascii="Arial" w:hAnsi="Arial" w:cs="Arial"/>
        </w:rPr>
        <w:t>Todo o capítulo</w:t>
      </w:r>
      <w:r w:rsidR="00271B6D">
        <w:rPr>
          <w:rFonts w:ascii="Arial" w:hAnsi="Arial" w:cs="Arial"/>
        </w:rPr>
        <w:t xml:space="preserve"> </w:t>
      </w:r>
      <w:r w:rsidR="00EE0A90">
        <w:rPr>
          <w:rFonts w:ascii="Arial" w:hAnsi="Arial" w:cs="Arial"/>
        </w:rPr>
        <w:t>3 deverá</w:t>
      </w:r>
      <w:r w:rsidR="003E2096">
        <w:rPr>
          <w:rFonts w:ascii="Arial" w:hAnsi="Arial" w:cs="Arial"/>
        </w:rPr>
        <w:t xml:space="preserve"> ser elaborado com no máximo </w:t>
      </w:r>
      <w:r w:rsidR="00956114">
        <w:rPr>
          <w:rFonts w:ascii="Arial" w:hAnsi="Arial" w:cs="Arial"/>
        </w:rPr>
        <w:t>4</w:t>
      </w:r>
      <w:r w:rsidRPr="00865F6D">
        <w:rPr>
          <w:rFonts w:ascii="Arial" w:hAnsi="Arial" w:cs="Arial"/>
        </w:rPr>
        <w:t xml:space="preserve"> Páginas.</w:t>
      </w:r>
    </w:p>
    <w:p w:rsidR="00865F6D" w:rsidRPr="00865F6D" w:rsidRDefault="00865F6D" w:rsidP="003D55C8">
      <w:pPr>
        <w:spacing w:line="360" w:lineRule="auto"/>
        <w:rPr>
          <w:rFonts w:ascii="Arial" w:hAnsi="Arial" w:cs="Arial"/>
        </w:rPr>
      </w:pPr>
      <w:r>
        <w:rPr>
          <w:rFonts w:ascii="Arial" w:hAnsi="Arial" w:cs="Arial"/>
        </w:rPr>
        <w:t>-</w:t>
      </w:r>
      <w:r w:rsidRPr="00865F6D">
        <w:rPr>
          <w:rFonts w:ascii="Arial" w:hAnsi="Arial" w:cs="Arial"/>
        </w:rPr>
        <w:t xml:space="preserve"> Mapa estratégico.</w:t>
      </w:r>
    </w:p>
    <w:p w:rsidR="00865F6D" w:rsidRDefault="00865F6D" w:rsidP="003D55C8">
      <w:pPr>
        <w:spacing w:line="360" w:lineRule="auto"/>
        <w:rPr>
          <w:rFonts w:ascii="Arial" w:hAnsi="Arial" w:cs="Arial"/>
        </w:rPr>
      </w:pPr>
      <w:r>
        <w:rPr>
          <w:rFonts w:ascii="Arial" w:hAnsi="Arial" w:cs="Arial"/>
        </w:rPr>
        <w:t>-</w:t>
      </w:r>
      <w:r w:rsidRPr="00865F6D">
        <w:rPr>
          <w:rFonts w:ascii="Arial" w:hAnsi="Arial" w:cs="Arial"/>
        </w:rPr>
        <w:t xml:space="preserve"> Figura da governança.</w:t>
      </w:r>
    </w:p>
    <w:p w:rsidR="00956114" w:rsidRDefault="00956114" w:rsidP="00865F6D">
      <w:pPr>
        <w:ind w:left="360"/>
        <w:rPr>
          <w:rFonts w:ascii="Arial" w:hAnsi="Arial" w:cs="Arial"/>
        </w:rPr>
      </w:pPr>
    </w:p>
    <w:p w:rsidR="00956114" w:rsidRDefault="00956114" w:rsidP="00956114">
      <w:pPr>
        <w:numPr>
          <w:ilvl w:val="0"/>
          <w:numId w:val="4"/>
        </w:numPr>
        <w:rPr>
          <w:rFonts w:ascii="Arial" w:hAnsi="Arial" w:cs="Arial"/>
          <w:b/>
        </w:rPr>
      </w:pPr>
      <w:r>
        <w:rPr>
          <w:rFonts w:ascii="Arial" w:hAnsi="Arial" w:cs="Arial"/>
          <w:b/>
        </w:rPr>
        <w:t>RESULTADOS DA GESTÃO</w:t>
      </w:r>
    </w:p>
    <w:p w:rsidR="00716C82" w:rsidRDefault="00716C82" w:rsidP="00956114">
      <w:pPr>
        <w:rPr>
          <w:rFonts w:ascii="Arial" w:hAnsi="Arial" w:cs="Arial"/>
          <w:b/>
        </w:rPr>
      </w:pPr>
    </w:p>
    <w:p w:rsidR="00716C82" w:rsidRPr="00716C82" w:rsidRDefault="00716C82" w:rsidP="003D55C8">
      <w:pPr>
        <w:spacing w:line="360" w:lineRule="auto"/>
        <w:jc w:val="both"/>
        <w:rPr>
          <w:rFonts w:ascii="Arial" w:hAnsi="Arial" w:cs="Arial"/>
        </w:rPr>
      </w:pPr>
      <w:r w:rsidRPr="00716C82">
        <w:rPr>
          <w:rFonts w:ascii="Arial" w:hAnsi="Arial" w:cs="Arial"/>
        </w:rPr>
        <w:t>Este capítulo deverá abordar o seguinte conteúdo: resultados alcançados frente aos objetivos estratégicos (ou cadeia de valor) e às prioridades da gestão; principais programas e projetos/iniciativas; indicadores de desempenho quantificados e alinhados aos objetivos; avaliação equilibrada dos objetivos alcançados e do desempenho em relação às metas; monitoramento de metas não alcançadas; justificativas para o resultado; perspectiva para os próximos exercícios: desafios e incertezas que a U</w:t>
      </w:r>
      <w:r>
        <w:rPr>
          <w:rFonts w:ascii="Arial" w:hAnsi="Arial" w:cs="Arial"/>
        </w:rPr>
        <w:t>niversidade</w:t>
      </w:r>
      <w:r w:rsidRPr="00716C82">
        <w:rPr>
          <w:rFonts w:ascii="Arial" w:hAnsi="Arial" w:cs="Arial"/>
        </w:rPr>
        <w:t xml:space="preserve"> provavelmente enfrentará ao perseguir o seu planejamento estratégico.</w:t>
      </w:r>
    </w:p>
    <w:p w:rsidR="00716C82" w:rsidRDefault="00716C82" w:rsidP="003D55C8">
      <w:pPr>
        <w:spacing w:line="360" w:lineRule="auto"/>
        <w:jc w:val="both"/>
        <w:rPr>
          <w:rFonts w:ascii="Arial" w:hAnsi="Arial" w:cs="Arial"/>
        </w:rPr>
      </w:pPr>
    </w:p>
    <w:p w:rsidR="00853745" w:rsidRDefault="00853745" w:rsidP="003D55C8">
      <w:pPr>
        <w:spacing w:line="360" w:lineRule="auto"/>
        <w:jc w:val="both"/>
        <w:rPr>
          <w:rFonts w:ascii="Arial" w:hAnsi="Arial" w:cs="Arial"/>
        </w:rPr>
      </w:pPr>
    </w:p>
    <w:p w:rsidR="00853745" w:rsidRDefault="00853745" w:rsidP="003D55C8">
      <w:pPr>
        <w:spacing w:line="360" w:lineRule="auto"/>
        <w:jc w:val="both"/>
        <w:rPr>
          <w:rFonts w:ascii="Arial" w:hAnsi="Arial" w:cs="Arial"/>
        </w:rPr>
      </w:pPr>
    </w:p>
    <w:p w:rsidR="00853745" w:rsidRDefault="00853745" w:rsidP="003D55C8">
      <w:pPr>
        <w:spacing w:line="360" w:lineRule="auto"/>
        <w:jc w:val="both"/>
        <w:rPr>
          <w:rFonts w:ascii="Arial" w:hAnsi="Arial" w:cs="Arial"/>
        </w:rPr>
      </w:pPr>
    </w:p>
    <w:p w:rsidR="003E791D" w:rsidRDefault="003E791D" w:rsidP="003D55C8">
      <w:pPr>
        <w:spacing w:line="360" w:lineRule="auto"/>
        <w:jc w:val="both"/>
        <w:rPr>
          <w:rFonts w:ascii="Arial" w:hAnsi="Arial" w:cs="Arial"/>
        </w:rPr>
        <w:sectPr w:rsidR="003E791D" w:rsidSect="003E791D">
          <w:footerReference w:type="default" r:id="rId16"/>
          <w:pgSz w:w="11906" w:h="16838"/>
          <w:pgMar w:top="1701" w:right="1134" w:bottom="1134" w:left="1701" w:header="709" w:footer="709" w:gutter="0"/>
          <w:pgNumType w:fmt="numberInDash" w:chapStyle="1"/>
          <w:cols w:space="720"/>
          <w:docGrid w:linePitch="360"/>
        </w:sectPr>
      </w:pPr>
    </w:p>
    <w:p w:rsidR="003E791D" w:rsidRDefault="003E791D" w:rsidP="003D55C8">
      <w:pPr>
        <w:spacing w:line="360" w:lineRule="auto"/>
        <w:jc w:val="both"/>
        <w:rPr>
          <w:rFonts w:ascii="Arial" w:hAnsi="Arial" w:cs="Arial"/>
        </w:rPr>
      </w:pPr>
    </w:p>
    <w:p w:rsidR="00853745" w:rsidRDefault="00853745" w:rsidP="003D55C8">
      <w:pPr>
        <w:spacing w:line="360" w:lineRule="auto"/>
        <w:jc w:val="both"/>
        <w:rPr>
          <w:rFonts w:ascii="Arial" w:hAnsi="Arial" w:cs="Arial"/>
        </w:rPr>
      </w:pPr>
    </w:p>
    <w:p w:rsidR="00956114" w:rsidRDefault="00956114" w:rsidP="003D55C8">
      <w:pPr>
        <w:spacing w:line="360" w:lineRule="auto"/>
        <w:jc w:val="both"/>
        <w:rPr>
          <w:rFonts w:ascii="Arial" w:hAnsi="Arial" w:cs="Arial"/>
        </w:rPr>
      </w:pPr>
      <w:r>
        <w:rPr>
          <w:rFonts w:ascii="Arial" w:hAnsi="Arial" w:cs="Arial"/>
        </w:rPr>
        <w:t>Cada objetivo estratégico deve ser abordado em seção específica abrangendo:</w:t>
      </w:r>
    </w:p>
    <w:p w:rsidR="00956114" w:rsidRPr="00956114" w:rsidRDefault="00956114" w:rsidP="003D55C8">
      <w:pPr>
        <w:spacing w:line="360" w:lineRule="auto"/>
        <w:jc w:val="both"/>
        <w:rPr>
          <w:rFonts w:ascii="Arial" w:hAnsi="Arial" w:cs="Arial"/>
        </w:rPr>
      </w:pPr>
      <w:r w:rsidRPr="00956114">
        <w:rPr>
          <w:rFonts w:ascii="Arial" w:hAnsi="Arial" w:cs="Arial"/>
        </w:rPr>
        <w:t>1. Problema a ser tratado pelo objetivo estratégico/cadeia de valor;</w:t>
      </w:r>
    </w:p>
    <w:p w:rsidR="00956114" w:rsidRPr="00956114" w:rsidRDefault="00956114" w:rsidP="003D55C8">
      <w:pPr>
        <w:spacing w:line="360" w:lineRule="auto"/>
        <w:jc w:val="both"/>
        <w:rPr>
          <w:rFonts w:ascii="Arial" w:hAnsi="Arial" w:cs="Arial"/>
        </w:rPr>
      </w:pPr>
      <w:r w:rsidRPr="00956114">
        <w:rPr>
          <w:rFonts w:ascii="Arial" w:hAnsi="Arial" w:cs="Arial"/>
        </w:rPr>
        <w:t>2. Visão geral sobre a cadeia de valor;</w:t>
      </w:r>
    </w:p>
    <w:p w:rsidR="00956114" w:rsidRPr="00956114" w:rsidRDefault="00956114" w:rsidP="003D55C8">
      <w:pPr>
        <w:spacing w:line="360" w:lineRule="auto"/>
        <w:jc w:val="both"/>
        <w:rPr>
          <w:rFonts w:ascii="Arial" w:hAnsi="Arial" w:cs="Arial"/>
        </w:rPr>
      </w:pPr>
      <w:r w:rsidRPr="00956114">
        <w:rPr>
          <w:rFonts w:ascii="Arial" w:hAnsi="Arial" w:cs="Arial"/>
        </w:rPr>
        <w:t>3. Prioridades estabelecidas no exercício para atingimento das metas relativas à cadeia de valor;</w:t>
      </w:r>
    </w:p>
    <w:p w:rsidR="00956114" w:rsidRPr="00956114" w:rsidRDefault="00956114" w:rsidP="003D55C8">
      <w:pPr>
        <w:spacing w:line="360" w:lineRule="auto"/>
        <w:jc w:val="both"/>
        <w:rPr>
          <w:rFonts w:ascii="Arial" w:hAnsi="Arial" w:cs="Arial"/>
        </w:rPr>
      </w:pPr>
      <w:r w:rsidRPr="00956114">
        <w:rPr>
          <w:rFonts w:ascii="Arial" w:hAnsi="Arial" w:cs="Arial"/>
        </w:rPr>
        <w:t>4. Principais ações, projetos e programas da cadeia de valor, especificando relevância; valores aplicados, resultados e impactos;</w:t>
      </w:r>
    </w:p>
    <w:p w:rsidR="00956114" w:rsidRPr="00956114" w:rsidRDefault="00956114" w:rsidP="003D55C8">
      <w:pPr>
        <w:spacing w:line="360" w:lineRule="auto"/>
        <w:jc w:val="both"/>
        <w:rPr>
          <w:rFonts w:ascii="Arial" w:hAnsi="Arial" w:cs="Arial"/>
        </w:rPr>
      </w:pPr>
      <w:r w:rsidRPr="00956114">
        <w:rPr>
          <w:rFonts w:ascii="Arial" w:hAnsi="Arial" w:cs="Arial"/>
        </w:rPr>
        <w:t>5. Riscos e outros fatores que influenciaram a cadeia de valor;</w:t>
      </w:r>
    </w:p>
    <w:p w:rsidR="00956114" w:rsidRPr="00956114" w:rsidRDefault="00716C82" w:rsidP="003D55C8">
      <w:pPr>
        <w:spacing w:line="360" w:lineRule="auto"/>
        <w:jc w:val="both"/>
        <w:rPr>
          <w:rFonts w:ascii="Arial" w:hAnsi="Arial" w:cs="Arial"/>
        </w:rPr>
      </w:pPr>
      <w:r>
        <w:rPr>
          <w:rFonts w:ascii="Arial" w:hAnsi="Arial" w:cs="Arial"/>
        </w:rPr>
        <w:t xml:space="preserve">6. </w:t>
      </w:r>
      <w:r w:rsidR="00956114" w:rsidRPr="00956114">
        <w:rPr>
          <w:rFonts w:ascii="Arial" w:hAnsi="Arial" w:cs="Arial"/>
        </w:rPr>
        <w:t>Principais resultados, progresso em relação à meta estabelecida e impacto observado, com uso de indicadores (indicadores de desempenho quantificados e alinhados aos objetivos estratégicos);</w:t>
      </w:r>
    </w:p>
    <w:p w:rsidR="00956114" w:rsidRDefault="00956114" w:rsidP="003D55C8">
      <w:pPr>
        <w:spacing w:line="360" w:lineRule="auto"/>
        <w:jc w:val="both"/>
        <w:rPr>
          <w:rFonts w:ascii="Arial" w:hAnsi="Arial" w:cs="Arial"/>
        </w:rPr>
      </w:pPr>
      <w:r w:rsidRPr="00956114">
        <w:rPr>
          <w:rFonts w:ascii="Arial" w:hAnsi="Arial" w:cs="Arial"/>
        </w:rPr>
        <w:t>7. Causas/impedimentos para o alcance dos objetivos e medidas tomadas para enfrentamento (justificativas para o resultado e monitoramento de metas não alcançadas);</w:t>
      </w:r>
    </w:p>
    <w:p w:rsidR="00716C82" w:rsidRDefault="00716C82" w:rsidP="003D55C8">
      <w:pPr>
        <w:spacing w:line="360" w:lineRule="auto"/>
        <w:jc w:val="both"/>
        <w:rPr>
          <w:rFonts w:ascii="Arial" w:hAnsi="Arial" w:cs="Arial"/>
        </w:rPr>
      </w:pPr>
      <w:r w:rsidRPr="00716C82">
        <w:rPr>
          <w:rFonts w:ascii="Arial" w:hAnsi="Arial" w:cs="Arial"/>
        </w:rPr>
        <w:t xml:space="preserve">8. Desafios remanescentes e próximos passos. </w:t>
      </w:r>
    </w:p>
    <w:p w:rsidR="00716C82" w:rsidRPr="00716C82" w:rsidRDefault="00716C82" w:rsidP="003D55C8">
      <w:pPr>
        <w:spacing w:line="360" w:lineRule="auto"/>
        <w:jc w:val="both"/>
        <w:rPr>
          <w:rFonts w:ascii="Arial" w:hAnsi="Arial" w:cs="Arial"/>
        </w:rPr>
      </w:pPr>
    </w:p>
    <w:p w:rsidR="00716C82" w:rsidRPr="00716C82" w:rsidRDefault="00716C82" w:rsidP="003D55C8">
      <w:pPr>
        <w:spacing w:line="360" w:lineRule="auto"/>
        <w:ind w:firstLine="284"/>
        <w:jc w:val="both"/>
        <w:rPr>
          <w:rFonts w:ascii="Arial" w:hAnsi="Arial" w:cs="Arial"/>
        </w:rPr>
      </w:pPr>
      <w:r w:rsidRPr="00716C82">
        <w:rPr>
          <w:rFonts w:ascii="Arial" w:hAnsi="Arial" w:cs="Arial"/>
        </w:rPr>
        <w:t>Incluir os desafios e incertezas que a U</w:t>
      </w:r>
      <w:r>
        <w:rPr>
          <w:rFonts w:ascii="Arial" w:hAnsi="Arial" w:cs="Arial"/>
        </w:rPr>
        <w:t>niversidade</w:t>
      </w:r>
      <w:r w:rsidRPr="00716C82">
        <w:rPr>
          <w:rFonts w:ascii="Arial" w:hAnsi="Arial" w:cs="Arial"/>
        </w:rPr>
        <w:t xml:space="preserve"> provavelmente enfrentará ao perseguir o seu planejamento estratégico (perspectiva) e potenciais implicações para o seu modelo de negócios (ou cadeia de valor) e desempenho futuro. </w:t>
      </w:r>
    </w:p>
    <w:p w:rsidR="00716C82" w:rsidRPr="00716C82" w:rsidRDefault="00716C82" w:rsidP="003D55C8">
      <w:pPr>
        <w:spacing w:line="360" w:lineRule="auto"/>
        <w:ind w:firstLine="284"/>
        <w:jc w:val="both"/>
        <w:rPr>
          <w:rFonts w:ascii="Arial" w:hAnsi="Arial" w:cs="Arial"/>
        </w:rPr>
      </w:pPr>
      <w:r w:rsidRPr="00716C82">
        <w:rPr>
          <w:rFonts w:ascii="Arial" w:hAnsi="Arial" w:cs="Arial"/>
        </w:rPr>
        <w:t>A discussão das potenciais implicações, inclusive para o desempenho futuro, normalmente inclui o ambiente externo, bem como riscos, com uma análise de como estes podem afetar a realização dos objetivos estratégicos.</w:t>
      </w:r>
    </w:p>
    <w:p w:rsidR="00865F6D" w:rsidRDefault="00865F6D" w:rsidP="00270BCA">
      <w:pPr>
        <w:ind w:left="360"/>
        <w:rPr>
          <w:rFonts w:ascii="Arial" w:hAnsi="Arial" w:cs="Arial"/>
          <w:b/>
        </w:rPr>
      </w:pPr>
    </w:p>
    <w:p w:rsidR="00716C82" w:rsidRPr="00716C82" w:rsidRDefault="00716C82" w:rsidP="003D55C8">
      <w:pPr>
        <w:spacing w:line="360" w:lineRule="auto"/>
        <w:rPr>
          <w:rFonts w:ascii="Arial" w:hAnsi="Arial" w:cs="Arial"/>
          <w:b/>
        </w:rPr>
      </w:pPr>
      <w:r w:rsidRPr="00716C82">
        <w:rPr>
          <w:rFonts w:ascii="Arial" w:hAnsi="Arial" w:cs="Arial"/>
          <w:b/>
        </w:rPr>
        <w:t xml:space="preserve">Forma recomendada para o capítulo Resultados da Gestão </w:t>
      </w:r>
    </w:p>
    <w:p w:rsidR="00716C82" w:rsidRPr="00D15119" w:rsidRDefault="00716C82" w:rsidP="003D55C8">
      <w:pPr>
        <w:spacing w:line="360" w:lineRule="auto"/>
        <w:rPr>
          <w:rFonts w:ascii="Arial" w:hAnsi="Arial" w:cs="Arial"/>
        </w:rPr>
      </w:pPr>
      <w:r w:rsidRPr="00D15119">
        <w:rPr>
          <w:rFonts w:ascii="Arial" w:hAnsi="Arial" w:cs="Arial"/>
        </w:rPr>
        <w:t xml:space="preserve">- </w:t>
      </w:r>
      <w:r w:rsidR="00D15119" w:rsidRPr="00D15119">
        <w:rPr>
          <w:rFonts w:ascii="Arial" w:hAnsi="Arial" w:cs="Arial"/>
        </w:rPr>
        <w:t>30 Páginas</w:t>
      </w:r>
      <w:r w:rsidRPr="00D15119">
        <w:rPr>
          <w:rFonts w:ascii="Arial" w:hAnsi="Arial" w:cs="Arial"/>
        </w:rPr>
        <w:t xml:space="preserve">. </w:t>
      </w:r>
    </w:p>
    <w:p w:rsidR="003E791D" w:rsidRDefault="00716C82" w:rsidP="003D55C8">
      <w:pPr>
        <w:spacing w:line="360" w:lineRule="auto"/>
        <w:rPr>
          <w:rFonts w:ascii="Arial" w:hAnsi="Arial" w:cs="Arial"/>
        </w:rPr>
        <w:sectPr w:rsidR="003E791D" w:rsidSect="003E791D">
          <w:footerReference w:type="default" r:id="rId17"/>
          <w:pgSz w:w="11906" w:h="16838"/>
          <w:pgMar w:top="1701" w:right="1134" w:bottom="1134" w:left="1701" w:header="709" w:footer="709" w:gutter="0"/>
          <w:pgNumType w:fmt="numberInDash" w:chapStyle="1"/>
          <w:cols w:space="720"/>
          <w:docGrid w:linePitch="360"/>
        </w:sectPr>
      </w:pPr>
      <w:r w:rsidRPr="00D15119">
        <w:rPr>
          <w:rFonts w:ascii="Arial" w:hAnsi="Arial" w:cs="Arial"/>
        </w:rPr>
        <w:t xml:space="preserve">- Diagrama simples e fluxo narrativo lógico com formato padrão para todas </w:t>
      </w:r>
      <w:r w:rsidR="00D15119" w:rsidRPr="00D15119">
        <w:rPr>
          <w:rFonts w:ascii="Arial" w:hAnsi="Arial" w:cs="Arial"/>
        </w:rPr>
        <w:t xml:space="preserve">    </w:t>
      </w:r>
      <w:r w:rsidRPr="00D15119">
        <w:rPr>
          <w:rFonts w:ascii="Arial" w:hAnsi="Arial" w:cs="Arial"/>
        </w:rPr>
        <w:t xml:space="preserve">cadeias de valor. </w:t>
      </w:r>
    </w:p>
    <w:p w:rsidR="003E791D" w:rsidRPr="00D15119" w:rsidRDefault="003E791D" w:rsidP="003D55C8">
      <w:pPr>
        <w:spacing w:line="360" w:lineRule="auto"/>
        <w:rPr>
          <w:rFonts w:ascii="Arial" w:hAnsi="Arial" w:cs="Arial"/>
        </w:rPr>
      </w:pPr>
    </w:p>
    <w:p w:rsidR="00716C82" w:rsidRPr="00D15119" w:rsidRDefault="00D15119" w:rsidP="003D55C8">
      <w:pPr>
        <w:spacing w:line="360" w:lineRule="auto"/>
        <w:rPr>
          <w:rFonts w:ascii="Arial" w:hAnsi="Arial" w:cs="Arial"/>
        </w:rPr>
      </w:pPr>
      <w:r w:rsidRPr="00D15119">
        <w:rPr>
          <w:rFonts w:ascii="Arial" w:hAnsi="Arial" w:cs="Arial"/>
        </w:rPr>
        <w:t xml:space="preserve">- </w:t>
      </w:r>
      <w:r w:rsidR="00716C82" w:rsidRPr="00D15119">
        <w:rPr>
          <w:rFonts w:ascii="Arial" w:hAnsi="Arial" w:cs="Arial"/>
        </w:rPr>
        <w:t xml:space="preserve">Gráficos dos principais indicadores, contendo as metas e os resultados atingidos. </w:t>
      </w:r>
    </w:p>
    <w:p w:rsidR="00716C82" w:rsidRPr="00D15119" w:rsidRDefault="00D15119" w:rsidP="003D55C8">
      <w:pPr>
        <w:spacing w:line="360" w:lineRule="auto"/>
        <w:rPr>
          <w:rFonts w:ascii="Arial" w:hAnsi="Arial" w:cs="Arial"/>
        </w:rPr>
      </w:pPr>
      <w:r w:rsidRPr="00D15119">
        <w:rPr>
          <w:rFonts w:ascii="Arial" w:hAnsi="Arial" w:cs="Arial"/>
        </w:rPr>
        <w:t xml:space="preserve">- </w:t>
      </w:r>
      <w:r w:rsidR="00716C82" w:rsidRPr="00D15119">
        <w:rPr>
          <w:rFonts w:ascii="Arial" w:hAnsi="Arial" w:cs="Arial"/>
        </w:rPr>
        <w:t xml:space="preserve">Diagrama ou infográfico para resultados qualitativos </w:t>
      </w:r>
    </w:p>
    <w:p w:rsidR="00716C82" w:rsidRDefault="00D15119" w:rsidP="003D55C8">
      <w:pPr>
        <w:spacing w:line="360" w:lineRule="auto"/>
        <w:rPr>
          <w:rFonts w:ascii="Arial" w:hAnsi="Arial" w:cs="Arial"/>
        </w:rPr>
      </w:pPr>
      <w:r w:rsidRPr="00D15119">
        <w:rPr>
          <w:rFonts w:ascii="Arial" w:hAnsi="Arial" w:cs="Arial"/>
        </w:rPr>
        <w:t xml:space="preserve">- </w:t>
      </w:r>
      <w:r w:rsidR="00716C82" w:rsidRPr="00D15119">
        <w:rPr>
          <w:rFonts w:ascii="Arial" w:hAnsi="Arial" w:cs="Arial"/>
        </w:rPr>
        <w:t>Quadro/infográfico com os principais desafios e incertezas.</w:t>
      </w:r>
    </w:p>
    <w:p w:rsidR="00853745" w:rsidRDefault="00853745" w:rsidP="003D55C8">
      <w:pPr>
        <w:spacing w:line="360" w:lineRule="auto"/>
        <w:rPr>
          <w:rFonts w:ascii="Arial" w:hAnsi="Arial" w:cs="Arial"/>
          <w:b/>
        </w:rPr>
      </w:pPr>
    </w:p>
    <w:p w:rsidR="00853745" w:rsidRDefault="00853745" w:rsidP="003D55C8">
      <w:pPr>
        <w:spacing w:line="360" w:lineRule="auto"/>
        <w:rPr>
          <w:rFonts w:ascii="Arial" w:hAnsi="Arial" w:cs="Arial"/>
          <w:b/>
        </w:rPr>
      </w:pPr>
    </w:p>
    <w:p w:rsidR="00D15119" w:rsidRDefault="00D15119" w:rsidP="003D55C8">
      <w:pPr>
        <w:spacing w:line="360" w:lineRule="auto"/>
        <w:rPr>
          <w:rFonts w:ascii="Arial" w:hAnsi="Arial" w:cs="Arial"/>
          <w:b/>
        </w:rPr>
      </w:pPr>
      <w:r>
        <w:rPr>
          <w:rFonts w:ascii="Arial" w:hAnsi="Arial" w:cs="Arial"/>
          <w:b/>
        </w:rPr>
        <w:t>5 ALOCAÇÃO DE RECURSOS E ÁREAS ESPECIAIS DE GESTÃO</w:t>
      </w:r>
    </w:p>
    <w:p w:rsidR="00690A2C" w:rsidRDefault="00690A2C" w:rsidP="003D55C8">
      <w:pPr>
        <w:spacing w:line="360" w:lineRule="auto"/>
        <w:ind w:firstLine="284"/>
        <w:jc w:val="both"/>
        <w:rPr>
          <w:rFonts w:ascii="Arial" w:hAnsi="Arial" w:cs="Arial"/>
        </w:rPr>
      </w:pPr>
      <w:r w:rsidRPr="00690A2C">
        <w:rPr>
          <w:rFonts w:ascii="Arial" w:hAnsi="Arial" w:cs="Arial"/>
        </w:rPr>
        <w:t>Este capítulo deverá abordar o seguinte conteúdo: estratégia para alcançar os principais objetivos da UPC e planos de alocação de recursos para implementar essa estratégia no exercício, assim como principais desafios e ações futuras</w:t>
      </w:r>
    </w:p>
    <w:p w:rsidR="00E26050" w:rsidRDefault="00E26050" w:rsidP="003D55C8">
      <w:pPr>
        <w:spacing w:line="360" w:lineRule="auto"/>
        <w:ind w:firstLine="284"/>
        <w:jc w:val="both"/>
        <w:rPr>
          <w:rFonts w:ascii="Arial" w:hAnsi="Arial" w:cs="Arial"/>
        </w:rPr>
      </w:pPr>
    </w:p>
    <w:p w:rsidR="00E26050" w:rsidRPr="00E26050" w:rsidRDefault="00E26050" w:rsidP="00E26050">
      <w:pPr>
        <w:spacing w:line="360" w:lineRule="auto"/>
        <w:jc w:val="both"/>
        <w:rPr>
          <w:rFonts w:ascii="Arial" w:hAnsi="Arial" w:cs="Arial"/>
        </w:rPr>
      </w:pPr>
      <w:r>
        <w:rPr>
          <w:rFonts w:ascii="Arial" w:hAnsi="Arial" w:cs="Arial"/>
        </w:rPr>
        <w:t xml:space="preserve">5.1 </w:t>
      </w:r>
      <w:r w:rsidRPr="00E26050">
        <w:rPr>
          <w:rFonts w:ascii="Arial" w:hAnsi="Arial" w:cs="Arial"/>
        </w:rPr>
        <w:t>DECLARAÇÃO DOS TITULARES DA SECRETARIA-EXECUTIVA E DA UNIDADE RESPONSÁVEL PELO PLANEJAMENTO, ORÇAMENTO E ADMINISTRAÇÃO (OU CARGOS DE NATUREZA EQUIVALENTE), ABORDANDO:</w:t>
      </w:r>
    </w:p>
    <w:p w:rsidR="00E26050" w:rsidRPr="00E26050" w:rsidRDefault="00E26050" w:rsidP="00E26050">
      <w:pPr>
        <w:spacing w:line="360" w:lineRule="auto"/>
        <w:ind w:firstLine="284"/>
        <w:jc w:val="both"/>
        <w:rPr>
          <w:rFonts w:ascii="Arial" w:hAnsi="Arial" w:cs="Arial"/>
        </w:rPr>
      </w:pPr>
      <w:r w:rsidRPr="00E26050">
        <w:rPr>
          <w:rFonts w:ascii="Arial" w:hAnsi="Arial" w:cs="Arial"/>
        </w:rPr>
        <w:t>1.</w:t>
      </w:r>
      <w:r w:rsidRPr="00E26050">
        <w:rPr>
          <w:rFonts w:ascii="Arial" w:hAnsi="Arial" w:cs="Arial"/>
        </w:rPr>
        <w:tab/>
        <w:t>objetivos estratégicos das áreas de gestão da UPC;</w:t>
      </w:r>
    </w:p>
    <w:p w:rsidR="00E26050" w:rsidRPr="00E26050" w:rsidRDefault="00E26050" w:rsidP="00E26050">
      <w:pPr>
        <w:spacing w:line="360" w:lineRule="auto"/>
        <w:ind w:firstLine="284"/>
        <w:jc w:val="both"/>
        <w:rPr>
          <w:rFonts w:ascii="Arial" w:hAnsi="Arial" w:cs="Arial"/>
        </w:rPr>
      </w:pPr>
      <w:r w:rsidRPr="00E26050">
        <w:rPr>
          <w:rFonts w:ascii="Arial" w:hAnsi="Arial" w:cs="Arial"/>
        </w:rPr>
        <w:t>2.</w:t>
      </w:r>
      <w:r w:rsidRPr="00E26050">
        <w:rPr>
          <w:rFonts w:ascii="Arial" w:hAnsi="Arial" w:cs="Arial"/>
        </w:rPr>
        <w:tab/>
        <w:t>estratégia e metas de implementação dos objetivos;</w:t>
      </w:r>
    </w:p>
    <w:p w:rsidR="00E26050" w:rsidRPr="00E26050" w:rsidRDefault="00E26050" w:rsidP="00E26050">
      <w:pPr>
        <w:spacing w:line="360" w:lineRule="auto"/>
        <w:ind w:firstLine="284"/>
        <w:jc w:val="both"/>
        <w:rPr>
          <w:rFonts w:ascii="Arial" w:hAnsi="Arial" w:cs="Arial"/>
        </w:rPr>
      </w:pPr>
      <w:r w:rsidRPr="00E26050">
        <w:rPr>
          <w:rFonts w:ascii="Arial" w:hAnsi="Arial" w:cs="Arial"/>
        </w:rPr>
        <w:t>3.</w:t>
      </w:r>
      <w:r w:rsidRPr="00E26050">
        <w:rPr>
          <w:rFonts w:ascii="Arial" w:hAnsi="Arial" w:cs="Arial"/>
        </w:rPr>
        <w:tab/>
        <w:t xml:space="preserve">principais ações realizadas, incluindo os contratos de serviços significativos e os investimentos de capital. Quanto a estes, a avaliação do seu custo-benefício e o impacto sobre os objetivos; </w:t>
      </w:r>
    </w:p>
    <w:p w:rsidR="00E26050" w:rsidRPr="00E26050" w:rsidRDefault="00E26050" w:rsidP="00E26050">
      <w:pPr>
        <w:spacing w:line="360" w:lineRule="auto"/>
        <w:ind w:firstLine="284"/>
        <w:jc w:val="both"/>
        <w:rPr>
          <w:rFonts w:ascii="Arial" w:hAnsi="Arial" w:cs="Arial"/>
        </w:rPr>
      </w:pPr>
      <w:r w:rsidRPr="00E26050">
        <w:rPr>
          <w:rFonts w:ascii="Arial" w:hAnsi="Arial" w:cs="Arial"/>
        </w:rPr>
        <w:t>4.</w:t>
      </w:r>
      <w:r w:rsidRPr="00E26050">
        <w:rPr>
          <w:rFonts w:ascii="Arial" w:hAnsi="Arial" w:cs="Arial"/>
        </w:rPr>
        <w:tab/>
        <w:t>desafios e oportunidades;</w:t>
      </w:r>
    </w:p>
    <w:p w:rsidR="00E26050" w:rsidRPr="00E26050" w:rsidRDefault="00E26050" w:rsidP="00E26050">
      <w:pPr>
        <w:spacing w:line="360" w:lineRule="auto"/>
        <w:ind w:firstLine="284"/>
        <w:jc w:val="both"/>
        <w:rPr>
          <w:rFonts w:ascii="Arial" w:hAnsi="Arial" w:cs="Arial"/>
        </w:rPr>
      </w:pPr>
      <w:r w:rsidRPr="00E26050">
        <w:rPr>
          <w:rFonts w:ascii="Arial" w:hAnsi="Arial" w:cs="Arial"/>
        </w:rPr>
        <w:t>5.</w:t>
      </w:r>
      <w:r w:rsidRPr="00E26050">
        <w:rPr>
          <w:rFonts w:ascii="Arial" w:hAnsi="Arial" w:cs="Arial"/>
        </w:rPr>
        <w:tab/>
        <w:t>conformidade com a legislação que rege a UPC;</w:t>
      </w:r>
    </w:p>
    <w:p w:rsidR="00E26050" w:rsidRPr="00690A2C" w:rsidRDefault="00E26050" w:rsidP="00E26050">
      <w:pPr>
        <w:spacing w:line="360" w:lineRule="auto"/>
        <w:ind w:firstLine="284"/>
        <w:jc w:val="both"/>
        <w:rPr>
          <w:rFonts w:ascii="Arial" w:hAnsi="Arial" w:cs="Arial"/>
        </w:rPr>
      </w:pPr>
      <w:r w:rsidRPr="00E26050">
        <w:rPr>
          <w:rFonts w:ascii="Arial" w:hAnsi="Arial" w:cs="Arial"/>
        </w:rPr>
        <w:t>6.</w:t>
      </w:r>
      <w:r w:rsidRPr="00E26050">
        <w:rPr>
          <w:rFonts w:ascii="Arial" w:hAnsi="Arial" w:cs="Arial"/>
        </w:rPr>
        <w:tab/>
        <w:t>confiabilidade das informações prestadas</w:t>
      </w:r>
    </w:p>
    <w:p w:rsidR="00716C82" w:rsidRPr="00922190" w:rsidRDefault="00716C82" w:rsidP="003D55C8">
      <w:pPr>
        <w:spacing w:line="360" w:lineRule="auto"/>
        <w:ind w:left="360"/>
        <w:rPr>
          <w:rFonts w:ascii="Arial" w:hAnsi="Arial" w:cs="Arial"/>
        </w:rPr>
      </w:pPr>
    </w:p>
    <w:p w:rsidR="00E13544" w:rsidRPr="00922190" w:rsidRDefault="00E26050" w:rsidP="003D55C8">
      <w:pPr>
        <w:spacing w:after="240" w:line="360" w:lineRule="auto"/>
        <w:rPr>
          <w:rFonts w:ascii="Arial" w:hAnsi="Arial" w:cs="Arial"/>
        </w:rPr>
      </w:pPr>
      <w:r>
        <w:rPr>
          <w:rFonts w:ascii="Arial" w:hAnsi="Arial" w:cs="Arial"/>
        </w:rPr>
        <w:t>5.2</w:t>
      </w:r>
      <w:r w:rsidR="00922190" w:rsidRPr="00922190">
        <w:rPr>
          <w:rFonts w:ascii="Arial" w:hAnsi="Arial" w:cs="Arial"/>
        </w:rPr>
        <w:t xml:space="preserve"> GESTÃO DE ORÇAMENTÁRIA E FINANCEIRA </w:t>
      </w:r>
    </w:p>
    <w:p w:rsidR="00E13544" w:rsidRDefault="00E13544" w:rsidP="003D55C8">
      <w:pPr>
        <w:spacing w:line="360" w:lineRule="auto"/>
        <w:jc w:val="both"/>
        <w:rPr>
          <w:rFonts w:ascii="Arial" w:hAnsi="Arial" w:cs="Arial"/>
        </w:rPr>
      </w:pPr>
      <w:r>
        <w:rPr>
          <w:rFonts w:ascii="Arial" w:hAnsi="Arial" w:cs="Arial"/>
        </w:rPr>
        <w:t xml:space="preserve">1. </w:t>
      </w:r>
      <w:r w:rsidRPr="00E13544">
        <w:rPr>
          <w:rFonts w:ascii="Arial" w:hAnsi="Arial" w:cs="Arial"/>
        </w:rPr>
        <w:t xml:space="preserve">Perfil do gasto do ministério: evolução dos últimos anos da execução orçamentária da despesa por função e/ou unidade orçamentária (empenhada, liquidada e paga); detalhamento das despesas por grupo e elemento de despesa; execução orçamentária dos principais programas/projetos/ações; </w:t>
      </w:r>
    </w:p>
    <w:p w:rsidR="00E13544" w:rsidRPr="00E13544" w:rsidRDefault="00E13544" w:rsidP="003D55C8">
      <w:pPr>
        <w:spacing w:line="360" w:lineRule="auto"/>
        <w:jc w:val="both"/>
        <w:rPr>
          <w:rFonts w:ascii="Arial" w:hAnsi="Arial" w:cs="Arial"/>
        </w:rPr>
      </w:pPr>
      <w:r w:rsidRPr="00E13544">
        <w:rPr>
          <w:rFonts w:ascii="Arial" w:hAnsi="Arial" w:cs="Arial"/>
        </w:rPr>
        <w:t xml:space="preserve">2. Discussão do desempenho atual em comparação com o desempenho esperado/orçado, com uma análise de tendências; </w:t>
      </w:r>
    </w:p>
    <w:p w:rsidR="00E13544" w:rsidRPr="00E13544" w:rsidRDefault="00E13544" w:rsidP="003D55C8">
      <w:pPr>
        <w:spacing w:line="360" w:lineRule="auto"/>
        <w:jc w:val="both"/>
        <w:rPr>
          <w:rFonts w:ascii="Arial" w:hAnsi="Arial" w:cs="Arial"/>
        </w:rPr>
      </w:pPr>
      <w:r w:rsidRPr="00E13544">
        <w:rPr>
          <w:rFonts w:ascii="Arial" w:hAnsi="Arial" w:cs="Arial"/>
        </w:rPr>
        <w:lastRenderedPageBreak/>
        <w:t xml:space="preserve">3. Explicações sobre variações do resultado, com uma reflexão justa e compreensível sobre o desempenho financeiro, consistente com as demonstrações financeiras subjacentes; </w:t>
      </w:r>
    </w:p>
    <w:p w:rsidR="00E13544" w:rsidRDefault="00E13544" w:rsidP="003D55C8">
      <w:pPr>
        <w:spacing w:line="360" w:lineRule="auto"/>
        <w:jc w:val="both"/>
        <w:rPr>
          <w:rFonts w:ascii="Arial" w:hAnsi="Arial" w:cs="Arial"/>
        </w:rPr>
      </w:pPr>
      <w:r w:rsidRPr="00E13544">
        <w:rPr>
          <w:rFonts w:ascii="Arial" w:hAnsi="Arial" w:cs="Arial"/>
        </w:rPr>
        <w:t xml:space="preserve">4. Principais desafios e ações futuras. </w:t>
      </w:r>
    </w:p>
    <w:p w:rsidR="003E2096" w:rsidRDefault="003E2096" w:rsidP="003D55C8">
      <w:pPr>
        <w:spacing w:line="360" w:lineRule="auto"/>
        <w:jc w:val="both"/>
        <w:rPr>
          <w:rFonts w:ascii="Arial" w:hAnsi="Arial" w:cs="Arial"/>
        </w:rPr>
      </w:pPr>
    </w:p>
    <w:p w:rsidR="003E2096" w:rsidRDefault="003E2096" w:rsidP="003D55C8">
      <w:pPr>
        <w:spacing w:line="360" w:lineRule="auto"/>
        <w:jc w:val="both"/>
        <w:rPr>
          <w:rFonts w:ascii="Arial" w:hAnsi="Arial" w:cs="Arial"/>
          <w:b/>
        </w:rPr>
      </w:pPr>
      <w:r w:rsidRPr="0042190E">
        <w:rPr>
          <w:rFonts w:ascii="Arial" w:hAnsi="Arial" w:cs="Arial"/>
          <w:b/>
        </w:rPr>
        <w:t>Forma recomendada para</w:t>
      </w:r>
      <w:r>
        <w:rPr>
          <w:rFonts w:ascii="Arial" w:hAnsi="Arial" w:cs="Arial"/>
          <w:b/>
        </w:rPr>
        <w:t xml:space="preserve"> o item 5.1</w:t>
      </w:r>
    </w:p>
    <w:p w:rsidR="003E2096" w:rsidRPr="0042190E" w:rsidRDefault="003E2096" w:rsidP="003D55C8">
      <w:pPr>
        <w:spacing w:line="360" w:lineRule="auto"/>
        <w:rPr>
          <w:rFonts w:ascii="Arial" w:hAnsi="Arial" w:cs="Arial"/>
        </w:rPr>
      </w:pPr>
      <w:r w:rsidRPr="0042190E">
        <w:rPr>
          <w:rFonts w:ascii="Arial" w:hAnsi="Arial" w:cs="Arial"/>
        </w:rPr>
        <w:t xml:space="preserve">2 páginas </w:t>
      </w:r>
      <w:r>
        <w:rPr>
          <w:rFonts w:ascii="Arial" w:hAnsi="Arial" w:cs="Arial"/>
        </w:rPr>
        <w:t xml:space="preserve">e </w:t>
      </w:r>
      <w:r w:rsidRPr="0042190E">
        <w:rPr>
          <w:rFonts w:ascii="Arial" w:hAnsi="Arial" w:cs="Arial"/>
        </w:rPr>
        <w:t xml:space="preserve">uso intensivo de infográficos. </w:t>
      </w:r>
    </w:p>
    <w:p w:rsidR="003E2096" w:rsidRPr="00E13544" w:rsidRDefault="003E2096" w:rsidP="00E13544">
      <w:pPr>
        <w:jc w:val="both"/>
        <w:rPr>
          <w:rFonts w:ascii="Arial" w:hAnsi="Arial" w:cs="Arial"/>
        </w:rPr>
      </w:pPr>
    </w:p>
    <w:p w:rsidR="00E13544" w:rsidRPr="00E13544" w:rsidRDefault="00E13544" w:rsidP="00E13544">
      <w:pPr>
        <w:rPr>
          <w:rFonts w:ascii="Arial" w:hAnsi="Arial" w:cs="Arial"/>
        </w:rPr>
      </w:pPr>
    </w:p>
    <w:p w:rsidR="00B224F6" w:rsidRPr="00922190" w:rsidRDefault="00B224F6" w:rsidP="00B224F6">
      <w:pPr>
        <w:ind w:left="360"/>
        <w:rPr>
          <w:rFonts w:ascii="Arial" w:hAnsi="Arial" w:cs="Arial"/>
        </w:rPr>
      </w:pPr>
    </w:p>
    <w:p w:rsidR="00E13544" w:rsidRPr="00922190" w:rsidRDefault="00E26050" w:rsidP="00E13544">
      <w:pPr>
        <w:spacing w:after="240"/>
        <w:rPr>
          <w:rFonts w:ascii="Arial" w:hAnsi="Arial" w:cs="Arial"/>
        </w:rPr>
      </w:pPr>
      <w:r>
        <w:rPr>
          <w:rFonts w:ascii="Arial" w:hAnsi="Arial" w:cs="Arial"/>
        </w:rPr>
        <w:t>5.3</w:t>
      </w:r>
      <w:r w:rsidR="00922190" w:rsidRPr="00922190">
        <w:rPr>
          <w:rFonts w:ascii="Eras Light ITC" w:hAnsi="Eras Light ITC" w:cs="Eras Light ITC"/>
          <w:color w:val="000000"/>
          <w:kern w:val="0"/>
          <w:sz w:val="22"/>
          <w:szCs w:val="22"/>
          <w:lang w:eastAsia="pt-BR"/>
        </w:rPr>
        <w:t xml:space="preserve"> </w:t>
      </w:r>
      <w:r w:rsidR="00922190" w:rsidRPr="00922190">
        <w:rPr>
          <w:rFonts w:ascii="Arial" w:hAnsi="Arial" w:cs="Arial"/>
        </w:rPr>
        <w:t xml:space="preserve">GESTÃO DE CUSTOS </w:t>
      </w:r>
    </w:p>
    <w:p w:rsidR="00E13544" w:rsidRPr="00E13544" w:rsidRDefault="00E13544" w:rsidP="003D55C8">
      <w:pPr>
        <w:spacing w:line="360" w:lineRule="auto"/>
        <w:jc w:val="both"/>
        <w:rPr>
          <w:rFonts w:ascii="Arial" w:hAnsi="Arial" w:cs="Arial"/>
        </w:rPr>
      </w:pPr>
      <w:r w:rsidRPr="00E13544">
        <w:rPr>
          <w:rFonts w:ascii="Arial" w:hAnsi="Arial" w:cs="Arial"/>
        </w:rPr>
        <w:t xml:space="preserve">1. Conformidade legal (art. 50, §3º da Lei Complementar 101, de 4 de maio de 2000, e Portaria STN 157, de 9 de março de 2011); </w:t>
      </w:r>
    </w:p>
    <w:p w:rsidR="00E13544" w:rsidRPr="00E13544" w:rsidRDefault="00E13544" w:rsidP="003D55C8">
      <w:pPr>
        <w:spacing w:line="360" w:lineRule="auto"/>
        <w:jc w:val="both"/>
        <w:rPr>
          <w:rFonts w:ascii="Arial" w:hAnsi="Arial" w:cs="Arial"/>
        </w:rPr>
      </w:pPr>
      <w:r w:rsidRPr="00E13544">
        <w:rPr>
          <w:rFonts w:ascii="Arial" w:hAnsi="Arial" w:cs="Arial"/>
        </w:rPr>
        <w:t xml:space="preserve">2. Estimativa de custos por área de atuação, demonstrando a distribuição dos recursos consumidos entre as áreas finalísticas e de suporte; </w:t>
      </w:r>
    </w:p>
    <w:p w:rsidR="003E791D" w:rsidRDefault="00E13544" w:rsidP="003D55C8">
      <w:pPr>
        <w:spacing w:line="360" w:lineRule="auto"/>
        <w:jc w:val="both"/>
        <w:rPr>
          <w:rFonts w:ascii="Arial" w:hAnsi="Arial" w:cs="Arial"/>
        </w:rPr>
      </w:pPr>
      <w:r w:rsidRPr="00E13544">
        <w:rPr>
          <w:rFonts w:ascii="Arial" w:hAnsi="Arial" w:cs="Arial"/>
        </w:rPr>
        <w:t xml:space="preserve">3. Estimativa de custos por programa governamental, demonstrando em que medida eles se relacionam e contribuem para o alcance da missão institucional da </w:t>
      </w:r>
      <w:r>
        <w:rPr>
          <w:rFonts w:ascii="Arial" w:hAnsi="Arial" w:cs="Arial"/>
        </w:rPr>
        <w:t>Universidade</w:t>
      </w:r>
      <w:r w:rsidRPr="00E13544">
        <w:rPr>
          <w:rFonts w:ascii="Arial" w:hAnsi="Arial" w:cs="Arial"/>
        </w:rPr>
        <w:t>;</w:t>
      </w:r>
    </w:p>
    <w:p w:rsidR="00E13544" w:rsidRDefault="00E13544" w:rsidP="003D55C8">
      <w:pPr>
        <w:spacing w:line="360" w:lineRule="auto"/>
        <w:jc w:val="both"/>
        <w:rPr>
          <w:rFonts w:ascii="Arial" w:hAnsi="Arial" w:cs="Arial"/>
        </w:rPr>
      </w:pPr>
      <w:r w:rsidRPr="00E13544">
        <w:rPr>
          <w:rFonts w:ascii="Arial" w:hAnsi="Arial" w:cs="Arial"/>
        </w:rPr>
        <w:t xml:space="preserve">4. Principais desafios e ações futuras para alocação mais eficiente de recursos e melhoria da qualidade dos gastos públicos. </w:t>
      </w:r>
    </w:p>
    <w:p w:rsidR="003A3B16" w:rsidRDefault="003A3B16" w:rsidP="00E13544">
      <w:pPr>
        <w:jc w:val="both"/>
        <w:rPr>
          <w:rFonts w:ascii="Arial" w:hAnsi="Arial" w:cs="Arial"/>
        </w:rPr>
      </w:pPr>
    </w:p>
    <w:p w:rsidR="003A3B16" w:rsidRDefault="003A3B16" w:rsidP="003D55C8">
      <w:pPr>
        <w:spacing w:line="360" w:lineRule="auto"/>
        <w:jc w:val="both"/>
        <w:rPr>
          <w:rFonts w:ascii="Arial" w:hAnsi="Arial" w:cs="Arial"/>
          <w:b/>
        </w:rPr>
      </w:pPr>
      <w:r w:rsidRPr="0042190E">
        <w:rPr>
          <w:rFonts w:ascii="Arial" w:hAnsi="Arial" w:cs="Arial"/>
          <w:b/>
        </w:rPr>
        <w:t>Forma recomendada para</w:t>
      </w:r>
      <w:r>
        <w:rPr>
          <w:rFonts w:ascii="Arial" w:hAnsi="Arial" w:cs="Arial"/>
          <w:b/>
        </w:rPr>
        <w:t xml:space="preserve"> o item 5.2</w:t>
      </w:r>
    </w:p>
    <w:p w:rsidR="00B224F6" w:rsidRDefault="003A3B16" w:rsidP="00853745">
      <w:pPr>
        <w:spacing w:line="360" w:lineRule="auto"/>
        <w:rPr>
          <w:rFonts w:ascii="Arial" w:hAnsi="Arial" w:cs="Arial"/>
          <w:b/>
        </w:rPr>
      </w:pPr>
      <w:r w:rsidRPr="0042190E">
        <w:rPr>
          <w:rFonts w:ascii="Arial" w:hAnsi="Arial" w:cs="Arial"/>
        </w:rPr>
        <w:t xml:space="preserve">2 páginas </w:t>
      </w:r>
      <w:r>
        <w:rPr>
          <w:rFonts w:ascii="Arial" w:hAnsi="Arial" w:cs="Arial"/>
        </w:rPr>
        <w:t xml:space="preserve">e </w:t>
      </w:r>
      <w:r w:rsidRPr="0042190E">
        <w:rPr>
          <w:rFonts w:ascii="Arial" w:hAnsi="Arial" w:cs="Arial"/>
        </w:rPr>
        <w:t xml:space="preserve">uso intensivo de infográficos. </w:t>
      </w:r>
    </w:p>
    <w:p w:rsidR="00B224F6" w:rsidRDefault="00B224F6" w:rsidP="00B224F6">
      <w:pPr>
        <w:ind w:left="360"/>
        <w:rPr>
          <w:rFonts w:ascii="Arial" w:hAnsi="Arial" w:cs="Arial"/>
          <w:b/>
        </w:rPr>
      </w:pPr>
    </w:p>
    <w:p w:rsidR="0042190E" w:rsidRPr="0042190E" w:rsidRDefault="0042190E" w:rsidP="003D55C8">
      <w:pPr>
        <w:spacing w:line="360" w:lineRule="auto"/>
        <w:rPr>
          <w:rFonts w:ascii="Arial" w:hAnsi="Arial" w:cs="Arial"/>
          <w:b/>
        </w:rPr>
      </w:pPr>
      <w:r w:rsidRPr="0042190E">
        <w:rPr>
          <w:rFonts w:ascii="Arial" w:hAnsi="Arial" w:cs="Arial"/>
          <w:b/>
        </w:rPr>
        <w:t xml:space="preserve">Forma recomendada para o capítulo Alocação de Recursos e Áreas Especiais de Gestão </w:t>
      </w:r>
    </w:p>
    <w:p w:rsidR="0042190E" w:rsidRDefault="0042190E" w:rsidP="003D55C8">
      <w:pPr>
        <w:spacing w:line="360" w:lineRule="auto"/>
        <w:rPr>
          <w:rFonts w:ascii="Arial" w:hAnsi="Arial" w:cs="Arial"/>
        </w:rPr>
      </w:pPr>
      <w:r w:rsidRPr="0042190E">
        <w:rPr>
          <w:rFonts w:ascii="Arial" w:hAnsi="Arial" w:cs="Arial"/>
        </w:rPr>
        <w:t xml:space="preserve">- Declaração do SE e do SPOA (ou cargos de natureza equivalente), 2 páginas, com foto e assinatura dos responsáveis. </w:t>
      </w:r>
    </w:p>
    <w:p w:rsidR="002272B9" w:rsidRPr="002272B9" w:rsidRDefault="002272B9" w:rsidP="003D55C8">
      <w:pPr>
        <w:spacing w:line="360" w:lineRule="auto"/>
        <w:rPr>
          <w:rFonts w:ascii="Arial" w:hAnsi="Arial" w:cs="Arial"/>
          <w:color w:val="FF0000"/>
        </w:rPr>
      </w:pPr>
      <w:r>
        <w:rPr>
          <w:rFonts w:ascii="Arial" w:hAnsi="Arial" w:cs="Arial"/>
          <w:color w:val="FF0000"/>
        </w:rPr>
        <w:t>(Aguardando orientação do TCU para posterior providência à unidade)</w:t>
      </w:r>
    </w:p>
    <w:p w:rsidR="0042190E" w:rsidRPr="0042190E" w:rsidRDefault="0042190E" w:rsidP="003D55C8">
      <w:pPr>
        <w:spacing w:line="360" w:lineRule="auto"/>
        <w:rPr>
          <w:rFonts w:ascii="Arial" w:hAnsi="Arial" w:cs="Arial"/>
        </w:rPr>
      </w:pPr>
      <w:r w:rsidRPr="0042190E">
        <w:rPr>
          <w:rFonts w:ascii="Arial" w:hAnsi="Arial" w:cs="Arial"/>
        </w:rPr>
        <w:t>- Demonstração da eficiência e da conformidade legal das áreas relevantes da gestão que contribuíram para o alcance dos resultados da Universidade</w:t>
      </w:r>
      <w:r w:rsidR="003A3B16">
        <w:rPr>
          <w:rFonts w:ascii="Arial" w:hAnsi="Arial" w:cs="Arial"/>
        </w:rPr>
        <w:t>.</w:t>
      </w:r>
    </w:p>
    <w:p w:rsidR="00B224F6" w:rsidRDefault="00B224F6" w:rsidP="00B224F6">
      <w:pPr>
        <w:ind w:left="360"/>
        <w:rPr>
          <w:rFonts w:ascii="Arial" w:hAnsi="Arial" w:cs="Arial"/>
          <w:b/>
        </w:rPr>
      </w:pPr>
    </w:p>
    <w:p w:rsidR="00B224F6" w:rsidRDefault="00B224F6" w:rsidP="00B224F6">
      <w:pPr>
        <w:ind w:left="360"/>
        <w:rPr>
          <w:rFonts w:ascii="Arial" w:hAnsi="Arial" w:cs="Arial"/>
          <w:b/>
        </w:rPr>
      </w:pPr>
    </w:p>
    <w:p w:rsidR="00B224F6" w:rsidRPr="00B224F6" w:rsidRDefault="00B224F6" w:rsidP="00BE4348">
      <w:pPr>
        <w:ind w:left="360"/>
        <w:rPr>
          <w:rFonts w:ascii="Arial" w:hAnsi="Arial" w:cs="Arial"/>
          <w:b/>
        </w:rPr>
      </w:pPr>
    </w:p>
    <w:p w:rsidR="00DA2865" w:rsidRPr="005B0F47" w:rsidRDefault="00DA2865" w:rsidP="006D63C5">
      <w:pPr>
        <w:pStyle w:val="Ttulo1"/>
        <w:ind w:left="-142"/>
        <w:jc w:val="both"/>
        <w:rPr>
          <w:rFonts w:ascii="Arial" w:hAnsi="Arial" w:cs="Arial"/>
          <w:color w:val="0D0D0D"/>
          <w:kern w:val="0"/>
          <w:sz w:val="20"/>
          <w:szCs w:val="20"/>
          <w:lang w:eastAsia="pt-BR"/>
        </w:rPr>
      </w:pPr>
    </w:p>
    <w:p w:rsidR="00562E87" w:rsidRPr="00562E87" w:rsidRDefault="00BE4348" w:rsidP="00562E87">
      <w:pPr>
        <w:keepNext/>
        <w:ind w:left="-142"/>
        <w:jc w:val="both"/>
        <w:outlineLvl w:val="0"/>
        <w:rPr>
          <w:rFonts w:ascii="Arial" w:hAnsi="Arial" w:cs="Arial"/>
          <w:b/>
        </w:rPr>
      </w:pPr>
      <w:bookmarkStart w:id="5" w:name="_Toc524600825"/>
      <w:bookmarkStart w:id="6" w:name="_Toc421603185"/>
      <w:r>
        <w:rPr>
          <w:rFonts w:ascii="Arial" w:hAnsi="Arial" w:cs="Arial"/>
          <w:b/>
        </w:rPr>
        <w:t>6</w:t>
      </w:r>
      <w:r w:rsidR="00562E87" w:rsidRPr="00562E87">
        <w:rPr>
          <w:rFonts w:ascii="Arial" w:hAnsi="Arial" w:cs="Arial"/>
          <w:b/>
        </w:rPr>
        <w:t xml:space="preserve"> AVALIAÇÃO DOS RESULTADOS A PARTIR DO PLANO DE DESENVOLVIMENTO INSTITUCIONAL (PDI) 2014-2019</w:t>
      </w:r>
      <w:bookmarkEnd w:id="5"/>
    </w:p>
    <w:p w:rsidR="00562E87" w:rsidRPr="00562E87" w:rsidRDefault="00562E87" w:rsidP="00562E87"/>
    <w:p w:rsidR="00562E87" w:rsidRPr="00922190" w:rsidRDefault="00922190" w:rsidP="00562E87">
      <w:pPr>
        <w:keepNext/>
        <w:widowControl w:val="0"/>
        <w:spacing w:after="120"/>
        <w:jc w:val="both"/>
        <w:outlineLvl w:val="1"/>
        <w:rPr>
          <w:rFonts w:ascii="Arial" w:hAnsi="Arial"/>
        </w:rPr>
      </w:pPr>
      <w:bookmarkStart w:id="7" w:name="_Toc524600826"/>
      <w:r w:rsidRPr="00922190">
        <w:rPr>
          <w:rFonts w:ascii="Arial" w:hAnsi="Arial"/>
        </w:rPr>
        <w:t>6.1 APRESENTAÇÃO DOS INDICADORES DE DESEMPENHO 2018</w:t>
      </w:r>
      <w:bookmarkEnd w:id="7"/>
    </w:p>
    <w:p w:rsidR="00562E87" w:rsidRPr="00562E87" w:rsidRDefault="00562E87" w:rsidP="00562E87">
      <w:pPr>
        <w:keepNext/>
        <w:ind w:left="-142"/>
        <w:jc w:val="both"/>
        <w:outlineLvl w:val="0"/>
        <w:rPr>
          <w:rFonts w:ascii="Arial" w:hAnsi="Arial" w:cs="Arial"/>
          <w:b/>
          <w:color w:val="0D0D0D"/>
        </w:rPr>
      </w:pPr>
    </w:p>
    <w:p w:rsidR="00562E87" w:rsidRPr="00562E87" w:rsidRDefault="00562E87" w:rsidP="00562E87">
      <w:pPr>
        <w:jc w:val="both"/>
        <w:rPr>
          <w:rFonts w:ascii="Arial" w:hAnsi="Arial" w:cs="Arial"/>
        </w:rPr>
      </w:pPr>
    </w:p>
    <w:p w:rsidR="00562E87" w:rsidRPr="00562E87" w:rsidRDefault="00F90E20" w:rsidP="003D55C8">
      <w:pPr>
        <w:spacing w:line="360" w:lineRule="auto"/>
        <w:ind w:firstLine="851"/>
        <w:jc w:val="both"/>
        <w:rPr>
          <w:rFonts w:ascii="Arial" w:hAnsi="Arial" w:cs="Arial"/>
        </w:rPr>
      </w:pPr>
      <w:r>
        <w:rPr>
          <w:rFonts w:ascii="Arial" w:hAnsi="Arial" w:cs="Arial"/>
        </w:rPr>
        <w:t>Um indicador de desemp</w:t>
      </w:r>
      <w:r w:rsidR="00562E87" w:rsidRPr="00562E87">
        <w:rPr>
          <w:rFonts w:ascii="Arial" w:hAnsi="Arial" w:cs="Arial"/>
        </w:rPr>
        <w:t xml:space="preserve">enho é um número, percentagem ou razão que mede um aspecto do desempenho, com o objetivo de comparar esta medida com metas preestabelecidas. </w:t>
      </w:r>
    </w:p>
    <w:p w:rsidR="00562E87" w:rsidRPr="00562E87" w:rsidRDefault="00562E87" w:rsidP="003D55C8">
      <w:pPr>
        <w:spacing w:line="360" w:lineRule="auto"/>
        <w:ind w:firstLine="709"/>
        <w:jc w:val="both"/>
        <w:rPr>
          <w:rFonts w:ascii="Arial" w:hAnsi="Arial" w:cs="Arial"/>
        </w:rPr>
      </w:pPr>
      <w:r w:rsidRPr="00562E87">
        <w:rPr>
          <w:rFonts w:ascii="Arial" w:hAnsi="Arial" w:cs="Arial"/>
        </w:rPr>
        <w:t xml:space="preserve">Este item tem por objetivo demonstrar os resultados alcançados, em 2018, dos principais indicadores da </w:t>
      </w:r>
      <w:proofErr w:type="spellStart"/>
      <w:r w:rsidRPr="00562E87">
        <w:rPr>
          <w:rFonts w:ascii="Arial" w:hAnsi="Arial" w:cs="Arial"/>
        </w:rPr>
        <w:t>Unifesspa</w:t>
      </w:r>
      <w:proofErr w:type="spellEnd"/>
      <w:r w:rsidRPr="00562E87">
        <w:rPr>
          <w:rFonts w:ascii="Arial" w:hAnsi="Arial" w:cs="Arial"/>
        </w:rPr>
        <w:t xml:space="preserve"> no âmbito da </w:t>
      </w:r>
      <w:r w:rsidR="0027503E">
        <w:rPr>
          <w:rFonts w:ascii="Arial" w:hAnsi="Arial" w:cs="Arial"/>
        </w:rPr>
        <w:t>Secretaria de Planejamento e Desenvolvimento Institucional</w:t>
      </w:r>
      <w:r w:rsidRPr="00562E87">
        <w:rPr>
          <w:rFonts w:ascii="Arial" w:hAnsi="Arial" w:cs="Arial"/>
        </w:rPr>
        <w:t xml:space="preserve"> para monitorar e avaliar o desempenho da gestão. </w:t>
      </w:r>
    </w:p>
    <w:p w:rsidR="00345DEC" w:rsidRDefault="00562E87" w:rsidP="001C1466">
      <w:pPr>
        <w:spacing w:line="360" w:lineRule="auto"/>
        <w:ind w:firstLine="851"/>
        <w:jc w:val="both"/>
        <w:rPr>
          <w:rFonts w:ascii="Arial" w:hAnsi="Arial" w:cs="Arial"/>
        </w:rPr>
      </w:pPr>
      <w:r w:rsidRPr="00562E87">
        <w:rPr>
          <w:rFonts w:ascii="Arial" w:hAnsi="Arial" w:cs="Arial"/>
        </w:rPr>
        <w:t>Para isso, no quadro a seguir se encontram os objetivos estratégicos do Plano de Desenvolvimento Institucional (PDI) 2014-2019, alinhados com seus respectivos indicadores, metodologia de apuração/fórmula de cálculo, linha de base de 2016</w:t>
      </w:r>
      <w:r w:rsidR="001C1466">
        <w:rPr>
          <w:rFonts w:ascii="Arial" w:hAnsi="Arial" w:cs="Arial"/>
        </w:rPr>
        <w:t>,</w:t>
      </w:r>
      <w:r w:rsidR="00345DEC">
        <w:rPr>
          <w:rFonts w:ascii="Arial" w:hAnsi="Arial" w:cs="Arial"/>
        </w:rPr>
        <w:t xml:space="preserve">      </w:t>
      </w:r>
    </w:p>
    <w:p w:rsidR="00345DEC" w:rsidRDefault="00562E87" w:rsidP="00345DEC">
      <w:pPr>
        <w:spacing w:line="360" w:lineRule="auto"/>
        <w:jc w:val="both"/>
        <w:rPr>
          <w:rFonts w:ascii="Arial" w:hAnsi="Arial" w:cs="Arial"/>
          <w:b/>
          <w:bCs/>
          <w:color w:val="000000"/>
        </w:rPr>
      </w:pPr>
      <w:proofErr w:type="gramStart"/>
      <w:r w:rsidRPr="00562E87">
        <w:rPr>
          <w:rFonts w:ascii="Arial" w:hAnsi="Arial" w:cs="Arial"/>
        </w:rPr>
        <w:t>resultado</w:t>
      </w:r>
      <w:proofErr w:type="gramEnd"/>
      <w:r w:rsidRPr="00562E87">
        <w:rPr>
          <w:rFonts w:ascii="Arial" w:hAnsi="Arial" w:cs="Arial"/>
        </w:rPr>
        <w:t xml:space="preserve"> 2017, metas previstas para 2018 e, por conseguinte, a c</w:t>
      </w:r>
      <w:r w:rsidR="001C1466">
        <w:rPr>
          <w:rFonts w:ascii="Arial" w:hAnsi="Arial" w:cs="Arial"/>
        </w:rPr>
        <w:t xml:space="preserve">oluna dos resultados de 2018. </w:t>
      </w:r>
      <w:bookmarkStart w:id="8" w:name="_GoBack"/>
      <w:bookmarkEnd w:id="8"/>
      <w:r w:rsidRPr="00562E87">
        <w:rPr>
          <w:rFonts w:ascii="Arial" w:hAnsi="Arial" w:cs="Arial"/>
          <w:color w:val="0D0D0D"/>
        </w:rPr>
        <w:t>Neste último, a unidade deve, obrigatoriamente, informar o resultado de 2018 para cada indicador e a memória de cálculo da apuração do resultado, a qual deve ser expressada na coluna correspondente a “</w:t>
      </w:r>
      <w:r w:rsidRPr="00562E87">
        <w:rPr>
          <w:rFonts w:ascii="Arial" w:hAnsi="Arial" w:cs="Arial"/>
          <w:b/>
          <w:bCs/>
          <w:color w:val="000000"/>
        </w:rPr>
        <w:t>Metodologia de apuração/ Fórmula de cálculo”, sem excluir as informações já existentes”</w:t>
      </w:r>
    </w:p>
    <w:p w:rsidR="001C6277" w:rsidRDefault="001C6277" w:rsidP="00AE31A1">
      <w:pPr>
        <w:pStyle w:val="Legenda"/>
        <w:spacing w:line="276" w:lineRule="auto"/>
        <w:jc w:val="both"/>
        <w:rPr>
          <w:rFonts w:ascii="Arial" w:eastAsia="Calibri" w:hAnsi="Arial" w:cs="Arial"/>
          <w:kern w:val="0"/>
          <w:sz w:val="24"/>
          <w:lang w:eastAsia="en-US"/>
        </w:rPr>
        <w:sectPr w:rsidR="001C6277" w:rsidSect="00F74430">
          <w:footerReference w:type="default" r:id="rId18"/>
          <w:pgSz w:w="11906" w:h="16838"/>
          <w:pgMar w:top="1701" w:right="1134" w:bottom="1134" w:left="1701" w:header="709" w:footer="709" w:gutter="0"/>
          <w:pgNumType w:start="3"/>
          <w:cols w:space="720"/>
          <w:docGrid w:linePitch="360"/>
        </w:sectPr>
      </w:pPr>
    </w:p>
    <w:p w:rsidR="00DA2865" w:rsidRDefault="00DA2865" w:rsidP="00DA2865"/>
    <w:p w:rsidR="00134FCD" w:rsidRPr="00134FCD" w:rsidRDefault="00111488" w:rsidP="003D55C8">
      <w:pPr>
        <w:pStyle w:val="Legenda"/>
        <w:ind w:right="395"/>
        <w:jc w:val="both"/>
      </w:pPr>
      <w:r>
        <w:rPr>
          <w:rFonts w:ascii="Arial" w:hAnsi="Arial" w:cs="Arial"/>
          <w:b w:val="0"/>
          <w:color w:val="000000"/>
          <w:sz w:val="20"/>
          <w:szCs w:val="20"/>
        </w:rPr>
        <w:t>Quadro 5</w:t>
      </w:r>
      <w:r w:rsidR="001C6277">
        <w:rPr>
          <w:rFonts w:ascii="Arial" w:hAnsi="Arial" w:cs="Arial"/>
          <w:b w:val="0"/>
          <w:color w:val="000000"/>
          <w:sz w:val="20"/>
          <w:szCs w:val="20"/>
        </w:rPr>
        <w:t xml:space="preserve"> - Objetivos estratégicos com seus respectivos indicadores, metas previstas, alcançadas e análise dos resultados, alinhados ao aditamento do Plano de Desenvolvimento Institucional da </w:t>
      </w:r>
      <w:proofErr w:type="spellStart"/>
      <w:r w:rsidR="001C6277">
        <w:rPr>
          <w:rFonts w:ascii="Arial" w:hAnsi="Arial" w:cs="Arial"/>
          <w:b w:val="0"/>
          <w:color w:val="000000"/>
          <w:sz w:val="20"/>
          <w:szCs w:val="20"/>
        </w:rPr>
        <w:t>Unifesspa</w:t>
      </w:r>
      <w:proofErr w:type="spellEnd"/>
      <w:r w:rsidR="001C6277">
        <w:rPr>
          <w:rFonts w:ascii="Arial" w:hAnsi="Arial" w:cs="Arial"/>
          <w:b w:val="0"/>
          <w:color w:val="000000"/>
          <w:sz w:val="20"/>
          <w:szCs w:val="20"/>
        </w:rPr>
        <w:t xml:space="preserve"> (2014-201</w:t>
      </w:r>
      <w:r w:rsidR="00482A99">
        <w:rPr>
          <w:rFonts w:ascii="Arial" w:hAnsi="Arial" w:cs="Arial"/>
          <w:b w:val="0"/>
          <w:color w:val="000000"/>
          <w:sz w:val="20"/>
          <w:szCs w:val="20"/>
        </w:rPr>
        <w:t>9</w:t>
      </w:r>
      <w:r w:rsidR="001C6277">
        <w:rPr>
          <w:rFonts w:ascii="Arial" w:hAnsi="Arial" w:cs="Arial"/>
          <w:b w:val="0"/>
          <w:color w:val="000000"/>
          <w:sz w:val="20"/>
          <w:szCs w:val="20"/>
        </w:rPr>
        <w:t>).</w:t>
      </w:r>
    </w:p>
    <w:tbl>
      <w:tblPr>
        <w:tblW w:w="5245" w:type="pct"/>
        <w:tblInd w:w="-775" w:type="dxa"/>
        <w:tblLayout w:type="fixed"/>
        <w:tblCellMar>
          <w:left w:w="70" w:type="dxa"/>
          <w:right w:w="70" w:type="dxa"/>
        </w:tblCellMar>
        <w:tblLook w:val="04A0" w:firstRow="1" w:lastRow="0" w:firstColumn="1" w:lastColumn="0" w:noHBand="0" w:noVBand="1"/>
      </w:tblPr>
      <w:tblGrid>
        <w:gridCol w:w="2154"/>
        <w:gridCol w:w="1933"/>
        <w:gridCol w:w="5129"/>
        <w:gridCol w:w="1575"/>
        <w:gridCol w:w="1514"/>
        <w:gridCol w:w="1662"/>
      </w:tblGrid>
      <w:tr w:rsidR="0067082B" w:rsidRPr="005B0F47" w:rsidTr="0067082B">
        <w:trPr>
          <w:trHeight w:val="1124"/>
        </w:trPr>
        <w:tc>
          <w:tcPr>
            <w:tcW w:w="77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7082B" w:rsidRPr="005B0F47" w:rsidRDefault="0067082B" w:rsidP="00482A99">
            <w:pPr>
              <w:jc w:val="center"/>
              <w:rPr>
                <w:rFonts w:ascii="Arial" w:hAnsi="Arial" w:cs="Arial"/>
                <w:b/>
                <w:bCs/>
                <w:color w:val="000000"/>
                <w:sz w:val="20"/>
                <w:szCs w:val="20"/>
              </w:rPr>
            </w:pPr>
            <w:r w:rsidRPr="005B0F47">
              <w:rPr>
                <w:rFonts w:ascii="Arial" w:hAnsi="Arial" w:cs="Arial"/>
                <w:b/>
                <w:bCs/>
                <w:color w:val="000000"/>
                <w:sz w:val="20"/>
                <w:szCs w:val="20"/>
              </w:rPr>
              <w:t>Objetivos estratégicos</w:t>
            </w:r>
          </w:p>
        </w:tc>
        <w:tc>
          <w:tcPr>
            <w:tcW w:w="69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7082B" w:rsidRPr="005B0F47" w:rsidRDefault="0067082B" w:rsidP="00482A99">
            <w:pPr>
              <w:jc w:val="center"/>
              <w:rPr>
                <w:rFonts w:ascii="Arial" w:hAnsi="Arial" w:cs="Arial"/>
                <w:b/>
                <w:bCs/>
                <w:color w:val="000000"/>
                <w:sz w:val="20"/>
                <w:szCs w:val="20"/>
              </w:rPr>
            </w:pPr>
            <w:r w:rsidRPr="005B0F47">
              <w:rPr>
                <w:rFonts w:ascii="Arial" w:hAnsi="Arial" w:cs="Arial"/>
                <w:b/>
                <w:bCs/>
                <w:color w:val="000000"/>
                <w:sz w:val="20"/>
                <w:szCs w:val="20"/>
              </w:rPr>
              <w:t>Indicador</w:t>
            </w:r>
          </w:p>
        </w:tc>
        <w:tc>
          <w:tcPr>
            <w:tcW w:w="1836" w:type="pct"/>
            <w:tcBorders>
              <w:top w:val="single" w:sz="4" w:space="0" w:color="auto"/>
              <w:left w:val="single" w:sz="4" w:space="0" w:color="auto"/>
              <w:bottom w:val="single" w:sz="4" w:space="0" w:color="auto"/>
              <w:right w:val="single" w:sz="4" w:space="0" w:color="auto"/>
            </w:tcBorders>
            <w:shd w:val="clear" w:color="auto" w:fill="D9D9D9"/>
            <w:vAlign w:val="center"/>
          </w:tcPr>
          <w:p w:rsidR="0067082B" w:rsidRPr="00C00A5E" w:rsidRDefault="0067082B" w:rsidP="00C00A5E">
            <w:pPr>
              <w:jc w:val="center"/>
              <w:rPr>
                <w:rFonts w:ascii="Arial" w:hAnsi="Arial" w:cs="Arial"/>
                <w:b/>
                <w:kern w:val="0"/>
                <w:sz w:val="20"/>
                <w:szCs w:val="20"/>
              </w:rPr>
            </w:pPr>
            <w:r w:rsidRPr="00C00A5E">
              <w:rPr>
                <w:rFonts w:ascii="Arial" w:hAnsi="Arial" w:cs="Arial"/>
                <w:b/>
                <w:kern w:val="0"/>
                <w:sz w:val="20"/>
                <w:szCs w:val="20"/>
              </w:rPr>
              <w:t>Metodologia de apuração/</w:t>
            </w:r>
          </w:p>
          <w:p w:rsidR="0067082B" w:rsidRPr="005B0F47" w:rsidRDefault="0067082B" w:rsidP="00C00A5E">
            <w:pPr>
              <w:jc w:val="center"/>
              <w:rPr>
                <w:rFonts w:ascii="Arial" w:hAnsi="Arial" w:cs="Arial"/>
                <w:b/>
                <w:bCs/>
                <w:color w:val="000000"/>
                <w:sz w:val="20"/>
                <w:szCs w:val="20"/>
              </w:rPr>
            </w:pPr>
            <w:r w:rsidRPr="00C00A5E">
              <w:rPr>
                <w:rFonts w:ascii="Arial" w:hAnsi="Arial" w:cs="Arial"/>
                <w:b/>
                <w:kern w:val="0"/>
                <w:sz w:val="20"/>
                <w:szCs w:val="20"/>
              </w:rPr>
              <w:t>Fórmula de cálculo</w:t>
            </w:r>
          </w:p>
        </w:tc>
        <w:tc>
          <w:tcPr>
            <w:tcW w:w="564" w:type="pct"/>
            <w:tcBorders>
              <w:top w:val="single" w:sz="4" w:space="0" w:color="auto"/>
              <w:left w:val="nil"/>
              <w:bottom w:val="single" w:sz="4" w:space="0" w:color="auto"/>
              <w:right w:val="single" w:sz="4" w:space="0" w:color="auto"/>
            </w:tcBorders>
            <w:shd w:val="clear" w:color="auto" w:fill="D9D9D9"/>
          </w:tcPr>
          <w:p w:rsidR="0067082B" w:rsidRPr="00FA2D6B" w:rsidRDefault="0067082B" w:rsidP="00FA2D6B">
            <w:pPr>
              <w:jc w:val="center"/>
              <w:rPr>
                <w:rFonts w:ascii="Arial" w:hAnsi="Arial"/>
                <w:b/>
                <w:kern w:val="0"/>
                <w:sz w:val="20"/>
                <w:szCs w:val="20"/>
              </w:rPr>
            </w:pPr>
            <w:r w:rsidRPr="00FA2D6B">
              <w:rPr>
                <w:rFonts w:ascii="Arial" w:hAnsi="Arial"/>
                <w:b/>
                <w:kern w:val="0"/>
                <w:sz w:val="20"/>
                <w:szCs w:val="20"/>
              </w:rPr>
              <w:t>Linha de base</w:t>
            </w:r>
          </w:p>
          <w:p w:rsidR="0067082B" w:rsidRPr="00482A99" w:rsidRDefault="0067082B" w:rsidP="00FA2D6B">
            <w:pPr>
              <w:jc w:val="center"/>
              <w:rPr>
                <w:rFonts w:ascii="Arial" w:hAnsi="Arial" w:cs="Arial"/>
                <w:b/>
                <w:sz w:val="20"/>
                <w:szCs w:val="20"/>
              </w:rPr>
            </w:pPr>
            <w:r w:rsidRPr="00FA2D6B">
              <w:rPr>
                <w:rFonts w:ascii="Arial" w:hAnsi="Arial"/>
                <w:b/>
                <w:kern w:val="0"/>
                <w:sz w:val="20"/>
                <w:szCs w:val="20"/>
              </w:rPr>
              <w:t>(2016)</w:t>
            </w:r>
          </w:p>
        </w:tc>
        <w:tc>
          <w:tcPr>
            <w:tcW w:w="54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7082B" w:rsidRPr="00482A99" w:rsidRDefault="0067082B" w:rsidP="00482A99">
            <w:pPr>
              <w:jc w:val="center"/>
              <w:rPr>
                <w:rFonts w:ascii="Arial" w:hAnsi="Arial" w:cs="Arial"/>
                <w:sz w:val="20"/>
                <w:szCs w:val="20"/>
              </w:rPr>
            </w:pPr>
            <w:r w:rsidRPr="00482A99">
              <w:rPr>
                <w:rFonts w:ascii="Arial" w:hAnsi="Arial" w:cs="Arial"/>
                <w:b/>
                <w:sz w:val="20"/>
                <w:szCs w:val="20"/>
              </w:rPr>
              <w:t>Resultado 2017</w:t>
            </w:r>
          </w:p>
        </w:tc>
        <w:tc>
          <w:tcPr>
            <w:tcW w:w="595" w:type="pct"/>
            <w:tcBorders>
              <w:top w:val="single" w:sz="4" w:space="0" w:color="auto"/>
              <w:left w:val="nil"/>
              <w:bottom w:val="single" w:sz="4" w:space="0" w:color="auto"/>
              <w:right w:val="single" w:sz="4" w:space="0" w:color="auto"/>
            </w:tcBorders>
            <w:shd w:val="clear" w:color="auto" w:fill="D9D9D9"/>
            <w:vAlign w:val="center"/>
          </w:tcPr>
          <w:p w:rsidR="0067082B" w:rsidRPr="00482A99" w:rsidRDefault="0067082B" w:rsidP="00482A99">
            <w:pPr>
              <w:jc w:val="center"/>
              <w:rPr>
                <w:rFonts w:ascii="Arial" w:hAnsi="Arial" w:cs="Arial"/>
                <w:b/>
                <w:bCs/>
                <w:color w:val="000000"/>
                <w:sz w:val="20"/>
                <w:szCs w:val="20"/>
              </w:rPr>
            </w:pPr>
            <w:r>
              <w:rPr>
                <w:rFonts w:ascii="Arial" w:hAnsi="Arial" w:cs="Arial"/>
                <w:b/>
                <w:bCs/>
                <w:color w:val="000000"/>
                <w:sz w:val="20"/>
                <w:szCs w:val="20"/>
              </w:rPr>
              <w:t xml:space="preserve"> Metas 2018</w:t>
            </w:r>
          </w:p>
        </w:tc>
      </w:tr>
      <w:tr w:rsidR="0067082B" w:rsidRPr="005B0F47" w:rsidTr="0067082B">
        <w:trPr>
          <w:trHeight w:val="484"/>
        </w:trPr>
        <w:tc>
          <w:tcPr>
            <w:tcW w:w="771" w:type="pct"/>
            <w:vMerge w:val="restart"/>
            <w:tcBorders>
              <w:top w:val="single" w:sz="4" w:space="0" w:color="auto"/>
              <w:left w:val="single" w:sz="4" w:space="0" w:color="auto"/>
              <w:right w:val="single" w:sz="4" w:space="0" w:color="auto"/>
            </w:tcBorders>
            <w:vAlign w:val="center"/>
            <w:hideMark/>
          </w:tcPr>
          <w:p w:rsidR="0067082B" w:rsidRDefault="0067082B" w:rsidP="00CE2AAB">
            <w:pPr>
              <w:suppressAutoHyphens w:val="0"/>
              <w:rPr>
                <w:rFonts w:ascii="Arial" w:hAnsi="Arial" w:cs="Arial"/>
                <w:bCs/>
                <w:color w:val="000000"/>
                <w:kern w:val="0"/>
                <w:sz w:val="20"/>
                <w:szCs w:val="20"/>
                <w:lang w:eastAsia="pt-BR"/>
              </w:rPr>
            </w:pPr>
            <w:r>
              <w:rPr>
                <w:rFonts w:ascii="Arial" w:hAnsi="Arial" w:cs="Arial"/>
                <w:bCs/>
                <w:color w:val="000000"/>
                <w:kern w:val="0"/>
                <w:sz w:val="20"/>
                <w:szCs w:val="20"/>
                <w:lang w:eastAsia="pt-BR"/>
              </w:rPr>
              <w:t xml:space="preserve"> </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r>
              <w:rPr>
                <w:rFonts w:ascii="Arial" w:hAnsi="Arial" w:cs="Arial"/>
                <w:bCs/>
                <w:color w:val="000000"/>
                <w:kern w:val="0"/>
                <w:sz w:val="20"/>
                <w:szCs w:val="20"/>
                <w:lang w:eastAsia="pt-BR"/>
              </w:rPr>
              <w:t>Fortalecer o planejamento com ênfase na integração e avaliação das ações, orçamento e indicadores</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r w:rsidRPr="003E28EE">
              <w:rPr>
                <w:rFonts w:ascii="Arial" w:hAnsi="Arial" w:cs="Arial"/>
                <w:bCs/>
                <w:color w:val="000000"/>
                <w:kern w:val="0"/>
                <w:sz w:val="20"/>
                <w:szCs w:val="20"/>
                <w:lang w:eastAsia="pt-BR"/>
              </w:rPr>
              <w:t>Fortalecer o planejamento com ênfase na integração e avaliação das ações, orçamento e indicadores</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r w:rsidRPr="003E28EE">
              <w:rPr>
                <w:rFonts w:ascii="Arial" w:hAnsi="Arial" w:cs="Arial"/>
                <w:bCs/>
                <w:color w:val="000000"/>
                <w:kern w:val="0"/>
                <w:sz w:val="20"/>
                <w:szCs w:val="20"/>
                <w:lang w:eastAsia="pt-BR"/>
              </w:rPr>
              <w:t>Fortalecer o planejamento com ênfase na integração e avaliação das ações, orçamento e indicadores</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r w:rsidRPr="003E28EE">
              <w:rPr>
                <w:rFonts w:ascii="Arial" w:hAnsi="Arial" w:cs="Arial"/>
                <w:bCs/>
                <w:color w:val="000000"/>
                <w:kern w:val="0"/>
                <w:sz w:val="20"/>
                <w:szCs w:val="20"/>
                <w:lang w:eastAsia="pt-BR"/>
              </w:rPr>
              <w:t xml:space="preserve">Fortalecer o planejamento com ênfase na integração e avaliação das ações, orçamento e indicadores </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r w:rsidRPr="003E28EE">
              <w:rPr>
                <w:rFonts w:ascii="Arial" w:hAnsi="Arial" w:cs="Arial"/>
                <w:bCs/>
                <w:color w:val="000000"/>
                <w:kern w:val="0"/>
                <w:sz w:val="20"/>
                <w:szCs w:val="20"/>
                <w:lang w:eastAsia="pt-BR"/>
              </w:rPr>
              <w:t xml:space="preserve"> Fortalecer o planejamento com ênfase na integração e avaliação das ações, orçamento e indicadores</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r w:rsidRPr="003E28EE">
              <w:rPr>
                <w:rFonts w:ascii="Arial" w:hAnsi="Arial" w:cs="Arial"/>
                <w:bCs/>
                <w:color w:val="000000"/>
                <w:kern w:val="0"/>
                <w:sz w:val="20"/>
                <w:szCs w:val="20"/>
                <w:lang w:eastAsia="pt-BR"/>
              </w:rPr>
              <w:t xml:space="preserve"> </w:t>
            </w: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Default="0067082B" w:rsidP="00CE2AAB">
            <w:pPr>
              <w:suppressAutoHyphens w:val="0"/>
              <w:rPr>
                <w:rFonts w:ascii="Arial" w:hAnsi="Arial" w:cs="Arial"/>
                <w:bCs/>
                <w:color w:val="000000"/>
                <w:kern w:val="0"/>
                <w:sz w:val="20"/>
                <w:szCs w:val="20"/>
                <w:lang w:eastAsia="pt-BR"/>
              </w:rPr>
            </w:pPr>
          </w:p>
          <w:p w:rsidR="0067082B" w:rsidRPr="005B0F47" w:rsidRDefault="0067082B" w:rsidP="00CE2AAB">
            <w:pPr>
              <w:suppressAutoHyphens w:val="0"/>
              <w:rPr>
                <w:rFonts w:ascii="Arial" w:hAnsi="Arial" w:cs="Arial"/>
                <w:bCs/>
                <w:color w:val="000000"/>
                <w:kern w:val="0"/>
                <w:sz w:val="20"/>
                <w:szCs w:val="20"/>
                <w:lang w:eastAsia="pt-BR"/>
              </w:rPr>
            </w:pPr>
            <w:r w:rsidRPr="003E28EE">
              <w:rPr>
                <w:rFonts w:ascii="Arial" w:hAnsi="Arial" w:cs="Arial"/>
                <w:bCs/>
                <w:color w:val="000000"/>
                <w:kern w:val="0"/>
                <w:sz w:val="20"/>
                <w:szCs w:val="20"/>
                <w:lang w:eastAsia="pt-BR"/>
              </w:rPr>
              <w:t>Fortalecer o planejamento com ênfase na integração e avaliação das ações, orçamento e indicadores</w:t>
            </w:r>
          </w:p>
        </w:tc>
        <w:tc>
          <w:tcPr>
            <w:tcW w:w="692" w:type="pct"/>
            <w:tcBorders>
              <w:top w:val="single" w:sz="4" w:space="0" w:color="auto"/>
              <w:left w:val="nil"/>
              <w:bottom w:val="single" w:sz="4" w:space="0" w:color="auto"/>
              <w:right w:val="single" w:sz="4" w:space="0" w:color="auto"/>
            </w:tcBorders>
            <w:vAlign w:val="center"/>
          </w:tcPr>
          <w:p w:rsidR="0067082B" w:rsidRDefault="0067082B" w:rsidP="00CE2AAB">
            <w:pPr>
              <w:jc w:val="both"/>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r>
              <w:rPr>
                <w:rFonts w:ascii="Arial" w:eastAsia="Arial" w:hAnsi="Arial" w:cs="Arial"/>
                <w:kern w:val="0"/>
                <w:sz w:val="20"/>
                <w:szCs w:val="20"/>
                <w:lang w:eastAsia="pt-BR"/>
              </w:rPr>
              <w:t>Número médio de créditos</w:t>
            </w:r>
            <w:r w:rsidRPr="005B0D8A">
              <w:rPr>
                <w:rFonts w:ascii="Arial" w:eastAsia="Arial" w:hAnsi="Arial" w:cs="Arial"/>
                <w:kern w:val="0"/>
                <w:sz w:val="20"/>
                <w:szCs w:val="20"/>
                <w:lang w:eastAsia="pt-BR"/>
              </w:rPr>
              <w:t xml:space="preserve"> por professor – geral e por unidade acadêmica</w:t>
            </w:r>
          </w:p>
          <w:p w:rsidR="0067082B" w:rsidRDefault="0067082B" w:rsidP="00CE2AAB">
            <w:pPr>
              <w:jc w:val="both"/>
              <w:rPr>
                <w:rFonts w:ascii="Arial" w:eastAsia="Arial" w:hAnsi="Arial" w:cs="Arial"/>
                <w:kern w:val="0"/>
                <w:sz w:val="20"/>
                <w:szCs w:val="20"/>
                <w:lang w:eastAsia="pt-BR"/>
              </w:rPr>
            </w:pPr>
          </w:p>
        </w:tc>
        <w:tc>
          <w:tcPr>
            <w:tcW w:w="1836" w:type="pct"/>
            <w:tcBorders>
              <w:top w:val="single" w:sz="4" w:space="0" w:color="auto"/>
              <w:right w:val="single" w:sz="4" w:space="0" w:color="auto"/>
            </w:tcBorders>
          </w:tcPr>
          <w:p w:rsidR="0067082B" w:rsidRPr="000A29DB" w:rsidRDefault="0067082B" w:rsidP="00CE2AAB">
            <w:pPr>
              <w:jc w:val="both"/>
              <w:rPr>
                <w:rFonts w:cs="Arial"/>
                <w:sz w:val="20"/>
                <w:szCs w:val="20"/>
              </w:rPr>
            </w:pPr>
            <w:r>
              <w:rPr>
                <w:noProof/>
                <w:lang w:eastAsia="pt-BR"/>
              </w:rPr>
              <mc:AlternateContent>
                <mc:Choice Requires="wps">
                  <w:drawing>
                    <wp:anchor distT="0" distB="0" distL="114300" distR="114300" simplePos="0" relativeHeight="252045824" behindDoc="0" locked="0" layoutInCell="1" allowOverlap="1" wp14:anchorId="1D626A00" wp14:editId="638955E1">
                      <wp:simplePos x="0" y="0"/>
                      <wp:positionH relativeFrom="column">
                        <wp:posOffset>485775</wp:posOffset>
                      </wp:positionH>
                      <wp:positionV relativeFrom="paragraph">
                        <wp:posOffset>49530</wp:posOffset>
                      </wp:positionV>
                      <wp:extent cx="2113915" cy="603250"/>
                      <wp:effectExtent l="0" t="0" r="635" b="6350"/>
                      <wp:wrapSquare wrapText="bothSides"/>
                      <wp:docPr id="86" name="Caixa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3915" cy="603250"/>
                              </a:xfrm>
                              <a:prstGeom prst="rect">
                                <a:avLst/>
                              </a:prstGeom>
                              <a:noFill/>
                              <a:ln w="6350">
                                <a:solidFill>
                                  <a:prstClr val="black"/>
                                </a:solidFill>
                              </a:ln>
                            </wps:spPr>
                            <wps:txbx>
                              <w:txbxContent>
                                <w:p w:rsidR="001C1466" w:rsidRDefault="001C1466" w:rsidP="00752C21">
                                  <w:pPr>
                                    <w:pStyle w:val="SemEspaamento"/>
                                    <w:spacing w:before="60"/>
                                    <w:ind w:left="652" w:hanging="573"/>
                                    <w:jc w:val="center"/>
                                    <w:rPr>
                                      <w:rFonts w:ascii="Arial" w:hAnsi="Arial"/>
                                    </w:rPr>
                                  </w:pPr>
                                  <w:r w:rsidRPr="00CA06A4">
                                    <w:rPr>
                                      <w:rFonts w:ascii="Arial" w:hAnsi="Arial"/>
                                      <w:b/>
                                    </w:rPr>
                                    <w:t xml:space="preserve">= ∑ </w:t>
                                  </w:r>
                                  <w:r w:rsidRPr="00CA06A4">
                                    <w:rPr>
                                      <w:rFonts w:ascii="Arial" w:hAnsi="Arial"/>
                                    </w:rPr>
                                    <w:t>d</w:t>
                                  </w:r>
                                  <w:r>
                                    <w:rPr>
                                      <w:rFonts w:ascii="Arial" w:hAnsi="Arial"/>
                                    </w:rPr>
                                    <w:t>e</w:t>
                                  </w:r>
                                  <w:r w:rsidRPr="00CA06A4">
                                    <w:rPr>
                                      <w:rFonts w:ascii="Arial" w:hAnsi="Arial"/>
                                    </w:rPr>
                                    <w:t xml:space="preserve"> </w:t>
                                  </w:r>
                                  <w:r>
                                    <w:rPr>
                                      <w:rFonts w:ascii="Arial" w:hAnsi="Arial"/>
                                    </w:rPr>
                                    <w:t>créditos</w:t>
                                  </w:r>
                                  <w:r w:rsidRPr="00CA06A4">
                                    <w:rPr>
                                      <w:rFonts w:ascii="Arial" w:hAnsi="Arial"/>
                                    </w:rPr>
                                    <w:t xml:space="preserve"> anuais fixad</w:t>
                                  </w:r>
                                  <w:r>
                                    <w:rPr>
                                      <w:rFonts w:ascii="Arial" w:hAnsi="Arial"/>
                                    </w:rPr>
                                    <w:t>o</w:t>
                                  </w:r>
                                  <w:r w:rsidRPr="00CA06A4">
                                    <w:rPr>
                                      <w:rFonts w:ascii="Arial" w:hAnsi="Arial"/>
                                    </w:rPr>
                                    <w:t xml:space="preserve">s </w:t>
                                  </w:r>
                                </w:p>
                                <w:p w:rsidR="001C1466" w:rsidRPr="00CA06A4" w:rsidRDefault="001C1466" w:rsidP="00752C21">
                                  <w:pPr>
                                    <w:pStyle w:val="SemEspaamento"/>
                                    <w:ind w:left="652" w:hanging="573"/>
                                    <w:jc w:val="center"/>
                                    <w:rPr>
                                      <w:rFonts w:ascii="Arial" w:hAnsi="Arial"/>
                                      <w:u w:val="single"/>
                                    </w:rPr>
                                  </w:pPr>
                                  <w:proofErr w:type="gramStart"/>
                                  <w:r w:rsidRPr="00D01F78">
                                    <w:rPr>
                                      <w:rFonts w:ascii="Arial" w:hAnsi="Arial"/>
                                      <w:u w:val="single"/>
                                    </w:rPr>
                                    <w:t>nos</w:t>
                                  </w:r>
                                  <w:proofErr w:type="gramEnd"/>
                                  <w:r w:rsidRPr="00D01F78">
                                    <w:rPr>
                                      <w:rFonts w:ascii="Arial" w:hAnsi="Arial"/>
                                      <w:u w:val="single"/>
                                    </w:rPr>
                                    <w:t xml:space="preserve"> </w:t>
                                  </w:r>
                                  <w:r w:rsidRPr="00CA06A4">
                                    <w:rPr>
                                      <w:rFonts w:ascii="Arial" w:hAnsi="Arial"/>
                                      <w:u w:val="single"/>
                                    </w:rPr>
                                    <w:t>PPC de todos os cursos</w:t>
                                  </w:r>
                                </w:p>
                                <w:p w:rsidR="001C1466" w:rsidRPr="00597F6F" w:rsidRDefault="001C1466" w:rsidP="00752C21">
                                  <w:pPr>
                                    <w:jc w:val="center"/>
                                    <w:rPr>
                                      <w:rFonts w:cs="Arial"/>
                                      <w:spacing w:val="-6"/>
                                      <w:sz w:val="22"/>
                                      <w:szCs w:val="20"/>
                                    </w:rPr>
                                  </w:pPr>
                                  <w:r w:rsidRPr="00597F6F">
                                    <w:rPr>
                                      <w:rFonts w:cs="Arial"/>
                                      <w:spacing w:val="-6"/>
                                      <w:sz w:val="22"/>
                                      <w:szCs w:val="20"/>
                                    </w:rPr>
                                    <w:t>Nº total de professores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D626A00" id="_x0000_t202" coordsize="21600,21600" o:spt="202" path="m,l,21600r21600,l21600,xe">
                      <v:stroke joinstyle="miter"/>
                      <v:path gradientshapeok="t" o:connecttype="rect"/>
                    </v:shapetype>
                    <v:shape id="Caixa de Texto 86" o:spid="_x0000_s1026" type="#_x0000_t202" style="position:absolute;left:0;text-align:left;margin-left:38.25pt;margin-top:3.9pt;width:166.45pt;height:47.5pt;z-index:25204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" filled="f" strokeweight=".5pt">
                      <v:path arrowok="t"/>
                      <v:textbox style="mso-fit-shape-to-text:t">
                        <w:txbxContent>
                          <w:p w:rsidR="001C1466" w:rsidRDefault="001C1466" w:rsidP="00752C21">
                            <w:pPr>
                              <w:pStyle w:val="SemEspaamento"/>
                              <w:spacing w:before="60"/>
                              <w:ind w:left="652" w:hanging="573"/>
                              <w:jc w:val="center"/>
                              <w:rPr>
                                <w:rFonts w:ascii="Arial" w:hAnsi="Arial"/>
                              </w:rPr>
                            </w:pPr>
                            <w:r w:rsidRPr="00CA06A4">
                              <w:rPr>
                                <w:rFonts w:ascii="Arial" w:hAnsi="Arial"/>
                                <w:b/>
                              </w:rPr>
                              <w:t xml:space="preserve">= ∑ </w:t>
                            </w:r>
                            <w:r w:rsidRPr="00CA06A4">
                              <w:rPr>
                                <w:rFonts w:ascii="Arial" w:hAnsi="Arial"/>
                              </w:rPr>
                              <w:t>d</w:t>
                            </w:r>
                            <w:r>
                              <w:rPr>
                                <w:rFonts w:ascii="Arial" w:hAnsi="Arial"/>
                              </w:rPr>
                              <w:t>e</w:t>
                            </w:r>
                            <w:r w:rsidRPr="00CA06A4">
                              <w:rPr>
                                <w:rFonts w:ascii="Arial" w:hAnsi="Arial"/>
                              </w:rPr>
                              <w:t xml:space="preserve"> </w:t>
                            </w:r>
                            <w:r>
                              <w:rPr>
                                <w:rFonts w:ascii="Arial" w:hAnsi="Arial"/>
                              </w:rPr>
                              <w:t>créditos</w:t>
                            </w:r>
                            <w:r w:rsidRPr="00CA06A4">
                              <w:rPr>
                                <w:rFonts w:ascii="Arial" w:hAnsi="Arial"/>
                              </w:rPr>
                              <w:t xml:space="preserve"> anuais fixad</w:t>
                            </w:r>
                            <w:r>
                              <w:rPr>
                                <w:rFonts w:ascii="Arial" w:hAnsi="Arial"/>
                              </w:rPr>
                              <w:t>o</w:t>
                            </w:r>
                            <w:r w:rsidRPr="00CA06A4">
                              <w:rPr>
                                <w:rFonts w:ascii="Arial" w:hAnsi="Arial"/>
                              </w:rPr>
                              <w:t xml:space="preserve">s </w:t>
                            </w:r>
                          </w:p>
                          <w:p w:rsidR="001C1466" w:rsidRPr="00CA06A4" w:rsidRDefault="001C1466" w:rsidP="00752C21">
                            <w:pPr>
                              <w:pStyle w:val="SemEspaamento"/>
                              <w:ind w:left="652" w:hanging="573"/>
                              <w:jc w:val="center"/>
                              <w:rPr>
                                <w:rFonts w:ascii="Arial" w:hAnsi="Arial"/>
                                <w:u w:val="single"/>
                              </w:rPr>
                            </w:pPr>
                            <w:proofErr w:type="gramStart"/>
                            <w:r w:rsidRPr="00D01F78">
                              <w:rPr>
                                <w:rFonts w:ascii="Arial" w:hAnsi="Arial"/>
                                <w:u w:val="single"/>
                              </w:rPr>
                              <w:t>nos</w:t>
                            </w:r>
                            <w:proofErr w:type="gramEnd"/>
                            <w:r w:rsidRPr="00D01F78">
                              <w:rPr>
                                <w:rFonts w:ascii="Arial" w:hAnsi="Arial"/>
                                <w:u w:val="single"/>
                              </w:rPr>
                              <w:t xml:space="preserve"> </w:t>
                            </w:r>
                            <w:r w:rsidRPr="00CA06A4">
                              <w:rPr>
                                <w:rFonts w:ascii="Arial" w:hAnsi="Arial"/>
                                <w:u w:val="single"/>
                              </w:rPr>
                              <w:t>PPC de todos os cursos</w:t>
                            </w:r>
                          </w:p>
                          <w:p w:rsidR="001C1466" w:rsidRPr="00597F6F" w:rsidRDefault="001C1466" w:rsidP="00752C21">
                            <w:pPr>
                              <w:jc w:val="center"/>
                              <w:rPr>
                                <w:rFonts w:cs="Arial"/>
                                <w:spacing w:val="-6"/>
                                <w:sz w:val="22"/>
                                <w:szCs w:val="20"/>
                              </w:rPr>
                            </w:pPr>
                            <w:r w:rsidRPr="00597F6F">
                              <w:rPr>
                                <w:rFonts w:cs="Arial"/>
                                <w:spacing w:val="-6"/>
                                <w:sz w:val="22"/>
                                <w:szCs w:val="20"/>
                              </w:rPr>
                              <w:t>Nº total de professores</w:t>
                            </w:r>
                          </w:p>
                        </w:txbxContent>
                      </v:textbox>
                      <w10:wrap type="square"/>
                    </v:shape>
                  </w:pict>
                </mc:Fallback>
              </mc:AlternateContent>
            </w:r>
          </w:p>
          <w:p w:rsidR="0067082B" w:rsidRPr="000A29DB" w:rsidRDefault="0067082B" w:rsidP="00CE2AAB">
            <w:pPr>
              <w:jc w:val="both"/>
              <w:rPr>
                <w:rFonts w:cs="Arial"/>
                <w:sz w:val="20"/>
                <w:szCs w:val="20"/>
              </w:rPr>
            </w:pPr>
            <w:r>
              <w:rPr>
                <w:rFonts w:cs="Arial"/>
                <w:sz w:val="20"/>
                <w:szCs w:val="20"/>
              </w:rPr>
              <w:t xml:space="preserve"> </w:t>
            </w:r>
          </w:p>
          <w:p w:rsidR="0067082B" w:rsidRPr="000A29DB" w:rsidRDefault="0067082B" w:rsidP="00CE2AAB">
            <w:pPr>
              <w:jc w:val="both"/>
              <w:rPr>
                <w:rFonts w:cs="Arial"/>
                <w:sz w:val="20"/>
                <w:szCs w:val="20"/>
              </w:rPr>
            </w:pPr>
          </w:p>
          <w:p w:rsidR="0067082B" w:rsidRPr="000A29DB" w:rsidRDefault="0067082B" w:rsidP="00CE2AAB">
            <w:pPr>
              <w:jc w:val="both"/>
              <w:rPr>
                <w:rFonts w:cs="Arial"/>
                <w:sz w:val="20"/>
                <w:szCs w:val="20"/>
              </w:rPr>
            </w:pPr>
          </w:p>
          <w:p w:rsidR="0067082B" w:rsidRPr="000A29DB" w:rsidRDefault="0067082B" w:rsidP="00CE2AAB">
            <w:pPr>
              <w:jc w:val="both"/>
              <w:rPr>
                <w:rFonts w:cs="Arial"/>
                <w:sz w:val="20"/>
                <w:szCs w:val="20"/>
              </w:rPr>
            </w:pPr>
          </w:p>
          <w:p w:rsidR="0067082B" w:rsidRPr="00403B9D" w:rsidRDefault="0067082B" w:rsidP="00CE2AAB">
            <w:pPr>
              <w:jc w:val="both"/>
              <w:rPr>
                <w:rFonts w:ascii="Arial" w:hAnsi="Arial" w:cs="Arial"/>
                <w:sz w:val="20"/>
                <w:szCs w:val="20"/>
              </w:rPr>
            </w:pPr>
            <w:r w:rsidRPr="00403B9D">
              <w:rPr>
                <w:rFonts w:ascii="Arial" w:hAnsi="Arial" w:cs="Arial"/>
                <w:sz w:val="20"/>
                <w:szCs w:val="20"/>
              </w:rPr>
              <w:t xml:space="preserve">Em que: </w:t>
            </w:r>
          </w:p>
          <w:p w:rsidR="0067082B" w:rsidRPr="000A29DB" w:rsidRDefault="0067082B" w:rsidP="00CE2AAB">
            <w:pPr>
              <w:spacing w:before="120"/>
              <w:jc w:val="both"/>
              <w:rPr>
                <w:rFonts w:cs="Arial"/>
                <w:spacing w:val="-6"/>
                <w:sz w:val="20"/>
                <w:szCs w:val="20"/>
              </w:rPr>
            </w:pPr>
            <w:r w:rsidRPr="00403B9D">
              <w:rPr>
                <w:rFonts w:ascii="Arial" w:hAnsi="Arial" w:cs="Arial"/>
                <w:sz w:val="20"/>
                <w:szCs w:val="20"/>
              </w:rPr>
              <w:t>O número total de professores inclui os professores substitutos.</w:t>
            </w:r>
          </w:p>
        </w:tc>
        <w:tc>
          <w:tcPr>
            <w:tcW w:w="564" w:type="pct"/>
            <w:tcBorders>
              <w:top w:val="single" w:sz="4" w:space="0" w:color="auto"/>
              <w:right w:val="single" w:sz="4" w:space="0" w:color="auto"/>
            </w:tcBorders>
            <w:shd w:val="clear" w:color="auto" w:fill="auto"/>
            <w:vAlign w:val="center"/>
          </w:tcPr>
          <w:p w:rsidR="00762A3D" w:rsidRPr="00762A3D" w:rsidRDefault="0067082B" w:rsidP="00CE2AAB">
            <w:pPr>
              <w:suppressAutoHyphens w:val="0"/>
              <w:jc w:val="center"/>
              <w:rPr>
                <w:rFonts w:ascii="Arial" w:hAnsi="Arial" w:cs="Arial"/>
                <w:b/>
                <w:color w:val="0D0D0D" w:themeColor="text1" w:themeTint="F2"/>
                <w:sz w:val="20"/>
                <w:szCs w:val="20"/>
              </w:rPr>
            </w:pPr>
            <w:r w:rsidRPr="00762A3D">
              <w:rPr>
                <w:rFonts w:ascii="Arial" w:hAnsi="Arial" w:cs="Arial"/>
                <w:b/>
                <w:color w:val="0D0D0D" w:themeColor="text1" w:themeTint="F2"/>
                <w:sz w:val="20"/>
                <w:szCs w:val="20"/>
              </w:rPr>
              <w:t>Geral: 6,59;</w:t>
            </w:r>
          </w:p>
          <w:p w:rsidR="0067082B" w:rsidRPr="00762A3D" w:rsidRDefault="0067082B" w:rsidP="00CE2AAB">
            <w:pPr>
              <w:suppressAutoHyphens w:val="0"/>
              <w:jc w:val="center"/>
              <w:rPr>
                <w:rFonts w:ascii="Arial" w:hAnsi="Arial" w:cs="Arial"/>
                <w:color w:val="0D0D0D" w:themeColor="text1" w:themeTint="F2"/>
                <w:sz w:val="18"/>
                <w:szCs w:val="20"/>
              </w:rPr>
            </w:pPr>
            <w:r w:rsidRPr="007D72CD">
              <w:rPr>
                <w:rFonts w:ascii="Arial" w:hAnsi="Arial" w:cs="Arial"/>
                <w:color w:val="0D0D0D" w:themeColor="text1" w:themeTint="F2"/>
                <w:sz w:val="20"/>
                <w:szCs w:val="20"/>
              </w:rPr>
              <w:t xml:space="preserve"> </w:t>
            </w:r>
            <w:r w:rsidRPr="00762A3D">
              <w:rPr>
                <w:rFonts w:ascii="Arial" w:hAnsi="Arial" w:cs="Arial"/>
                <w:color w:val="0D0D0D" w:themeColor="text1" w:themeTint="F2"/>
                <w:sz w:val="18"/>
                <w:szCs w:val="20"/>
              </w:rPr>
              <w:t>ICH 6,28; IETU 4,</w:t>
            </w:r>
            <w:proofErr w:type="gramStart"/>
            <w:r w:rsidRPr="00762A3D">
              <w:rPr>
                <w:rFonts w:ascii="Arial" w:hAnsi="Arial" w:cs="Arial"/>
                <w:color w:val="0D0D0D" w:themeColor="text1" w:themeTint="F2"/>
                <w:sz w:val="18"/>
                <w:szCs w:val="20"/>
              </w:rPr>
              <w:t>23 ;</w:t>
            </w:r>
            <w:proofErr w:type="gramEnd"/>
            <w:r w:rsidRPr="00762A3D">
              <w:rPr>
                <w:rFonts w:ascii="Arial" w:hAnsi="Arial" w:cs="Arial"/>
                <w:color w:val="0D0D0D" w:themeColor="text1" w:themeTint="F2"/>
                <w:sz w:val="18"/>
                <w:szCs w:val="20"/>
              </w:rPr>
              <w:t xml:space="preserve"> IEDAR 5,62 ; ICSA 6,43 ; ILLA 9,96 ; IESB 6,28 ; ICE 5,62 ; IEX 5,22 ; IEA 8,75; IEDS 5,00 ; IGE 6,61 </w:t>
            </w:r>
          </w:p>
          <w:p w:rsidR="0067082B" w:rsidRPr="007D72CD" w:rsidRDefault="0067082B" w:rsidP="00CE2AAB">
            <w:pPr>
              <w:jc w:val="center"/>
              <w:rPr>
                <w:rFonts w:ascii="Arial" w:hAnsi="Arial" w:cs="Arial"/>
                <w:color w:val="0D0D0D" w:themeColor="text1" w:themeTint="F2"/>
                <w:sz w:val="20"/>
                <w:szCs w:val="20"/>
                <w:highlight w:val="yellow"/>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67082B" w:rsidRPr="00762A3D" w:rsidRDefault="0067082B" w:rsidP="00CE2AAB">
            <w:pPr>
              <w:suppressAutoHyphens w:val="0"/>
              <w:jc w:val="center"/>
              <w:rPr>
                <w:rFonts w:ascii="Arial" w:hAnsi="Arial" w:cs="Arial"/>
                <w:color w:val="0D0D0D" w:themeColor="text1" w:themeTint="F2"/>
                <w:sz w:val="18"/>
                <w:szCs w:val="20"/>
              </w:rPr>
            </w:pPr>
            <w:r w:rsidRPr="00762A3D">
              <w:rPr>
                <w:rFonts w:ascii="Arial" w:hAnsi="Arial" w:cs="Arial"/>
                <w:b/>
                <w:color w:val="0D0D0D" w:themeColor="text1" w:themeTint="F2"/>
                <w:sz w:val="20"/>
                <w:szCs w:val="20"/>
              </w:rPr>
              <w:t>Geral: 5,40</w:t>
            </w:r>
            <w:r w:rsidRPr="007D72CD">
              <w:rPr>
                <w:rFonts w:ascii="Arial" w:hAnsi="Arial" w:cs="Arial"/>
                <w:color w:val="0D0D0D" w:themeColor="text1" w:themeTint="F2"/>
                <w:sz w:val="20"/>
                <w:szCs w:val="20"/>
              </w:rPr>
              <w:t xml:space="preserve">; </w:t>
            </w:r>
            <w:r w:rsidRPr="00762A3D">
              <w:rPr>
                <w:rFonts w:ascii="Arial" w:hAnsi="Arial" w:cs="Arial"/>
                <w:color w:val="0D0D0D" w:themeColor="text1" w:themeTint="F2"/>
                <w:sz w:val="18"/>
                <w:szCs w:val="20"/>
              </w:rPr>
              <w:t xml:space="preserve">ICH 6,60; IETU 3,52; IEDAR 3,81; ICSA 4,09; ILLA 7,48; IESB 4,12; ICE 6,21; IEX 4,70; IEA 4,38; IEDS 5,00; IGE </w:t>
            </w:r>
            <w:r w:rsidR="00762A3D">
              <w:rPr>
                <w:rFonts w:ascii="Arial" w:hAnsi="Arial" w:cs="Arial"/>
                <w:color w:val="0D0D0D" w:themeColor="text1" w:themeTint="F2"/>
                <w:sz w:val="18"/>
                <w:szCs w:val="20"/>
              </w:rPr>
              <w:t>5</w:t>
            </w:r>
            <w:r w:rsidRPr="00762A3D">
              <w:rPr>
                <w:rFonts w:ascii="Arial" w:hAnsi="Arial" w:cs="Arial"/>
                <w:color w:val="0D0D0D" w:themeColor="text1" w:themeTint="F2"/>
                <w:sz w:val="18"/>
                <w:szCs w:val="20"/>
              </w:rPr>
              <w:t>,08</w:t>
            </w:r>
          </w:p>
          <w:p w:rsidR="0067082B" w:rsidRPr="00FA115D" w:rsidRDefault="0067082B" w:rsidP="00CE2AAB">
            <w:pPr>
              <w:suppressAutoHyphens w:val="0"/>
              <w:jc w:val="center"/>
              <w:rPr>
                <w:rFonts w:ascii="Arial" w:hAnsi="Arial" w:cs="Arial"/>
                <w:color w:val="FF0000"/>
                <w:sz w:val="20"/>
                <w:szCs w:val="20"/>
              </w:rPr>
            </w:pPr>
          </w:p>
          <w:p w:rsidR="0067082B" w:rsidRDefault="0067082B" w:rsidP="00CE2AAB">
            <w:pPr>
              <w:suppressAutoHyphens w:val="0"/>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center"/>
            <w:hideMark/>
          </w:tcPr>
          <w:p w:rsidR="00762A3D" w:rsidRDefault="00762A3D" w:rsidP="00762A3D">
            <w:pPr>
              <w:rPr>
                <w:rFonts w:ascii="Arial" w:hAnsi="Arial" w:cs="Arial"/>
                <w:b/>
                <w:kern w:val="0"/>
                <w:sz w:val="20"/>
                <w:szCs w:val="20"/>
              </w:rPr>
            </w:pPr>
          </w:p>
          <w:p w:rsidR="00762A3D" w:rsidRPr="00762A3D" w:rsidRDefault="0067082B" w:rsidP="00762A3D">
            <w:pPr>
              <w:jc w:val="center"/>
              <w:rPr>
                <w:rFonts w:ascii="Arial" w:hAnsi="Arial" w:cs="Arial"/>
                <w:kern w:val="0"/>
                <w:sz w:val="18"/>
                <w:szCs w:val="20"/>
              </w:rPr>
            </w:pPr>
            <w:r w:rsidRPr="00762A3D">
              <w:rPr>
                <w:rFonts w:ascii="Arial" w:hAnsi="Arial" w:cs="Arial"/>
                <w:b/>
                <w:kern w:val="0"/>
                <w:sz w:val="20"/>
                <w:szCs w:val="20"/>
              </w:rPr>
              <w:t>Média de 4,97 créditos anuais por professor</w:t>
            </w:r>
            <w:r w:rsidR="00762A3D" w:rsidRPr="00762A3D">
              <w:rPr>
                <w:rFonts w:ascii="Arial" w:hAnsi="Arial" w:cs="Arial"/>
                <w:color w:val="0D0D0D" w:themeColor="text1" w:themeTint="F2"/>
                <w:sz w:val="20"/>
                <w:szCs w:val="20"/>
              </w:rPr>
              <w:t xml:space="preserve"> </w:t>
            </w:r>
            <w:r w:rsidR="00762A3D">
              <w:rPr>
                <w:rFonts w:ascii="Arial" w:hAnsi="Arial" w:cs="Arial"/>
                <w:kern w:val="0"/>
                <w:sz w:val="18"/>
                <w:szCs w:val="20"/>
              </w:rPr>
              <w:t>ICH 6,33</w:t>
            </w:r>
            <w:r w:rsidR="00762A3D" w:rsidRPr="00762A3D">
              <w:rPr>
                <w:rFonts w:ascii="Arial" w:hAnsi="Arial" w:cs="Arial"/>
                <w:kern w:val="0"/>
                <w:sz w:val="18"/>
                <w:szCs w:val="20"/>
              </w:rPr>
              <w:t xml:space="preserve">; </w:t>
            </w:r>
            <w:r w:rsidR="00762A3D">
              <w:rPr>
                <w:rFonts w:ascii="Arial" w:hAnsi="Arial" w:cs="Arial"/>
                <w:kern w:val="0"/>
                <w:sz w:val="18"/>
                <w:szCs w:val="20"/>
              </w:rPr>
              <w:t>IETU 4,04; IEDAR 3,34; ICSA 3,70; ILLA 6,8</w:t>
            </w:r>
            <w:r w:rsidR="00762A3D" w:rsidRPr="00762A3D">
              <w:rPr>
                <w:rFonts w:ascii="Arial" w:hAnsi="Arial" w:cs="Arial"/>
                <w:kern w:val="0"/>
                <w:sz w:val="18"/>
                <w:szCs w:val="20"/>
              </w:rPr>
              <w:t>4</w:t>
            </w:r>
            <w:r w:rsidR="00762A3D">
              <w:rPr>
                <w:rFonts w:ascii="Arial" w:hAnsi="Arial" w:cs="Arial"/>
                <w:kern w:val="0"/>
                <w:sz w:val="18"/>
                <w:szCs w:val="20"/>
              </w:rPr>
              <w:t>; IESB 3,66; ICE 7,50</w:t>
            </w:r>
            <w:r w:rsidR="00762A3D" w:rsidRPr="00762A3D">
              <w:rPr>
                <w:rFonts w:ascii="Arial" w:hAnsi="Arial" w:cs="Arial"/>
                <w:kern w:val="0"/>
                <w:sz w:val="18"/>
                <w:szCs w:val="20"/>
              </w:rPr>
              <w:t>; IEX 4,7</w:t>
            </w:r>
            <w:r w:rsidR="00762A3D">
              <w:rPr>
                <w:rFonts w:ascii="Arial" w:hAnsi="Arial" w:cs="Arial"/>
                <w:kern w:val="0"/>
                <w:sz w:val="18"/>
                <w:szCs w:val="20"/>
              </w:rPr>
              <w:t>1; IEA 5</w:t>
            </w:r>
            <w:r w:rsidR="00762A3D" w:rsidRPr="00762A3D">
              <w:rPr>
                <w:rFonts w:ascii="Arial" w:hAnsi="Arial" w:cs="Arial"/>
                <w:kern w:val="0"/>
                <w:sz w:val="18"/>
                <w:szCs w:val="20"/>
              </w:rPr>
              <w:t>,</w:t>
            </w:r>
            <w:r w:rsidR="00762A3D">
              <w:rPr>
                <w:rFonts w:ascii="Arial" w:hAnsi="Arial" w:cs="Arial"/>
                <w:kern w:val="0"/>
                <w:sz w:val="18"/>
                <w:szCs w:val="20"/>
              </w:rPr>
              <w:t>04; IEDS 3</w:t>
            </w:r>
            <w:r w:rsidR="00762A3D" w:rsidRPr="00762A3D">
              <w:rPr>
                <w:rFonts w:ascii="Arial" w:hAnsi="Arial" w:cs="Arial"/>
                <w:kern w:val="0"/>
                <w:sz w:val="18"/>
                <w:szCs w:val="20"/>
              </w:rPr>
              <w:t>,</w:t>
            </w:r>
            <w:r w:rsidR="00762A3D">
              <w:rPr>
                <w:rFonts w:ascii="Arial" w:hAnsi="Arial" w:cs="Arial"/>
                <w:kern w:val="0"/>
                <w:sz w:val="18"/>
                <w:szCs w:val="20"/>
              </w:rPr>
              <w:t>67; IGE 4,32</w:t>
            </w:r>
          </w:p>
          <w:p w:rsidR="00762A3D" w:rsidRPr="00762A3D" w:rsidRDefault="00762A3D" w:rsidP="00762A3D">
            <w:pPr>
              <w:rPr>
                <w:rFonts w:ascii="Arial" w:hAnsi="Arial" w:cs="Arial"/>
                <w:kern w:val="0"/>
                <w:sz w:val="20"/>
                <w:szCs w:val="20"/>
              </w:rPr>
            </w:pPr>
          </w:p>
          <w:p w:rsidR="0067082B" w:rsidRPr="005B0F47" w:rsidRDefault="0067082B" w:rsidP="00762A3D">
            <w:pPr>
              <w:rPr>
                <w:rFonts w:ascii="Arial" w:hAnsi="Arial" w:cs="Arial"/>
                <w:color w:val="000000"/>
                <w:sz w:val="20"/>
                <w:szCs w:val="20"/>
              </w:rPr>
            </w:pP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CE2AAB">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CE2AAB">
            <w:pPr>
              <w:jc w:val="both"/>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r w:rsidRPr="005B0D8A">
              <w:rPr>
                <w:rFonts w:ascii="Arial" w:eastAsia="Arial" w:hAnsi="Arial" w:cs="Arial"/>
                <w:kern w:val="0"/>
                <w:sz w:val="20"/>
                <w:szCs w:val="20"/>
                <w:lang w:eastAsia="pt-BR"/>
              </w:rPr>
              <w:t>Aluno equivalente de graduação (AGE)</w:t>
            </w:r>
          </w:p>
          <w:p w:rsidR="0067082B" w:rsidRDefault="0067082B" w:rsidP="00CE2AAB">
            <w:pPr>
              <w:jc w:val="both"/>
              <w:rPr>
                <w:rFonts w:ascii="Arial" w:eastAsia="Arial" w:hAnsi="Arial" w:cs="Arial"/>
                <w:kern w:val="0"/>
                <w:sz w:val="20"/>
                <w:szCs w:val="20"/>
                <w:lang w:eastAsia="pt-BR"/>
              </w:rPr>
            </w:pPr>
          </w:p>
        </w:tc>
        <w:tc>
          <w:tcPr>
            <w:tcW w:w="1836" w:type="pct"/>
            <w:tcBorders>
              <w:top w:val="single" w:sz="4" w:space="0" w:color="auto"/>
              <w:left w:val="nil"/>
              <w:bottom w:val="single" w:sz="4" w:space="0" w:color="auto"/>
              <w:right w:val="single" w:sz="4" w:space="0" w:color="auto"/>
            </w:tcBorders>
            <w:vAlign w:val="center"/>
          </w:tcPr>
          <w:p w:rsidR="0067082B" w:rsidRDefault="0067082B" w:rsidP="00CE2AAB">
            <w:pPr>
              <w:suppressAutoHyphens w:val="0"/>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r>
              <w:rPr>
                <w:rFonts w:ascii="Arial" w:eastAsia="Arial" w:hAnsi="Arial" w:cs="Arial"/>
                <w:noProof/>
                <w:kern w:val="0"/>
                <w:sz w:val="20"/>
                <w:szCs w:val="20"/>
                <w:lang w:eastAsia="pt-BR"/>
              </w:rPr>
              <w:drawing>
                <wp:inline distT="0" distB="0" distL="0" distR="0" wp14:anchorId="26B09310" wp14:editId="5F068169">
                  <wp:extent cx="3136604" cy="590550"/>
                  <wp:effectExtent l="0" t="0" r="6985"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0014" cy="591192"/>
                          </a:xfrm>
                          <a:prstGeom prst="rect">
                            <a:avLst/>
                          </a:prstGeom>
                          <a:noFill/>
                        </pic:spPr>
                      </pic:pic>
                    </a:graphicData>
                  </a:graphic>
                </wp:inline>
              </w:drawing>
            </w:r>
          </w:p>
          <w:p w:rsidR="0067082B" w:rsidRDefault="0067082B" w:rsidP="00CE2AAB">
            <w:pPr>
              <w:jc w:val="both"/>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p>
          <w:p w:rsidR="0067082B" w:rsidRPr="00FF1F8E" w:rsidRDefault="0067082B" w:rsidP="00CE2AAB">
            <w:pPr>
              <w:jc w:val="both"/>
              <w:rPr>
                <w:rFonts w:ascii="Arial" w:eastAsia="Arial" w:hAnsi="Arial" w:cs="Arial"/>
                <w:kern w:val="0"/>
                <w:sz w:val="20"/>
                <w:szCs w:val="20"/>
                <w:lang w:eastAsia="pt-BR"/>
              </w:rPr>
            </w:pPr>
            <w:r w:rsidRPr="00FF1F8E">
              <w:rPr>
                <w:rFonts w:ascii="Arial" w:eastAsia="Arial" w:hAnsi="Arial" w:cs="Arial"/>
                <w:kern w:val="0"/>
                <w:sz w:val="20"/>
                <w:szCs w:val="20"/>
                <w:lang w:eastAsia="pt-BR"/>
              </w:rPr>
              <w:t>Em que:</w:t>
            </w:r>
          </w:p>
          <w:p w:rsidR="0067082B" w:rsidRPr="00FF1F8E" w:rsidRDefault="0067082B" w:rsidP="00CE2AAB">
            <w:pPr>
              <w:jc w:val="both"/>
              <w:rPr>
                <w:rFonts w:ascii="Arial" w:eastAsia="Arial" w:hAnsi="Arial" w:cs="Arial"/>
                <w:kern w:val="0"/>
                <w:sz w:val="20"/>
                <w:szCs w:val="20"/>
                <w:lang w:eastAsia="pt-BR"/>
              </w:rPr>
            </w:pPr>
            <w:r w:rsidRPr="00FF1F8E">
              <w:rPr>
                <w:rFonts w:ascii="Arial" w:eastAsia="Arial" w:hAnsi="Arial" w:cs="Arial"/>
                <w:b/>
                <w:kern w:val="0"/>
                <w:sz w:val="20"/>
                <w:szCs w:val="20"/>
                <w:lang w:eastAsia="pt-BR"/>
              </w:rPr>
              <w:t>NDI</w:t>
            </w:r>
            <w:r w:rsidRPr="00FF1F8E">
              <w:rPr>
                <w:rFonts w:ascii="Arial" w:eastAsia="Arial" w:hAnsi="Arial" w:cs="Arial"/>
                <w:kern w:val="0"/>
                <w:sz w:val="20"/>
                <w:szCs w:val="20"/>
                <w:lang w:eastAsia="pt-BR"/>
              </w:rPr>
              <w:t xml:space="preserve"> = Número de diplomados, no ano letivo referente ao exercício, em cada curso;</w:t>
            </w:r>
          </w:p>
          <w:p w:rsidR="0067082B" w:rsidRPr="00FF1F8E" w:rsidRDefault="0067082B" w:rsidP="00CE2AAB">
            <w:pPr>
              <w:jc w:val="both"/>
              <w:rPr>
                <w:rFonts w:ascii="Arial" w:eastAsia="Arial" w:hAnsi="Arial" w:cs="Arial"/>
                <w:kern w:val="0"/>
                <w:sz w:val="20"/>
                <w:szCs w:val="20"/>
                <w:lang w:eastAsia="pt-BR"/>
              </w:rPr>
            </w:pPr>
          </w:p>
          <w:p w:rsidR="0067082B" w:rsidRPr="00FF1F8E" w:rsidRDefault="0067082B" w:rsidP="00CE2AAB">
            <w:pPr>
              <w:jc w:val="both"/>
              <w:rPr>
                <w:rFonts w:ascii="Arial" w:eastAsia="Arial" w:hAnsi="Arial" w:cs="Arial"/>
                <w:kern w:val="0"/>
                <w:sz w:val="20"/>
                <w:szCs w:val="20"/>
                <w:lang w:eastAsia="pt-BR"/>
              </w:rPr>
            </w:pPr>
            <w:r w:rsidRPr="00FF1F8E">
              <w:rPr>
                <w:rFonts w:ascii="Arial" w:eastAsia="Arial" w:hAnsi="Arial" w:cs="Arial"/>
                <w:b/>
                <w:kern w:val="0"/>
                <w:sz w:val="20"/>
                <w:szCs w:val="20"/>
                <w:lang w:eastAsia="pt-BR"/>
              </w:rPr>
              <w:t>DPC</w:t>
            </w:r>
            <w:r w:rsidRPr="00FF1F8E">
              <w:rPr>
                <w:rFonts w:ascii="Arial" w:eastAsia="Arial" w:hAnsi="Arial" w:cs="Arial"/>
                <w:kern w:val="0"/>
                <w:sz w:val="20"/>
                <w:szCs w:val="20"/>
                <w:lang w:eastAsia="pt-BR"/>
              </w:rPr>
              <w:t xml:space="preserve"> = Duração padrão do curso de acordo com a tabela da </w:t>
            </w:r>
            <w:proofErr w:type="spellStart"/>
            <w:r w:rsidRPr="00FF1F8E">
              <w:rPr>
                <w:rFonts w:ascii="Arial" w:eastAsia="Arial" w:hAnsi="Arial" w:cs="Arial"/>
                <w:kern w:val="0"/>
                <w:sz w:val="20"/>
                <w:szCs w:val="20"/>
                <w:lang w:eastAsia="pt-BR"/>
              </w:rPr>
              <w:t>SESu</w:t>
            </w:r>
            <w:proofErr w:type="spellEnd"/>
            <w:r w:rsidRPr="00FF1F8E">
              <w:rPr>
                <w:rFonts w:ascii="Arial" w:eastAsia="Arial" w:hAnsi="Arial" w:cs="Arial"/>
                <w:kern w:val="0"/>
                <w:sz w:val="20"/>
                <w:szCs w:val="20"/>
                <w:lang w:eastAsia="pt-BR"/>
              </w:rPr>
              <w:t>;</w:t>
            </w:r>
          </w:p>
          <w:p w:rsidR="0067082B" w:rsidRPr="00FF1F8E" w:rsidRDefault="0067082B" w:rsidP="00CE2AAB">
            <w:pPr>
              <w:jc w:val="both"/>
              <w:rPr>
                <w:rFonts w:ascii="Arial" w:eastAsia="Arial" w:hAnsi="Arial" w:cs="Arial"/>
                <w:kern w:val="0"/>
                <w:sz w:val="20"/>
                <w:szCs w:val="20"/>
                <w:lang w:eastAsia="pt-BR"/>
              </w:rPr>
            </w:pPr>
            <w:r w:rsidRPr="00FF1F8E">
              <w:rPr>
                <w:rFonts w:ascii="Arial" w:eastAsia="Arial" w:hAnsi="Arial" w:cs="Arial"/>
                <w:kern w:val="0"/>
                <w:sz w:val="20"/>
                <w:szCs w:val="20"/>
                <w:lang w:eastAsia="pt-BR"/>
              </w:rPr>
              <w:br/>
            </w:r>
            <w:r w:rsidRPr="00FF1F8E">
              <w:rPr>
                <w:rFonts w:ascii="Arial" w:eastAsia="Arial" w:hAnsi="Arial" w:cs="Arial"/>
                <w:b/>
                <w:kern w:val="0"/>
                <w:sz w:val="20"/>
                <w:szCs w:val="20"/>
                <w:lang w:eastAsia="pt-BR"/>
              </w:rPr>
              <w:t>NI</w:t>
            </w:r>
            <w:r w:rsidRPr="00FF1F8E">
              <w:rPr>
                <w:rFonts w:ascii="Arial" w:eastAsia="Arial" w:hAnsi="Arial" w:cs="Arial"/>
                <w:kern w:val="0"/>
                <w:sz w:val="20"/>
                <w:szCs w:val="20"/>
                <w:lang w:eastAsia="pt-BR"/>
              </w:rPr>
              <w:t xml:space="preserve"> = Número de alunos que ingressaram, no ano letivo relativo ao exercício, em cada curso; e</w:t>
            </w:r>
          </w:p>
          <w:p w:rsidR="0067082B" w:rsidRPr="00FF1F8E" w:rsidRDefault="0067082B" w:rsidP="00CE2AAB">
            <w:pPr>
              <w:jc w:val="both"/>
              <w:rPr>
                <w:rFonts w:ascii="Arial" w:eastAsia="Arial" w:hAnsi="Arial" w:cs="Arial"/>
                <w:kern w:val="0"/>
                <w:sz w:val="20"/>
                <w:szCs w:val="20"/>
                <w:lang w:eastAsia="pt-BR"/>
              </w:rPr>
            </w:pPr>
          </w:p>
          <w:p w:rsidR="0067082B" w:rsidRPr="00FF1F8E" w:rsidRDefault="0067082B" w:rsidP="00CE2AAB">
            <w:pPr>
              <w:jc w:val="both"/>
              <w:rPr>
                <w:rFonts w:ascii="Arial" w:eastAsia="Arial" w:hAnsi="Arial" w:cs="Arial"/>
                <w:kern w:val="0"/>
                <w:sz w:val="20"/>
                <w:szCs w:val="20"/>
                <w:lang w:eastAsia="pt-BR"/>
              </w:rPr>
            </w:pPr>
            <w:r w:rsidRPr="00FF1F8E">
              <w:rPr>
                <w:rFonts w:ascii="Arial" w:eastAsia="Arial" w:hAnsi="Arial" w:cs="Arial"/>
                <w:b/>
                <w:kern w:val="0"/>
                <w:sz w:val="20"/>
                <w:szCs w:val="20"/>
                <w:lang w:eastAsia="pt-BR"/>
              </w:rPr>
              <w:t>Fator de retenção</w:t>
            </w:r>
            <w:r w:rsidRPr="00FF1F8E">
              <w:rPr>
                <w:rFonts w:ascii="Arial" w:eastAsia="Arial" w:hAnsi="Arial" w:cs="Arial"/>
                <w:kern w:val="0"/>
                <w:sz w:val="20"/>
                <w:szCs w:val="20"/>
                <w:lang w:eastAsia="pt-BR"/>
              </w:rPr>
              <w:t xml:space="preserve"> e </w:t>
            </w:r>
            <w:r w:rsidRPr="00FF1F8E">
              <w:rPr>
                <w:rFonts w:ascii="Arial" w:eastAsia="Arial" w:hAnsi="Arial" w:cs="Arial"/>
                <w:b/>
                <w:kern w:val="0"/>
                <w:sz w:val="20"/>
                <w:szCs w:val="20"/>
                <w:lang w:eastAsia="pt-BR"/>
              </w:rPr>
              <w:t>peso do grupo</w:t>
            </w:r>
            <w:r w:rsidRPr="00FF1F8E">
              <w:rPr>
                <w:rFonts w:ascii="Arial" w:eastAsia="Arial" w:hAnsi="Arial" w:cs="Arial"/>
                <w:kern w:val="0"/>
                <w:sz w:val="20"/>
                <w:szCs w:val="20"/>
                <w:lang w:eastAsia="pt-BR"/>
              </w:rPr>
              <w:t xml:space="preserve"> calculados de acordo com metodologia da </w:t>
            </w:r>
            <w:proofErr w:type="spellStart"/>
            <w:r w:rsidRPr="00FF1F8E">
              <w:rPr>
                <w:rFonts w:ascii="Arial" w:eastAsia="Arial" w:hAnsi="Arial" w:cs="Arial"/>
                <w:kern w:val="0"/>
                <w:sz w:val="20"/>
                <w:szCs w:val="20"/>
                <w:lang w:eastAsia="pt-BR"/>
              </w:rPr>
              <w:t>SESu</w:t>
            </w:r>
            <w:proofErr w:type="spellEnd"/>
            <w:r w:rsidRPr="00FF1F8E">
              <w:rPr>
                <w:rFonts w:ascii="Arial" w:eastAsia="Arial" w:hAnsi="Arial" w:cs="Arial"/>
                <w:kern w:val="0"/>
                <w:sz w:val="20"/>
                <w:szCs w:val="20"/>
                <w:lang w:eastAsia="pt-BR"/>
              </w:rPr>
              <w:t>.</w:t>
            </w:r>
          </w:p>
          <w:p w:rsidR="0067082B" w:rsidRDefault="0067082B" w:rsidP="00CE2AAB">
            <w:pPr>
              <w:jc w:val="both"/>
              <w:rPr>
                <w:rFonts w:ascii="Arial" w:eastAsia="Arial" w:hAnsi="Arial" w:cs="Arial"/>
                <w:kern w:val="0"/>
                <w:sz w:val="20"/>
                <w:szCs w:val="20"/>
                <w:lang w:eastAsia="pt-BR"/>
              </w:rPr>
            </w:pPr>
          </w:p>
        </w:tc>
        <w:tc>
          <w:tcPr>
            <w:tcW w:w="564" w:type="pct"/>
            <w:tcBorders>
              <w:top w:val="single" w:sz="4" w:space="0" w:color="auto"/>
              <w:left w:val="nil"/>
              <w:bottom w:val="single" w:sz="4" w:space="0" w:color="auto"/>
              <w:right w:val="single" w:sz="4" w:space="0" w:color="auto"/>
            </w:tcBorders>
            <w:vAlign w:val="center"/>
          </w:tcPr>
          <w:p w:rsidR="0067082B" w:rsidRDefault="0067082B" w:rsidP="00CE2AAB">
            <w:pPr>
              <w:jc w:val="center"/>
              <w:rPr>
                <w:rFonts w:ascii="Arial" w:hAnsi="Arial" w:cs="Arial"/>
                <w:color w:val="000000"/>
                <w:sz w:val="20"/>
                <w:szCs w:val="20"/>
                <w:highlight w:val="yellow"/>
              </w:rPr>
            </w:pPr>
            <w:r w:rsidRPr="00E908A6">
              <w:rPr>
                <w:rFonts w:ascii="Arial" w:hAnsi="Arial" w:cs="Arial"/>
                <w:kern w:val="0"/>
                <w:sz w:val="20"/>
                <w:szCs w:val="20"/>
              </w:rPr>
              <w:lastRenderedPageBreak/>
              <w:t>3.201</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CE2AAB">
            <w:pPr>
              <w:suppressAutoHyphens w:val="0"/>
              <w:jc w:val="center"/>
              <w:rPr>
                <w:rFonts w:ascii="Arial" w:hAnsi="Arial" w:cs="Arial"/>
                <w:kern w:val="0"/>
                <w:sz w:val="20"/>
                <w:szCs w:val="20"/>
                <w:lang w:eastAsia="pt-BR"/>
              </w:rPr>
            </w:pPr>
            <w:r>
              <w:rPr>
                <w:rFonts w:ascii="Arial" w:hAnsi="Arial" w:cs="Arial"/>
                <w:sz w:val="20"/>
                <w:szCs w:val="20"/>
              </w:rPr>
              <w:t>2.377</w:t>
            </w:r>
          </w:p>
          <w:p w:rsidR="0067082B" w:rsidRDefault="0067082B" w:rsidP="00CE2AA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bottom"/>
          </w:tcPr>
          <w:p w:rsidR="0067082B" w:rsidRPr="005B0F47" w:rsidRDefault="0067082B" w:rsidP="00CE2AAB">
            <w:pPr>
              <w:jc w:val="center"/>
              <w:rPr>
                <w:rFonts w:ascii="Arial" w:hAnsi="Arial" w:cs="Arial"/>
                <w:color w:val="000000"/>
                <w:sz w:val="20"/>
                <w:szCs w:val="20"/>
              </w:rPr>
            </w:pPr>
            <w:r w:rsidRPr="0038072C">
              <w:rPr>
                <w:rFonts w:ascii="Arial" w:hAnsi="Arial" w:cs="Arial"/>
                <w:color w:val="000000"/>
                <w:kern w:val="0"/>
                <w:sz w:val="20"/>
                <w:szCs w:val="20"/>
              </w:rPr>
              <w:t xml:space="preserve">Estima-se que esse número cresça para 3.487 alunos em 2018, o que representa um incremento na ordem de 46,7% em relação ao número verificado em 2017 (2.377). Para tal estimativa, </w:t>
            </w:r>
            <w:r w:rsidRPr="0038072C">
              <w:rPr>
                <w:rFonts w:ascii="Arial" w:hAnsi="Arial" w:cs="Arial"/>
                <w:color w:val="000000"/>
                <w:kern w:val="0"/>
                <w:sz w:val="20"/>
                <w:szCs w:val="20"/>
              </w:rPr>
              <w:lastRenderedPageBreak/>
              <w:t>levou-se em conta a elevação prevista para 2018 no número de ingressantes e no número de diplomados, componentes que exercem influência direta sobre o cálculo do A</w:t>
            </w:r>
            <w:r w:rsidRPr="0038072C">
              <w:rPr>
                <w:rFonts w:ascii="Arial" w:hAnsi="Arial" w:cs="Arial"/>
                <w:color w:val="000000"/>
                <w:kern w:val="0"/>
                <w:sz w:val="20"/>
                <w:szCs w:val="20"/>
                <w:vertAlign w:val="subscript"/>
              </w:rPr>
              <w:t>G</w:t>
            </w:r>
            <w:r w:rsidRPr="0038072C">
              <w:rPr>
                <w:rFonts w:ascii="Arial" w:hAnsi="Arial" w:cs="Arial"/>
                <w:color w:val="000000"/>
                <w:kern w:val="0"/>
                <w:sz w:val="20"/>
                <w:szCs w:val="20"/>
              </w:rPr>
              <w:t>E</w:t>
            </w:r>
          </w:p>
        </w:tc>
      </w:tr>
      <w:tr w:rsidR="0067082B" w:rsidRPr="005B0F47" w:rsidTr="00762A3D">
        <w:trPr>
          <w:trHeight w:val="484"/>
        </w:trPr>
        <w:tc>
          <w:tcPr>
            <w:tcW w:w="771" w:type="pct"/>
            <w:vMerge/>
            <w:tcBorders>
              <w:left w:val="single" w:sz="4" w:space="0" w:color="auto"/>
              <w:right w:val="single" w:sz="4" w:space="0" w:color="auto"/>
            </w:tcBorders>
            <w:vAlign w:val="center"/>
          </w:tcPr>
          <w:p w:rsidR="0067082B" w:rsidRDefault="0067082B" w:rsidP="00CE2AAB">
            <w:pPr>
              <w:suppressAutoHyphens w:val="0"/>
              <w:rPr>
                <w:rFonts w:ascii="Arial" w:hAnsi="Arial" w:cs="Arial"/>
                <w:bCs/>
                <w:color w:val="000000"/>
                <w:kern w:val="0"/>
                <w:sz w:val="20"/>
                <w:szCs w:val="20"/>
                <w:lang w:eastAsia="pt-BR"/>
              </w:rPr>
            </w:pPr>
          </w:p>
        </w:tc>
        <w:tc>
          <w:tcPr>
            <w:tcW w:w="692" w:type="pct"/>
            <w:tcBorders>
              <w:top w:val="single" w:sz="4" w:space="0" w:color="auto"/>
              <w:left w:val="nil"/>
              <w:right w:val="single" w:sz="4" w:space="0" w:color="auto"/>
            </w:tcBorders>
            <w:vAlign w:val="center"/>
          </w:tcPr>
          <w:p w:rsidR="0067082B" w:rsidRDefault="0067082B" w:rsidP="00CE2AAB">
            <w:pPr>
              <w:jc w:val="both"/>
              <w:rPr>
                <w:rFonts w:ascii="Arial" w:eastAsia="Arial" w:hAnsi="Arial" w:cs="Arial"/>
                <w:kern w:val="0"/>
                <w:sz w:val="20"/>
                <w:szCs w:val="20"/>
                <w:lang w:eastAsia="pt-BR"/>
              </w:rPr>
            </w:pPr>
            <w:r w:rsidRPr="005B0D8A">
              <w:rPr>
                <w:rFonts w:ascii="Arial" w:eastAsia="Arial" w:hAnsi="Arial" w:cs="Arial"/>
                <w:kern w:val="0"/>
                <w:sz w:val="20"/>
                <w:szCs w:val="20"/>
                <w:lang w:eastAsia="pt-BR"/>
              </w:rPr>
              <w:t>Aluno equivalente (AE)</w:t>
            </w:r>
          </w:p>
        </w:tc>
        <w:tc>
          <w:tcPr>
            <w:tcW w:w="1836" w:type="pct"/>
            <w:tcBorders>
              <w:top w:val="single" w:sz="4" w:space="0" w:color="auto"/>
              <w:left w:val="nil"/>
              <w:bottom w:val="single" w:sz="4" w:space="0" w:color="auto"/>
              <w:right w:val="single" w:sz="4" w:space="0" w:color="auto"/>
            </w:tcBorders>
            <w:vAlign w:val="center"/>
          </w:tcPr>
          <w:p w:rsidR="0067082B" w:rsidRDefault="0067082B" w:rsidP="00CE2AAB">
            <w:pPr>
              <w:jc w:val="both"/>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p>
          <w:p w:rsidR="0067082B" w:rsidRPr="00530EC1" w:rsidRDefault="0067082B" w:rsidP="00CE2AAB">
            <w:pPr>
              <w:jc w:val="both"/>
              <w:rPr>
                <w:rFonts w:ascii="Arial" w:eastAsia="Arial" w:hAnsi="Arial" w:cs="Arial"/>
                <w:kern w:val="0"/>
                <w:sz w:val="20"/>
                <w:szCs w:val="20"/>
                <w:lang w:eastAsia="pt-BR"/>
              </w:rPr>
            </w:pPr>
            <w:r w:rsidRPr="00530EC1">
              <w:rPr>
                <w:rFonts w:ascii="Arial" w:eastAsia="Arial" w:hAnsi="Arial" w:cs="Arial"/>
                <w:noProof/>
                <w:kern w:val="0"/>
                <w:sz w:val="20"/>
                <w:szCs w:val="20"/>
                <w:lang w:eastAsia="pt-BR"/>
              </w:rPr>
              <mc:AlternateContent>
                <mc:Choice Requires="wps">
                  <w:drawing>
                    <wp:anchor distT="0" distB="0" distL="114300" distR="114300" simplePos="0" relativeHeight="252046848" behindDoc="1" locked="0" layoutInCell="1" allowOverlap="1" wp14:anchorId="179F869E" wp14:editId="5DFC1D55">
                      <wp:simplePos x="0" y="0"/>
                      <wp:positionH relativeFrom="column">
                        <wp:posOffset>90805</wp:posOffset>
                      </wp:positionH>
                      <wp:positionV relativeFrom="page">
                        <wp:posOffset>41275</wp:posOffset>
                      </wp:positionV>
                      <wp:extent cx="1637665" cy="243840"/>
                      <wp:effectExtent l="0" t="0" r="635" b="3810"/>
                      <wp:wrapSquare wrapText="bothSides"/>
                      <wp:docPr id="92" name="Caixa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7665" cy="243840"/>
                              </a:xfrm>
                              <a:prstGeom prst="rect">
                                <a:avLst/>
                              </a:prstGeom>
                              <a:noFill/>
                              <a:ln w="6350">
                                <a:solidFill>
                                  <a:prstClr val="black"/>
                                </a:solidFill>
                              </a:ln>
                            </wps:spPr>
                            <wps:txbx>
                              <w:txbxContent>
                                <w:p w:rsidR="001C1466" w:rsidRPr="00004A38" w:rsidRDefault="001C1466" w:rsidP="00530EC1">
                                  <w:pPr>
                                    <w:jc w:val="center"/>
                                    <w:rPr>
                                      <w:rFonts w:cs="Arial"/>
                                      <w:b/>
                                      <w:sz w:val="20"/>
                                      <w:szCs w:val="18"/>
                                    </w:rPr>
                                  </w:pPr>
                                  <w:r w:rsidRPr="00004A38">
                                    <w:rPr>
                                      <w:rFonts w:cs="Arial"/>
                                      <w:b/>
                                      <w:sz w:val="20"/>
                                      <w:szCs w:val="18"/>
                                    </w:rPr>
                                    <w:t>AE</w:t>
                                  </w:r>
                                  <w:r w:rsidRPr="00004A38">
                                    <w:rPr>
                                      <w:rFonts w:cs="Arial"/>
                                      <w:sz w:val="20"/>
                                      <w:szCs w:val="18"/>
                                    </w:rPr>
                                    <w:t xml:space="preserve"> = </w:t>
                                  </w:r>
                                  <w:r w:rsidRPr="00004A38">
                                    <w:rPr>
                                      <w:rFonts w:cs="Arial"/>
                                      <w:b/>
                                      <w:color w:val="000000"/>
                                      <w:sz w:val="20"/>
                                      <w:szCs w:val="20"/>
                                    </w:rPr>
                                    <w:t>A</w:t>
                                  </w:r>
                                  <w:r w:rsidRPr="00004A38">
                                    <w:rPr>
                                      <w:rFonts w:cs="Arial"/>
                                      <w:b/>
                                      <w:color w:val="000000"/>
                                      <w:sz w:val="20"/>
                                      <w:szCs w:val="20"/>
                                      <w:vertAlign w:val="subscript"/>
                                    </w:rPr>
                                    <w:t>G</w:t>
                                  </w:r>
                                  <w:r w:rsidRPr="00004A38">
                                    <w:rPr>
                                      <w:rFonts w:cs="Arial"/>
                                      <w:b/>
                                      <w:color w:val="000000"/>
                                      <w:sz w:val="20"/>
                                      <w:szCs w:val="20"/>
                                    </w:rPr>
                                    <w:t>E</w:t>
                                  </w:r>
                                  <w:r w:rsidRPr="00004A38">
                                    <w:rPr>
                                      <w:rFonts w:cs="Arial"/>
                                      <w:color w:val="000000"/>
                                      <w:sz w:val="20"/>
                                      <w:szCs w:val="20"/>
                                    </w:rPr>
                                    <w:t xml:space="preserve"> + </w:t>
                                  </w:r>
                                  <w:r w:rsidRPr="00004A38">
                                    <w:rPr>
                                      <w:rFonts w:cs="Arial"/>
                                      <w:b/>
                                      <w:color w:val="000000"/>
                                      <w:sz w:val="20"/>
                                      <w:szCs w:val="20"/>
                                    </w:rPr>
                                    <w:t>A</w:t>
                                  </w:r>
                                  <w:r w:rsidRPr="00004A38">
                                    <w:rPr>
                                      <w:rFonts w:cs="Arial"/>
                                      <w:b/>
                                      <w:color w:val="000000"/>
                                      <w:sz w:val="20"/>
                                      <w:szCs w:val="20"/>
                                      <w:vertAlign w:val="subscript"/>
                                    </w:rPr>
                                    <w:t>PG</w:t>
                                  </w:r>
                                  <w:r w:rsidRPr="00004A38">
                                    <w:rPr>
                                      <w:rFonts w:cs="Arial"/>
                                      <w:b/>
                                      <w:color w:val="000000"/>
                                      <w:sz w:val="20"/>
                                      <w:szCs w:val="20"/>
                                    </w:rPr>
                                    <w:t>TI</w:t>
                                  </w:r>
                                  <w:r w:rsidRPr="00004A38">
                                    <w:rPr>
                                      <w:rFonts w:cs="Arial"/>
                                      <w:color w:val="000000"/>
                                      <w:sz w:val="20"/>
                                      <w:szCs w:val="20"/>
                                    </w:rPr>
                                    <w:t xml:space="preserve"> + </w:t>
                                  </w:r>
                                  <w:r w:rsidRPr="00004A38">
                                    <w:rPr>
                                      <w:rFonts w:cs="Arial"/>
                                      <w:b/>
                                      <w:color w:val="000000"/>
                                      <w:sz w:val="20"/>
                                      <w:szCs w:val="20"/>
                                    </w:rPr>
                                    <w:t>A</w:t>
                                  </w:r>
                                  <w:r w:rsidRPr="00004A38">
                                    <w:rPr>
                                      <w:rFonts w:cs="Arial"/>
                                      <w:b/>
                                      <w:color w:val="000000"/>
                                      <w:sz w:val="20"/>
                                      <w:szCs w:val="20"/>
                                      <w:vertAlign w:val="subscript"/>
                                    </w:rPr>
                                    <w:t>R</w:t>
                                  </w:r>
                                  <w:r w:rsidRPr="00004A38">
                                    <w:rPr>
                                      <w:rFonts w:cs="Arial"/>
                                      <w:b/>
                                      <w:color w:val="000000"/>
                                      <w:sz w:val="20"/>
                                      <w:szCs w:val="20"/>
                                    </w:rPr>
                                    <w:t>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9F869E" id="Caixa de Texto 92" o:spid="_x0000_s1027" type="#_x0000_t202" style="position:absolute;left:0;text-align:left;margin-left:7.15pt;margin-top:3.25pt;width:128.95pt;height:19.2pt;z-index:-2512696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" filled="f" strokeweight=".5pt">
                      <v:path arrowok="t"/>
                      <v:textbox style="mso-fit-shape-to-text:t">
                        <w:txbxContent>
                          <w:p w:rsidR="001C1466" w:rsidRPr="00004A38" w:rsidRDefault="001C1466" w:rsidP="00530EC1">
                            <w:pPr>
                              <w:jc w:val="center"/>
                              <w:rPr>
                                <w:rFonts w:cs="Arial"/>
                                <w:b/>
                                <w:sz w:val="20"/>
                                <w:szCs w:val="18"/>
                              </w:rPr>
                            </w:pPr>
                            <w:r w:rsidRPr="00004A38">
                              <w:rPr>
                                <w:rFonts w:cs="Arial"/>
                                <w:b/>
                                <w:sz w:val="20"/>
                                <w:szCs w:val="18"/>
                              </w:rPr>
                              <w:t>AE</w:t>
                            </w:r>
                            <w:r w:rsidRPr="00004A38">
                              <w:rPr>
                                <w:rFonts w:cs="Arial"/>
                                <w:sz w:val="20"/>
                                <w:szCs w:val="18"/>
                              </w:rPr>
                              <w:t xml:space="preserve"> = </w:t>
                            </w:r>
                            <w:r w:rsidRPr="00004A38">
                              <w:rPr>
                                <w:rFonts w:cs="Arial"/>
                                <w:b/>
                                <w:color w:val="000000"/>
                                <w:sz w:val="20"/>
                                <w:szCs w:val="20"/>
                              </w:rPr>
                              <w:t>A</w:t>
                            </w:r>
                            <w:r w:rsidRPr="00004A38">
                              <w:rPr>
                                <w:rFonts w:cs="Arial"/>
                                <w:b/>
                                <w:color w:val="000000"/>
                                <w:sz w:val="20"/>
                                <w:szCs w:val="20"/>
                                <w:vertAlign w:val="subscript"/>
                              </w:rPr>
                              <w:t>G</w:t>
                            </w:r>
                            <w:r w:rsidRPr="00004A38">
                              <w:rPr>
                                <w:rFonts w:cs="Arial"/>
                                <w:b/>
                                <w:color w:val="000000"/>
                                <w:sz w:val="20"/>
                                <w:szCs w:val="20"/>
                              </w:rPr>
                              <w:t>E</w:t>
                            </w:r>
                            <w:r w:rsidRPr="00004A38">
                              <w:rPr>
                                <w:rFonts w:cs="Arial"/>
                                <w:color w:val="000000"/>
                                <w:sz w:val="20"/>
                                <w:szCs w:val="20"/>
                              </w:rPr>
                              <w:t xml:space="preserve"> + </w:t>
                            </w:r>
                            <w:r w:rsidRPr="00004A38">
                              <w:rPr>
                                <w:rFonts w:cs="Arial"/>
                                <w:b/>
                                <w:color w:val="000000"/>
                                <w:sz w:val="20"/>
                                <w:szCs w:val="20"/>
                              </w:rPr>
                              <w:t>A</w:t>
                            </w:r>
                            <w:r w:rsidRPr="00004A38">
                              <w:rPr>
                                <w:rFonts w:cs="Arial"/>
                                <w:b/>
                                <w:color w:val="000000"/>
                                <w:sz w:val="20"/>
                                <w:szCs w:val="20"/>
                                <w:vertAlign w:val="subscript"/>
                              </w:rPr>
                              <w:t>PG</w:t>
                            </w:r>
                            <w:r w:rsidRPr="00004A38">
                              <w:rPr>
                                <w:rFonts w:cs="Arial"/>
                                <w:b/>
                                <w:color w:val="000000"/>
                                <w:sz w:val="20"/>
                                <w:szCs w:val="20"/>
                              </w:rPr>
                              <w:t>TI</w:t>
                            </w:r>
                            <w:r w:rsidRPr="00004A38">
                              <w:rPr>
                                <w:rFonts w:cs="Arial"/>
                                <w:color w:val="000000"/>
                                <w:sz w:val="20"/>
                                <w:szCs w:val="20"/>
                              </w:rPr>
                              <w:t xml:space="preserve"> + </w:t>
                            </w:r>
                            <w:r w:rsidRPr="00004A38">
                              <w:rPr>
                                <w:rFonts w:cs="Arial"/>
                                <w:b/>
                                <w:color w:val="000000"/>
                                <w:sz w:val="20"/>
                                <w:szCs w:val="20"/>
                              </w:rPr>
                              <w:t>A</w:t>
                            </w:r>
                            <w:r w:rsidRPr="00004A38">
                              <w:rPr>
                                <w:rFonts w:cs="Arial"/>
                                <w:b/>
                                <w:color w:val="000000"/>
                                <w:sz w:val="20"/>
                                <w:szCs w:val="20"/>
                                <w:vertAlign w:val="subscript"/>
                              </w:rPr>
                              <w:t>R</w:t>
                            </w:r>
                            <w:r w:rsidRPr="00004A38">
                              <w:rPr>
                                <w:rFonts w:cs="Arial"/>
                                <w:b/>
                                <w:color w:val="000000"/>
                                <w:sz w:val="20"/>
                                <w:szCs w:val="20"/>
                              </w:rPr>
                              <w:t>TI</w:t>
                            </w:r>
                          </w:p>
                        </w:txbxContent>
                      </v:textbox>
                      <w10:wrap type="square" anchory="page"/>
                    </v:shape>
                  </w:pict>
                </mc:Fallback>
              </mc:AlternateContent>
            </w:r>
            <w:r w:rsidRPr="00530EC1">
              <w:rPr>
                <w:rFonts w:ascii="Arial" w:eastAsia="Arial" w:hAnsi="Arial" w:cs="Arial"/>
                <w:kern w:val="0"/>
                <w:sz w:val="20"/>
                <w:szCs w:val="20"/>
                <w:lang w:eastAsia="pt-BR"/>
              </w:rPr>
              <w:t>Em que:</w:t>
            </w:r>
          </w:p>
          <w:p w:rsidR="0067082B" w:rsidRPr="00530EC1" w:rsidRDefault="0067082B" w:rsidP="00CE2AAB">
            <w:pPr>
              <w:jc w:val="both"/>
              <w:rPr>
                <w:rFonts w:ascii="Arial" w:eastAsia="Arial" w:hAnsi="Arial" w:cs="Arial"/>
                <w:kern w:val="0"/>
                <w:sz w:val="20"/>
                <w:szCs w:val="20"/>
                <w:lang w:eastAsia="pt-BR"/>
              </w:rPr>
            </w:pPr>
          </w:p>
          <w:p w:rsidR="0067082B" w:rsidRPr="00530EC1" w:rsidRDefault="0067082B" w:rsidP="00CE2AAB">
            <w:pPr>
              <w:jc w:val="both"/>
              <w:rPr>
                <w:rFonts w:ascii="Arial" w:eastAsia="Arial" w:hAnsi="Arial" w:cs="Arial"/>
                <w:kern w:val="0"/>
                <w:sz w:val="20"/>
                <w:szCs w:val="20"/>
                <w:lang w:eastAsia="pt-BR"/>
              </w:rPr>
            </w:pPr>
            <w:r w:rsidRPr="00530EC1">
              <w:rPr>
                <w:rFonts w:ascii="Arial" w:eastAsia="Arial" w:hAnsi="Arial" w:cs="Arial"/>
                <w:b/>
                <w:kern w:val="0"/>
                <w:sz w:val="20"/>
                <w:szCs w:val="20"/>
                <w:lang w:eastAsia="pt-BR"/>
              </w:rPr>
              <w:t>A</w:t>
            </w:r>
            <w:r w:rsidRPr="00530EC1">
              <w:rPr>
                <w:rFonts w:ascii="Arial" w:eastAsia="Arial" w:hAnsi="Arial" w:cs="Arial"/>
                <w:b/>
                <w:kern w:val="0"/>
                <w:sz w:val="20"/>
                <w:szCs w:val="20"/>
                <w:vertAlign w:val="subscript"/>
                <w:lang w:eastAsia="pt-BR"/>
              </w:rPr>
              <w:t>G</w:t>
            </w:r>
            <w:r w:rsidRPr="00530EC1">
              <w:rPr>
                <w:rFonts w:ascii="Arial" w:eastAsia="Arial" w:hAnsi="Arial" w:cs="Arial"/>
                <w:b/>
                <w:kern w:val="0"/>
                <w:sz w:val="20"/>
                <w:szCs w:val="20"/>
                <w:lang w:eastAsia="pt-BR"/>
              </w:rPr>
              <w:t>E</w:t>
            </w:r>
            <w:r w:rsidRPr="00530EC1">
              <w:rPr>
                <w:rFonts w:ascii="Arial" w:eastAsia="Arial" w:hAnsi="Arial" w:cs="Arial"/>
                <w:kern w:val="0"/>
                <w:sz w:val="20"/>
                <w:szCs w:val="20"/>
                <w:lang w:eastAsia="pt-BR"/>
              </w:rPr>
              <w:t xml:space="preserve"> é o número de aluno equivalente de graduação; </w:t>
            </w:r>
          </w:p>
          <w:p w:rsidR="0067082B" w:rsidRPr="00530EC1" w:rsidRDefault="0067082B" w:rsidP="00CE2AAB">
            <w:pPr>
              <w:jc w:val="both"/>
              <w:rPr>
                <w:rFonts w:ascii="Arial" w:eastAsia="Arial" w:hAnsi="Arial" w:cs="Arial"/>
                <w:kern w:val="0"/>
                <w:sz w:val="20"/>
                <w:szCs w:val="20"/>
                <w:lang w:eastAsia="pt-BR"/>
              </w:rPr>
            </w:pPr>
          </w:p>
          <w:p w:rsidR="0067082B" w:rsidRPr="00530EC1" w:rsidRDefault="0067082B" w:rsidP="00CE2AAB">
            <w:pPr>
              <w:jc w:val="both"/>
              <w:rPr>
                <w:rFonts w:ascii="Arial" w:eastAsia="Arial" w:hAnsi="Arial" w:cs="Arial"/>
                <w:kern w:val="0"/>
                <w:sz w:val="20"/>
                <w:szCs w:val="20"/>
                <w:lang w:eastAsia="pt-BR"/>
              </w:rPr>
            </w:pPr>
            <w:r w:rsidRPr="00530EC1">
              <w:rPr>
                <w:rFonts w:ascii="Arial" w:eastAsia="Arial" w:hAnsi="Arial" w:cs="Arial"/>
                <w:b/>
                <w:kern w:val="0"/>
                <w:sz w:val="20"/>
                <w:szCs w:val="20"/>
                <w:lang w:eastAsia="pt-BR"/>
              </w:rPr>
              <w:t>A</w:t>
            </w:r>
            <w:r w:rsidRPr="00530EC1">
              <w:rPr>
                <w:rFonts w:ascii="Arial" w:eastAsia="Arial" w:hAnsi="Arial" w:cs="Arial"/>
                <w:b/>
                <w:kern w:val="0"/>
                <w:sz w:val="20"/>
                <w:szCs w:val="20"/>
                <w:vertAlign w:val="subscript"/>
                <w:lang w:eastAsia="pt-BR"/>
              </w:rPr>
              <w:t>PG</w:t>
            </w:r>
            <w:r w:rsidRPr="00530EC1">
              <w:rPr>
                <w:rFonts w:ascii="Arial" w:eastAsia="Arial" w:hAnsi="Arial" w:cs="Arial"/>
                <w:b/>
                <w:kern w:val="0"/>
                <w:sz w:val="20"/>
                <w:szCs w:val="20"/>
                <w:lang w:eastAsia="pt-BR"/>
              </w:rPr>
              <w:t>T</w:t>
            </w:r>
            <w:r w:rsidRPr="00530EC1">
              <w:rPr>
                <w:rFonts w:ascii="Arial" w:eastAsia="Arial" w:hAnsi="Arial" w:cs="Arial"/>
                <w:kern w:val="0"/>
                <w:sz w:val="20"/>
                <w:szCs w:val="20"/>
                <w:lang w:eastAsia="pt-BR"/>
              </w:rPr>
              <w:t xml:space="preserve">I é o número de alunos de pós-graduação em tempo integral; e </w:t>
            </w:r>
          </w:p>
          <w:p w:rsidR="0067082B" w:rsidRPr="00530EC1" w:rsidRDefault="0067082B" w:rsidP="00CE2AAB">
            <w:pPr>
              <w:jc w:val="both"/>
              <w:rPr>
                <w:rFonts w:ascii="Arial" w:eastAsia="Arial" w:hAnsi="Arial" w:cs="Arial"/>
                <w:kern w:val="0"/>
                <w:sz w:val="20"/>
                <w:szCs w:val="20"/>
                <w:lang w:eastAsia="pt-BR"/>
              </w:rPr>
            </w:pPr>
          </w:p>
          <w:p w:rsidR="0067082B" w:rsidRDefault="0067082B" w:rsidP="00CE2AAB">
            <w:pPr>
              <w:jc w:val="both"/>
              <w:rPr>
                <w:rFonts w:ascii="Arial" w:eastAsia="Arial" w:hAnsi="Arial" w:cs="Arial"/>
                <w:kern w:val="0"/>
                <w:sz w:val="20"/>
                <w:szCs w:val="20"/>
                <w:lang w:eastAsia="pt-BR"/>
              </w:rPr>
            </w:pPr>
            <w:r w:rsidRPr="00530EC1">
              <w:rPr>
                <w:rFonts w:ascii="Arial" w:eastAsia="Arial" w:hAnsi="Arial" w:cs="Arial"/>
                <w:b/>
                <w:kern w:val="0"/>
                <w:sz w:val="20"/>
                <w:szCs w:val="20"/>
                <w:lang w:eastAsia="pt-BR"/>
              </w:rPr>
              <w:t>A</w:t>
            </w:r>
            <w:r w:rsidRPr="00530EC1">
              <w:rPr>
                <w:rFonts w:ascii="Arial" w:eastAsia="Arial" w:hAnsi="Arial" w:cs="Arial"/>
                <w:b/>
                <w:kern w:val="0"/>
                <w:sz w:val="20"/>
                <w:szCs w:val="20"/>
                <w:vertAlign w:val="subscript"/>
                <w:lang w:eastAsia="pt-BR"/>
              </w:rPr>
              <w:t>R</w:t>
            </w:r>
            <w:r w:rsidRPr="00530EC1">
              <w:rPr>
                <w:rFonts w:ascii="Arial" w:eastAsia="Arial" w:hAnsi="Arial" w:cs="Arial"/>
                <w:b/>
                <w:kern w:val="0"/>
                <w:sz w:val="20"/>
                <w:szCs w:val="20"/>
                <w:lang w:eastAsia="pt-BR"/>
              </w:rPr>
              <w:t xml:space="preserve">TI, </w:t>
            </w:r>
            <w:r w:rsidRPr="00530EC1">
              <w:rPr>
                <w:rFonts w:ascii="Arial" w:eastAsia="Arial" w:hAnsi="Arial" w:cs="Arial"/>
                <w:kern w:val="0"/>
                <w:sz w:val="20"/>
                <w:szCs w:val="20"/>
                <w:lang w:eastAsia="pt-BR"/>
              </w:rPr>
              <w:t>é o número de</w:t>
            </w:r>
            <w:r w:rsidRPr="00530EC1">
              <w:rPr>
                <w:rFonts w:ascii="Arial" w:eastAsia="Arial" w:hAnsi="Arial" w:cs="Arial"/>
                <w:b/>
                <w:kern w:val="0"/>
                <w:sz w:val="20"/>
                <w:szCs w:val="20"/>
                <w:lang w:eastAsia="pt-BR"/>
              </w:rPr>
              <w:t xml:space="preserve"> </w:t>
            </w:r>
            <w:r w:rsidRPr="00530EC1">
              <w:rPr>
                <w:rFonts w:ascii="Arial" w:eastAsia="Arial" w:hAnsi="Arial" w:cs="Arial"/>
                <w:kern w:val="0"/>
                <w:sz w:val="20"/>
                <w:szCs w:val="20"/>
                <w:lang w:eastAsia="pt-BR"/>
              </w:rPr>
              <w:t>alunos de residência médica em tempo integral.</w:t>
            </w:r>
          </w:p>
        </w:tc>
        <w:tc>
          <w:tcPr>
            <w:tcW w:w="564" w:type="pct"/>
            <w:tcBorders>
              <w:top w:val="single" w:sz="4" w:space="0" w:color="auto"/>
              <w:left w:val="nil"/>
              <w:bottom w:val="single" w:sz="4" w:space="0" w:color="auto"/>
              <w:right w:val="single" w:sz="4" w:space="0" w:color="auto"/>
            </w:tcBorders>
            <w:vAlign w:val="center"/>
          </w:tcPr>
          <w:p w:rsidR="0067082B" w:rsidRDefault="0067082B" w:rsidP="00CE2AAB">
            <w:pPr>
              <w:jc w:val="center"/>
              <w:rPr>
                <w:rFonts w:ascii="Arial" w:hAnsi="Arial" w:cs="Arial"/>
                <w:color w:val="000000"/>
                <w:sz w:val="20"/>
                <w:szCs w:val="20"/>
                <w:highlight w:val="yellow"/>
              </w:rPr>
            </w:pPr>
            <w:r w:rsidRPr="00E908A6">
              <w:rPr>
                <w:rFonts w:ascii="Arial" w:hAnsi="Arial" w:cs="Arial"/>
                <w:kern w:val="0"/>
                <w:sz w:val="20"/>
                <w:szCs w:val="20"/>
              </w:rPr>
              <w:t>3.271</w:t>
            </w:r>
          </w:p>
        </w:tc>
        <w:tc>
          <w:tcPr>
            <w:tcW w:w="542" w:type="pct"/>
            <w:tcBorders>
              <w:top w:val="single" w:sz="4" w:space="0" w:color="auto"/>
              <w:left w:val="single" w:sz="4" w:space="0" w:color="auto"/>
              <w:right w:val="single" w:sz="4" w:space="0" w:color="auto"/>
            </w:tcBorders>
            <w:vAlign w:val="center"/>
          </w:tcPr>
          <w:p w:rsidR="0067082B" w:rsidRDefault="0067082B" w:rsidP="00CE2AAB">
            <w:pPr>
              <w:suppressAutoHyphens w:val="0"/>
              <w:jc w:val="center"/>
              <w:rPr>
                <w:rFonts w:ascii="Arial" w:hAnsi="Arial" w:cs="Arial"/>
                <w:kern w:val="0"/>
                <w:sz w:val="20"/>
                <w:szCs w:val="20"/>
                <w:lang w:eastAsia="pt-BR"/>
              </w:rPr>
            </w:pPr>
            <w:r>
              <w:rPr>
                <w:rFonts w:ascii="Arial" w:hAnsi="Arial" w:cs="Arial"/>
                <w:sz w:val="20"/>
                <w:szCs w:val="20"/>
              </w:rPr>
              <w:t>2.463</w:t>
            </w:r>
          </w:p>
          <w:p w:rsidR="0067082B" w:rsidRDefault="0067082B" w:rsidP="00CE2AAB">
            <w:pPr>
              <w:jc w:val="center"/>
              <w:rPr>
                <w:rFonts w:ascii="Arial" w:hAnsi="Arial" w:cs="Arial"/>
                <w:color w:val="000000"/>
                <w:sz w:val="20"/>
                <w:szCs w:val="20"/>
                <w:highlight w:val="yellow"/>
              </w:rPr>
            </w:pPr>
          </w:p>
        </w:tc>
        <w:tc>
          <w:tcPr>
            <w:tcW w:w="595" w:type="pct"/>
            <w:tcBorders>
              <w:top w:val="single" w:sz="4" w:space="0" w:color="auto"/>
              <w:left w:val="nil"/>
              <w:right w:val="single" w:sz="4" w:space="0" w:color="auto"/>
            </w:tcBorders>
            <w:vAlign w:val="bottom"/>
          </w:tcPr>
          <w:p w:rsidR="0067082B" w:rsidRPr="005B0F47" w:rsidRDefault="0067082B" w:rsidP="00CE2AAB">
            <w:pPr>
              <w:jc w:val="center"/>
              <w:rPr>
                <w:rFonts w:ascii="Arial" w:hAnsi="Arial" w:cs="Arial"/>
                <w:color w:val="000000"/>
                <w:sz w:val="20"/>
                <w:szCs w:val="20"/>
              </w:rPr>
            </w:pPr>
            <w:r w:rsidRPr="0038072C">
              <w:rPr>
                <w:rFonts w:ascii="Arial" w:hAnsi="Arial" w:cs="Arial"/>
                <w:color w:val="000000"/>
                <w:sz w:val="20"/>
                <w:szCs w:val="20"/>
              </w:rPr>
              <w:t>Considerando que o AE resulta da soma do AGE com o AGTI,  o valor desse indicador em 2018 alcançará um AE de 3.783  (3.487 + 296)</w:t>
            </w:r>
          </w:p>
        </w:tc>
      </w:tr>
      <w:tr w:rsidR="0067082B" w:rsidRPr="005B0F47" w:rsidTr="00762A3D">
        <w:trPr>
          <w:trHeight w:val="484"/>
        </w:trPr>
        <w:tc>
          <w:tcPr>
            <w:tcW w:w="771" w:type="pct"/>
            <w:vMerge/>
            <w:tcBorders>
              <w:left w:val="single" w:sz="4" w:space="0" w:color="auto"/>
              <w:right w:val="single" w:sz="4" w:space="0" w:color="auto"/>
            </w:tcBorders>
            <w:vAlign w:val="center"/>
          </w:tcPr>
          <w:p w:rsidR="0067082B" w:rsidRDefault="0067082B" w:rsidP="00CE2AAB">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CE2AAB">
            <w:pPr>
              <w:jc w:val="both"/>
              <w:rPr>
                <w:rFonts w:ascii="Arial" w:eastAsia="Arial" w:hAnsi="Arial" w:cs="Arial"/>
                <w:kern w:val="0"/>
                <w:sz w:val="20"/>
                <w:szCs w:val="20"/>
                <w:lang w:eastAsia="pt-BR"/>
              </w:rPr>
            </w:pPr>
            <w:r w:rsidRPr="005B0D8A">
              <w:rPr>
                <w:rFonts w:ascii="Arial" w:eastAsia="Arial" w:hAnsi="Arial" w:cs="Arial"/>
                <w:kern w:val="0"/>
                <w:sz w:val="20"/>
                <w:szCs w:val="20"/>
                <w:lang w:eastAsia="pt-BR"/>
              </w:rPr>
              <w:t>Índice de metas do PDI atingidas no período</w:t>
            </w:r>
          </w:p>
          <w:p w:rsidR="0067082B" w:rsidRDefault="0067082B" w:rsidP="00CE2AAB">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vAlign w:val="center"/>
          </w:tcPr>
          <w:p w:rsidR="0067082B" w:rsidRPr="000A29DB" w:rsidRDefault="0067082B" w:rsidP="00CE2AAB">
            <w:pPr>
              <w:jc w:val="both"/>
              <w:rPr>
                <w:rFonts w:cs="Arial"/>
                <w:sz w:val="20"/>
                <w:szCs w:val="20"/>
              </w:rPr>
            </w:pPr>
            <w:r>
              <w:rPr>
                <w:noProof/>
                <w:lang w:eastAsia="pt-BR"/>
              </w:rPr>
              <mc:AlternateContent>
                <mc:Choice Requires="wps">
                  <w:drawing>
                    <wp:anchor distT="0" distB="0" distL="114300" distR="114300" simplePos="0" relativeHeight="252047872" behindDoc="1" locked="0" layoutInCell="1" allowOverlap="1" wp14:anchorId="2BFE4017" wp14:editId="53ED6FA5">
                      <wp:simplePos x="0" y="0"/>
                      <wp:positionH relativeFrom="column">
                        <wp:posOffset>544195</wp:posOffset>
                      </wp:positionH>
                      <wp:positionV relativeFrom="page">
                        <wp:posOffset>66040</wp:posOffset>
                      </wp:positionV>
                      <wp:extent cx="1118235" cy="389890"/>
                      <wp:effectExtent l="0" t="0" r="5715" b="0"/>
                      <wp:wrapTight wrapText="bothSides">
                        <wp:wrapPolygon edited="0">
                          <wp:start x="0" y="0"/>
                          <wp:lineTo x="0" y="21107"/>
                          <wp:lineTo x="21710" y="21107"/>
                          <wp:lineTo x="21710" y="0"/>
                          <wp:lineTo x="0" y="0"/>
                        </wp:wrapPolygon>
                      </wp:wrapTight>
                      <wp:docPr id="100" name="Caixa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235" cy="389890"/>
                              </a:xfrm>
                              <a:prstGeom prst="rect">
                                <a:avLst/>
                              </a:prstGeom>
                              <a:noFill/>
                              <a:ln w="6350">
                                <a:solidFill>
                                  <a:prstClr val="black"/>
                                </a:solidFill>
                              </a:ln>
                            </wps:spPr>
                            <wps:txbx>
                              <w:txbxContent>
                                <w:p w:rsidR="001C1466" w:rsidRPr="00687DEB" w:rsidRDefault="001C1466" w:rsidP="00752C21">
                                  <w:pPr>
                                    <w:jc w:val="both"/>
                                    <w:rPr>
                                      <w:rFonts w:cs="Arial"/>
                                      <w:noProof/>
                                      <w:sz w:val="20"/>
                                      <w:szCs w:val="20"/>
                                      <w:u w:val="single"/>
                                    </w:rPr>
                                  </w:pPr>
                                  <w:r w:rsidRPr="00687DEB">
                                    <w:rPr>
                                      <w:rFonts w:cs="Arial"/>
                                      <w:noProof/>
                                      <w:sz w:val="20"/>
                                      <w:szCs w:val="20"/>
                                    </w:rPr>
                                    <w:t xml:space="preserve">=       </w:t>
                                  </w:r>
                                  <w:r w:rsidRPr="00687DEB">
                                    <w:rPr>
                                      <w:rFonts w:cs="Arial"/>
                                      <w:b/>
                                      <w:noProof/>
                                      <w:sz w:val="20"/>
                                      <w:szCs w:val="20"/>
                                      <w:u w:val="single"/>
                                    </w:rPr>
                                    <w:t>MAP</w:t>
                                  </w:r>
                                  <w:r w:rsidRPr="00687DEB">
                                    <w:rPr>
                                      <w:rFonts w:cs="Arial"/>
                                      <w:sz w:val="20"/>
                                      <w:szCs w:val="20"/>
                                    </w:rPr>
                                    <w:t xml:space="preserve"> X 100</w:t>
                                  </w:r>
                                </w:p>
                                <w:p w:rsidR="001C1466" w:rsidRPr="00687DEB" w:rsidRDefault="001C1466" w:rsidP="00752C21">
                                  <w:pPr>
                                    <w:jc w:val="both"/>
                                    <w:rPr>
                                      <w:rFonts w:cs="Arial"/>
                                      <w:noProof/>
                                      <w:sz w:val="20"/>
                                      <w:szCs w:val="20"/>
                                    </w:rPr>
                                  </w:pPr>
                                  <w:r w:rsidRPr="00687DEB">
                                    <w:rPr>
                                      <w:rFonts w:cs="Arial"/>
                                      <w:noProof/>
                                      <w:sz w:val="20"/>
                                      <w:szCs w:val="20"/>
                                    </w:rPr>
                                    <w:t xml:space="preserve">        </w:t>
                                  </w:r>
                                  <w:r w:rsidRPr="00687DEB">
                                    <w:rPr>
                                      <w:rFonts w:cs="Arial"/>
                                      <w:b/>
                                      <w:noProof/>
                                      <w:sz w:val="20"/>
                                      <w:szCs w:val="20"/>
                                    </w:rPr>
                                    <w:t>TMEP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FE4017" id="Caixa de Texto 100" o:spid="_x0000_s1028" type="#_x0000_t202" style="position:absolute;left:0;text-align:left;margin-left:42.85pt;margin-top:5.2pt;width:88.05pt;height:30.7pt;z-index:-251268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" filled="f" strokeweight=".5pt">
                      <v:path arrowok="t"/>
                      <v:textbox style="mso-fit-shape-to-text:t">
                        <w:txbxContent>
                          <w:p w:rsidR="001C1466" w:rsidRPr="00687DEB" w:rsidRDefault="001C1466" w:rsidP="00752C21">
                            <w:pPr>
                              <w:jc w:val="both"/>
                              <w:rPr>
                                <w:rFonts w:cs="Arial"/>
                                <w:noProof/>
                                <w:sz w:val="20"/>
                                <w:szCs w:val="20"/>
                                <w:u w:val="single"/>
                              </w:rPr>
                            </w:pPr>
                            <w:r w:rsidRPr="00687DEB">
                              <w:rPr>
                                <w:rFonts w:cs="Arial"/>
                                <w:noProof/>
                                <w:sz w:val="20"/>
                                <w:szCs w:val="20"/>
                              </w:rPr>
                              <w:t xml:space="preserve">=       </w:t>
                            </w:r>
                            <w:r w:rsidRPr="00687DEB">
                              <w:rPr>
                                <w:rFonts w:cs="Arial"/>
                                <w:b/>
                                <w:noProof/>
                                <w:sz w:val="20"/>
                                <w:szCs w:val="20"/>
                                <w:u w:val="single"/>
                              </w:rPr>
                              <w:t>MAP</w:t>
                            </w:r>
                            <w:r w:rsidRPr="00687DEB">
                              <w:rPr>
                                <w:rFonts w:cs="Arial"/>
                                <w:sz w:val="20"/>
                                <w:szCs w:val="20"/>
                              </w:rPr>
                              <w:t xml:space="preserve"> X 100</w:t>
                            </w:r>
                          </w:p>
                          <w:p w:rsidR="001C1466" w:rsidRPr="00687DEB" w:rsidRDefault="001C1466" w:rsidP="00752C21">
                            <w:pPr>
                              <w:jc w:val="both"/>
                              <w:rPr>
                                <w:rFonts w:cs="Arial"/>
                                <w:noProof/>
                                <w:sz w:val="20"/>
                                <w:szCs w:val="20"/>
                              </w:rPr>
                            </w:pPr>
                            <w:r w:rsidRPr="00687DEB">
                              <w:rPr>
                                <w:rFonts w:cs="Arial"/>
                                <w:noProof/>
                                <w:sz w:val="20"/>
                                <w:szCs w:val="20"/>
                              </w:rPr>
                              <w:t xml:space="preserve">        </w:t>
                            </w:r>
                            <w:r w:rsidRPr="00687DEB">
                              <w:rPr>
                                <w:rFonts w:cs="Arial"/>
                                <w:b/>
                                <w:noProof/>
                                <w:sz w:val="20"/>
                                <w:szCs w:val="20"/>
                              </w:rPr>
                              <w:t>TMEP</w:t>
                            </w:r>
                          </w:p>
                        </w:txbxContent>
                      </v:textbox>
                      <w10:wrap type="tight" anchory="page"/>
                    </v:shape>
                  </w:pict>
                </mc:Fallback>
              </mc:AlternateContent>
            </w:r>
          </w:p>
          <w:p w:rsidR="0067082B" w:rsidRPr="000A29DB" w:rsidRDefault="0067082B" w:rsidP="00CE2AAB">
            <w:pPr>
              <w:spacing w:before="120" w:after="120"/>
              <w:jc w:val="both"/>
              <w:rPr>
                <w:rFonts w:cs="Arial"/>
                <w:sz w:val="20"/>
                <w:szCs w:val="20"/>
              </w:rPr>
            </w:pPr>
          </w:p>
          <w:p w:rsidR="0067082B" w:rsidRPr="000A29DB" w:rsidRDefault="0067082B" w:rsidP="00CE2AAB">
            <w:pPr>
              <w:spacing w:before="120" w:after="120"/>
              <w:jc w:val="both"/>
              <w:rPr>
                <w:rFonts w:cs="Arial"/>
                <w:sz w:val="20"/>
                <w:szCs w:val="20"/>
              </w:rPr>
            </w:pPr>
          </w:p>
          <w:p w:rsidR="0067082B" w:rsidRPr="00C409FB" w:rsidRDefault="0067082B" w:rsidP="00CE2AAB">
            <w:pPr>
              <w:spacing w:before="120" w:after="120"/>
              <w:jc w:val="both"/>
              <w:rPr>
                <w:rFonts w:ascii="Arial" w:hAnsi="Arial" w:cs="Arial"/>
                <w:sz w:val="20"/>
                <w:szCs w:val="20"/>
              </w:rPr>
            </w:pPr>
            <w:r w:rsidRPr="00C409FB">
              <w:rPr>
                <w:rFonts w:ascii="Arial" w:hAnsi="Arial" w:cs="Arial"/>
                <w:sz w:val="20"/>
                <w:szCs w:val="20"/>
              </w:rPr>
              <w:t xml:space="preserve">Em que: </w:t>
            </w:r>
          </w:p>
          <w:p w:rsidR="0067082B" w:rsidRPr="00C409FB" w:rsidRDefault="0067082B" w:rsidP="00CE2AAB">
            <w:pPr>
              <w:spacing w:before="120" w:after="120"/>
              <w:jc w:val="both"/>
              <w:rPr>
                <w:rFonts w:ascii="Arial" w:hAnsi="Arial" w:cs="Arial"/>
                <w:sz w:val="20"/>
                <w:szCs w:val="20"/>
              </w:rPr>
            </w:pPr>
            <w:r w:rsidRPr="00C409FB">
              <w:rPr>
                <w:rFonts w:ascii="Arial" w:hAnsi="Arial" w:cs="Arial"/>
                <w:b/>
                <w:sz w:val="20"/>
                <w:szCs w:val="20"/>
              </w:rPr>
              <w:t>MAP</w:t>
            </w:r>
            <w:r w:rsidRPr="00C409FB">
              <w:rPr>
                <w:rFonts w:ascii="Arial" w:hAnsi="Arial" w:cs="Arial"/>
                <w:sz w:val="20"/>
                <w:szCs w:val="20"/>
              </w:rPr>
              <w:t xml:space="preserve"> é o número de metas atingidas no período; e</w:t>
            </w:r>
          </w:p>
          <w:p w:rsidR="0067082B" w:rsidRPr="000A29DB" w:rsidRDefault="0067082B" w:rsidP="00CE2AAB">
            <w:pPr>
              <w:spacing w:before="120" w:after="120"/>
              <w:jc w:val="both"/>
              <w:rPr>
                <w:rFonts w:cs="Arial"/>
                <w:sz w:val="20"/>
                <w:szCs w:val="20"/>
              </w:rPr>
            </w:pPr>
            <w:r w:rsidRPr="00C409FB">
              <w:rPr>
                <w:rFonts w:ascii="Arial" w:hAnsi="Arial" w:cs="Arial"/>
                <w:b/>
                <w:sz w:val="20"/>
                <w:szCs w:val="20"/>
              </w:rPr>
              <w:t>TMEP</w:t>
            </w:r>
            <w:r w:rsidRPr="00C409FB">
              <w:rPr>
                <w:rFonts w:ascii="Arial" w:hAnsi="Arial" w:cs="Arial"/>
                <w:sz w:val="20"/>
                <w:szCs w:val="20"/>
              </w:rPr>
              <w:t xml:space="preserve"> é o número total de metas estipuladas no período.</w:t>
            </w:r>
          </w:p>
        </w:tc>
        <w:tc>
          <w:tcPr>
            <w:tcW w:w="564" w:type="pct"/>
            <w:tcBorders>
              <w:top w:val="single" w:sz="4" w:space="0" w:color="auto"/>
              <w:bottom w:val="single" w:sz="4" w:space="0" w:color="auto"/>
              <w:right w:val="single" w:sz="4" w:space="0" w:color="auto"/>
            </w:tcBorders>
            <w:vAlign w:val="center"/>
          </w:tcPr>
          <w:p w:rsidR="0067082B" w:rsidRDefault="0067082B" w:rsidP="00CE2AAB">
            <w:pPr>
              <w:jc w:val="center"/>
              <w:rPr>
                <w:rFonts w:ascii="Arial" w:hAnsi="Arial" w:cs="Arial"/>
                <w:color w:val="000000"/>
                <w:sz w:val="20"/>
                <w:szCs w:val="20"/>
                <w:highlight w:val="yellow"/>
              </w:rPr>
            </w:pPr>
            <w:r w:rsidRPr="00E908A6">
              <w:rPr>
                <w:rFonts w:ascii="Arial" w:hAnsi="Arial" w:cs="Arial"/>
                <w:color w:val="000000"/>
                <w:kern w:val="0"/>
                <w:sz w:val="20"/>
                <w:szCs w:val="20"/>
              </w:rPr>
              <w:t>72%</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CE2AAB">
            <w:pPr>
              <w:suppressAutoHyphens w:val="0"/>
              <w:jc w:val="center"/>
              <w:rPr>
                <w:rFonts w:ascii="Arial" w:hAnsi="Arial" w:cs="Arial"/>
                <w:color w:val="000000"/>
                <w:kern w:val="0"/>
                <w:sz w:val="20"/>
                <w:szCs w:val="20"/>
                <w:lang w:eastAsia="pt-BR"/>
              </w:rPr>
            </w:pPr>
            <w:r>
              <w:rPr>
                <w:rFonts w:ascii="Arial" w:hAnsi="Arial" w:cs="Arial"/>
                <w:color w:val="000000"/>
                <w:sz w:val="20"/>
                <w:szCs w:val="20"/>
              </w:rPr>
              <w:t>65,00%</w:t>
            </w:r>
          </w:p>
          <w:p w:rsidR="0067082B" w:rsidRDefault="0067082B" w:rsidP="00CE2AA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center"/>
          </w:tcPr>
          <w:p w:rsidR="0067082B" w:rsidRPr="005B0F47" w:rsidRDefault="0067082B" w:rsidP="00CE2AAB">
            <w:pPr>
              <w:jc w:val="center"/>
              <w:rPr>
                <w:rFonts w:ascii="Arial" w:hAnsi="Arial" w:cs="Arial"/>
                <w:color w:val="000000"/>
                <w:sz w:val="20"/>
                <w:szCs w:val="20"/>
              </w:rPr>
            </w:pPr>
            <w:r w:rsidRPr="0038072C">
              <w:rPr>
                <w:rFonts w:ascii="Arial" w:hAnsi="Arial" w:cs="Arial"/>
                <w:color w:val="000000"/>
                <w:kern w:val="0"/>
                <w:sz w:val="20"/>
                <w:szCs w:val="20"/>
              </w:rPr>
              <w:t>80%</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920833">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920833">
            <w:pPr>
              <w:jc w:val="both"/>
              <w:rPr>
                <w:rFonts w:ascii="Arial" w:eastAsia="Arial" w:hAnsi="Arial" w:cs="Arial"/>
                <w:kern w:val="0"/>
                <w:sz w:val="20"/>
                <w:szCs w:val="20"/>
                <w:lang w:eastAsia="pt-BR"/>
              </w:rPr>
            </w:pPr>
          </w:p>
          <w:p w:rsidR="0067082B" w:rsidRDefault="0067082B" w:rsidP="00920833">
            <w:pPr>
              <w:jc w:val="both"/>
              <w:rPr>
                <w:rFonts w:ascii="Arial" w:eastAsia="Arial" w:hAnsi="Arial" w:cs="Arial"/>
                <w:kern w:val="0"/>
                <w:sz w:val="20"/>
                <w:szCs w:val="20"/>
                <w:lang w:eastAsia="pt-BR"/>
              </w:rPr>
            </w:pPr>
            <w:r w:rsidRPr="00E57C2B">
              <w:rPr>
                <w:rFonts w:ascii="Arial" w:eastAsia="Arial" w:hAnsi="Arial" w:cs="Arial"/>
                <w:kern w:val="0"/>
                <w:sz w:val="20"/>
                <w:szCs w:val="20"/>
                <w:lang w:eastAsia="pt-BR"/>
              </w:rPr>
              <w:t>Taxa de unidades com plano de gestão alinhado ao PDI</w:t>
            </w:r>
          </w:p>
          <w:p w:rsidR="0067082B" w:rsidRDefault="0067082B" w:rsidP="00920833">
            <w:pPr>
              <w:jc w:val="both"/>
              <w:rPr>
                <w:rFonts w:ascii="Arial" w:eastAsia="Arial" w:hAnsi="Arial" w:cs="Arial"/>
                <w:kern w:val="0"/>
                <w:sz w:val="20"/>
                <w:szCs w:val="20"/>
                <w:lang w:eastAsia="pt-BR"/>
              </w:rPr>
            </w:pPr>
          </w:p>
        </w:tc>
        <w:tc>
          <w:tcPr>
            <w:tcW w:w="1836" w:type="pct"/>
            <w:tcBorders>
              <w:top w:val="single" w:sz="4" w:space="0" w:color="auto"/>
              <w:bottom w:val="single" w:sz="4" w:space="0" w:color="auto"/>
              <w:right w:val="single" w:sz="4" w:space="0" w:color="auto"/>
            </w:tcBorders>
            <w:vAlign w:val="center"/>
          </w:tcPr>
          <w:p w:rsidR="0067082B" w:rsidRPr="000A29DB" w:rsidRDefault="0067082B" w:rsidP="00920833">
            <w:pPr>
              <w:jc w:val="center"/>
              <w:rPr>
                <w:rFonts w:cs="Arial"/>
                <w:sz w:val="20"/>
                <w:szCs w:val="20"/>
              </w:rPr>
            </w:pPr>
            <w:r>
              <w:rPr>
                <w:noProof/>
                <w:lang w:eastAsia="pt-BR"/>
              </w:rPr>
              <w:drawing>
                <wp:anchor distT="0" distB="0" distL="114300" distR="114300" simplePos="0" relativeHeight="252048896" behindDoc="1" locked="0" layoutInCell="1" allowOverlap="1" wp14:anchorId="56E0FD1C" wp14:editId="105AF1CB">
                  <wp:simplePos x="0" y="0"/>
                  <wp:positionH relativeFrom="column">
                    <wp:posOffset>808990</wp:posOffset>
                  </wp:positionH>
                  <wp:positionV relativeFrom="page">
                    <wp:posOffset>93345</wp:posOffset>
                  </wp:positionV>
                  <wp:extent cx="904875" cy="438785"/>
                  <wp:effectExtent l="19050" t="19050" r="9525" b="0"/>
                  <wp:wrapTight wrapText="bothSides">
                    <wp:wrapPolygon edited="0">
                      <wp:start x="-455" y="-938"/>
                      <wp:lineTo x="-455" y="21569"/>
                      <wp:lineTo x="21827" y="21569"/>
                      <wp:lineTo x="21827" y="-938"/>
                      <wp:lineTo x="-455" y="-938"/>
                    </wp:wrapPolygon>
                  </wp:wrapTight>
                  <wp:docPr id="116"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875" cy="438785"/>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67082B" w:rsidRPr="000A29DB" w:rsidRDefault="0067082B" w:rsidP="00920833">
            <w:pPr>
              <w:spacing w:before="240"/>
              <w:jc w:val="both"/>
              <w:rPr>
                <w:rFonts w:cs="Arial"/>
                <w:sz w:val="20"/>
                <w:szCs w:val="20"/>
              </w:rPr>
            </w:pPr>
          </w:p>
          <w:p w:rsidR="0067082B" w:rsidRPr="00C409FB" w:rsidRDefault="0067082B" w:rsidP="00920833">
            <w:pPr>
              <w:spacing w:before="240"/>
              <w:jc w:val="both"/>
              <w:rPr>
                <w:rFonts w:ascii="Arial" w:hAnsi="Arial" w:cs="Arial"/>
                <w:sz w:val="20"/>
                <w:szCs w:val="20"/>
              </w:rPr>
            </w:pPr>
            <w:r w:rsidRPr="00C409FB">
              <w:rPr>
                <w:rFonts w:ascii="Arial" w:hAnsi="Arial" w:cs="Arial"/>
                <w:sz w:val="20"/>
                <w:szCs w:val="20"/>
              </w:rPr>
              <w:t>Em que:</w:t>
            </w:r>
          </w:p>
          <w:p w:rsidR="0067082B" w:rsidRPr="00C409FB" w:rsidRDefault="0067082B" w:rsidP="00920833">
            <w:pPr>
              <w:spacing w:before="120"/>
              <w:jc w:val="both"/>
              <w:rPr>
                <w:rFonts w:ascii="Arial" w:hAnsi="Arial" w:cs="Arial"/>
                <w:sz w:val="20"/>
                <w:szCs w:val="20"/>
              </w:rPr>
            </w:pPr>
            <w:r w:rsidRPr="00C409FB">
              <w:rPr>
                <w:rFonts w:ascii="Arial" w:hAnsi="Arial" w:cs="Arial"/>
                <w:b/>
                <w:sz w:val="20"/>
                <w:szCs w:val="20"/>
              </w:rPr>
              <w:t>UPG</w:t>
            </w:r>
            <w:r w:rsidRPr="00C409FB">
              <w:rPr>
                <w:rFonts w:ascii="Arial" w:hAnsi="Arial" w:cs="Arial"/>
                <w:b/>
                <w:sz w:val="20"/>
                <w:szCs w:val="20"/>
                <w:vertAlign w:val="subscript"/>
              </w:rPr>
              <w:t>PDI</w:t>
            </w:r>
            <w:r w:rsidRPr="00C409FB">
              <w:rPr>
                <w:rFonts w:ascii="Arial" w:hAnsi="Arial" w:cs="Arial"/>
                <w:sz w:val="20"/>
                <w:szCs w:val="20"/>
              </w:rPr>
              <w:t xml:space="preserve"> é o número de unidades com plano de gestão alinhado ao PDI; e </w:t>
            </w:r>
          </w:p>
          <w:p w:rsidR="0067082B" w:rsidRPr="000A29DB" w:rsidRDefault="0067082B" w:rsidP="00920833">
            <w:pPr>
              <w:spacing w:before="120" w:after="120"/>
              <w:jc w:val="both"/>
              <w:rPr>
                <w:rFonts w:cs="Arial"/>
                <w:sz w:val="20"/>
                <w:szCs w:val="20"/>
              </w:rPr>
            </w:pPr>
            <w:r w:rsidRPr="00C409FB">
              <w:rPr>
                <w:rFonts w:ascii="Arial" w:hAnsi="Arial" w:cs="Arial"/>
                <w:b/>
                <w:sz w:val="20"/>
                <w:szCs w:val="20"/>
              </w:rPr>
              <w:t>TU</w:t>
            </w:r>
            <w:r w:rsidRPr="00C409FB">
              <w:rPr>
                <w:rFonts w:ascii="Arial" w:hAnsi="Arial" w:cs="Arial"/>
                <w:sz w:val="20"/>
                <w:szCs w:val="20"/>
              </w:rPr>
              <w:t xml:space="preserve"> é o número total de unidades.</w:t>
            </w:r>
          </w:p>
        </w:tc>
        <w:tc>
          <w:tcPr>
            <w:tcW w:w="564" w:type="pct"/>
            <w:tcBorders>
              <w:top w:val="single" w:sz="4" w:space="0" w:color="auto"/>
              <w:bottom w:val="single" w:sz="4" w:space="0" w:color="auto"/>
              <w:right w:val="single" w:sz="4" w:space="0" w:color="auto"/>
            </w:tcBorders>
            <w:vAlign w:val="center"/>
          </w:tcPr>
          <w:p w:rsidR="0067082B" w:rsidRDefault="0067082B" w:rsidP="00920833">
            <w:pPr>
              <w:jc w:val="center"/>
              <w:rPr>
                <w:rFonts w:ascii="Arial" w:hAnsi="Arial" w:cs="Arial"/>
                <w:color w:val="000000"/>
                <w:sz w:val="20"/>
                <w:szCs w:val="20"/>
                <w:highlight w:val="yellow"/>
              </w:rPr>
            </w:pPr>
            <w:r w:rsidRPr="00E908A6">
              <w:rPr>
                <w:rFonts w:ascii="Arial" w:hAnsi="Arial" w:cs="Arial"/>
                <w:color w:val="000000"/>
                <w:kern w:val="0"/>
                <w:sz w:val="20"/>
                <w:szCs w:val="20"/>
              </w:rPr>
              <w:t>3,01%</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920833">
            <w:pPr>
              <w:suppressAutoHyphens w:val="0"/>
              <w:jc w:val="center"/>
              <w:rPr>
                <w:rFonts w:ascii="Arial" w:hAnsi="Arial" w:cs="Arial"/>
                <w:color w:val="000000"/>
                <w:kern w:val="0"/>
                <w:sz w:val="20"/>
                <w:szCs w:val="20"/>
                <w:lang w:eastAsia="pt-BR"/>
              </w:rPr>
            </w:pPr>
            <w:r>
              <w:rPr>
                <w:rFonts w:ascii="Arial" w:hAnsi="Arial" w:cs="Arial"/>
                <w:color w:val="000000"/>
                <w:sz w:val="20"/>
                <w:szCs w:val="20"/>
              </w:rPr>
              <w:t>3,01%</w:t>
            </w:r>
          </w:p>
          <w:p w:rsidR="0067082B" w:rsidRDefault="0067082B" w:rsidP="00920833">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center"/>
          </w:tcPr>
          <w:p w:rsidR="0067082B" w:rsidRPr="005B0F47" w:rsidRDefault="0067082B" w:rsidP="00920833">
            <w:pPr>
              <w:jc w:val="center"/>
              <w:rPr>
                <w:rFonts w:ascii="Arial" w:hAnsi="Arial" w:cs="Arial"/>
                <w:color w:val="000000"/>
                <w:sz w:val="20"/>
                <w:szCs w:val="20"/>
              </w:rPr>
            </w:pPr>
            <w:r w:rsidRPr="0038072C">
              <w:rPr>
                <w:rFonts w:ascii="Arial" w:hAnsi="Arial" w:cs="Arial"/>
                <w:color w:val="000000"/>
                <w:kern w:val="0"/>
                <w:sz w:val="20"/>
                <w:szCs w:val="20"/>
              </w:rPr>
              <w:t>40%</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920833">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920833">
            <w:pPr>
              <w:jc w:val="both"/>
              <w:rPr>
                <w:rFonts w:ascii="Arial" w:eastAsia="Arial" w:hAnsi="Arial" w:cs="Arial"/>
                <w:kern w:val="0"/>
                <w:sz w:val="20"/>
                <w:szCs w:val="20"/>
                <w:lang w:eastAsia="pt-BR"/>
              </w:rPr>
            </w:pPr>
          </w:p>
          <w:p w:rsidR="0067082B" w:rsidRDefault="0067082B" w:rsidP="00920833">
            <w:pPr>
              <w:jc w:val="both"/>
              <w:rPr>
                <w:rFonts w:ascii="Arial" w:eastAsia="Arial" w:hAnsi="Arial" w:cs="Arial"/>
                <w:kern w:val="0"/>
                <w:sz w:val="20"/>
                <w:szCs w:val="20"/>
                <w:lang w:eastAsia="pt-BR"/>
              </w:rPr>
            </w:pPr>
            <w:r w:rsidRPr="00E57C2B">
              <w:rPr>
                <w:rFonts w:ascii="Arial" w:eastAsia="Arial" w:hAnsi="Arial" w:cs="Arial"/>
                <w:kern w:val="0"/>
                <w:sz w:val="20"/>
                <w:szCs w:val="20"/>
                <w:lang w:eastAsia="pt-BR"/>
              </w:rPr>
              <w:t>Carga administrativa - geral e por unidade acadêmica e administrativa</w:t>
            </w:r>
          </w:p>
          <w:p w:rsidR="0067082B" w:rsidRDefault="0067082B" w:rsidP="00920833">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vAlign w:val="center"/>
          </w:tcPr>
          <w:p w:rsidR="0067082B" w:rsidRPr="00911A9E" w:rsidRDefault="0067082B" w:rsidP="00920833">
            <w:pPr>
              <w:jc w:val="center"/>
              <w:rPr>
                <w:rFonts w:ascii="Arial" w:hAnsi="Arial" w:cs="Arial"/>
                <w:sz w:val="20"/>
                <w:szCs w:val="20"/>
              </w:rPr>
            </w:pPr>
            <w:r w:rsidRPr="00911A9E">
              <w:rPr>
                <w:rFonts w:ascii="Arial" w:hAnsi="Arial" w:cs="Arial"/>
                <w:sz w:val="22"/>
                <w:szCs w:val="20"/>
              </w:rPr>
              <w:t>Σ de processos e documentos tramitados no exercício</w:t>
            </w:r>
          </w:p>
        </w:tc>
        <w:tc>
          <w:tcPr>
            <w:tcW w:w="564" w:type="pct"/>
            <w:tcBorders>
              <w:bottom w:val="single" w:sz="4" w:space="0" w:color="auto"/>
              <w:right w:val="single" w:sz="4" w:space="0" w:color="auto"/>
            </w:tcBorders>
          </w:tcPr>
          <w:p w:rsidR="0067082B" w:rsidRDefault="0067082B" w:rsidP="00920833">
            <w:pPr>
              <w:jc w:val="center"/>
              <w:rPr>
                <w:rFonts w:ascii="Arial" w:hAnsi="Arial" w:cs="Arial"/>
                <w:color w:val="000000"/>
                <w:sz w:val="20"/>
                <w:szCs w:val="20"/>
                <w:highlight w:val="yellow"/>
              </w:rPr>
            </w:pPr>
            <w:r w:rsidRPr="00FA2D6B">
              <w:rPr>
                <w:rFonts w:ascii="Arial" w:hAnsi="Arial" w:cs="Arial"/>
                <w:color w:val="000000"/>
                <w:kern w:val="0"/>
                <w:sz w:val="20"/>
                <w:szCs w:val="20"/>
              </w:rPr>
              <w:t xml:space="preserve">Geral: 38.745 ICE: 1.039; ICH: 1.061; </w:t>
            </w:r>
            <w:proofErr w:type="spellStart"/>
            <w:r w:rsidRPr="00FA2D6B">
              <w:rPr>
                <w:rFonts w:ascii="Arial" w:hAnsi="Arial" w:cs="Arial"/>
                <w:color w:val="000000"/>
                <w:kern w:val="0"/>
                <w:sz w:val="20"/>
                <w:szCs w:val="20"/>
              </w:rPr>
              <w:t>Icsa</w:t>
            </w:r>
            <w:proofErr w:type="spellEnd"/>
            <w:r w:rsidRPr="00FA2D6B">
              <w:rPr>
                <w:rFonts w:ascii="Arial" w:hAnsi="Arial" w:cs="Arial"/>
                <w:color w:val="000000"/>
                <w:kern w:val="0"/>
                <w:sz w:val="20"/>
                <w:szCs w:val="20"/>
              </w:rPr>
              <w:t xml:space="preserve">: 276; IEA: 148; </w:t>
            </w:r>
            <w:proofErr w:type="spellStart"/>
            <w:r w:rsidRPr="00FA2D6B">
              <w:rPr>
                <w:rFonts w:ascii="Arial" w:hAnsi="Arial" w:cs="Arial"/>
                <w:color w:val="000000"/>
                <w:kern w:val="0"/>
                <w:sz w:val="20"/>
                <w:szCs w:val="20"/>
              </w:rPr>
              <w:t>Iedar</w:t>
            </w:r>
            <w:proofErr w:type="spellEnd"/>
            <w:r w:rsidRPr="00FA2D6B">
              <w:rPr>
                <w:rFonts w:ascii="Arial" w:hAnsi="Arial" w:cs="Arial"/>
                <w:color w:val="000000"/>
                <w:kern w:val="0"/>
                <w:sz w:val="20"/>
                <w:szCs w:val="20"/>
              </w:rPr>
              <w:t xml:space="preserve">: 357; </w:t>
            </w:r>
            <w:proofErr w:type="spellStart"/>
            <w:r w:rsidRPr="00FA2D6B">
              <w:rPr>
                <w:rFonts w:ascii="Arial" w:hAnsi="Arial" w:cs="Arial"/>
                <w:color w:val="000000"/>
                <w:kern w:val="0"/>
                <w:sz w:val="20"/>
                <w:szCs w:val="20"/>
              </w:rPr>
              <w:t>Ieds</w:t>
            </w:r>
            <w:proofErr w:type="spellEnd"/>
            <w:r w:rsidRPr="00FA2D6B">
              <w:rPr>
                <w:rFonts w:ascii="Arial" w:hAnsi="Arial" w:cs="Arial"/>
                <w:color w:val="000000"/>
                <w:kern w:val="0"/>
                <w:sz w:val="20"/>
                <w:szCs w:val="20"/>
              </w:rPr>
              <w:t xml:space="preserve">: 247; </w:t>
            </w:r>
            <w:proofErr w:type="spellStart"/>
            <w:r w:rsidRPr="00FA2D6B">
              <w:rPr>
                <w:rFonts w:ascii="Arial" w:hAnsi="Arial" w:cs="Arial"/>
                <w:color w:val="000000"/>
                <w:kern w:val="0"/>
                <w:sz w:val="20"/>
                <w:szCs w:val="20"/>
              </w:rPr>
              <w:t>Iesb</w:t>
            </w:r>
            <w:proofErr w:type="spellEnd"/>
            <w:r w:rsidRPr="00FA2D6B">
              <w:rPr>
                <w:rFonts w:ascii="Arial" w:hAnsi="Arial" w:cs="Arial"/>
                <w:color w:val="000000"/>
                <w:kern w:val="0"/>
                <w:sz w:val="20"/>
                <w:szCs w:val="20"/>
              </w:rPr>
              <w:t xml:space="preserve">: 453; </w:t>
            </w:r>
            <w:proofErr w:type="spellStart"/>
            <w:r w:rsidRPr="00FA2D6B">
              <w:rPr>
                <w:rFonts w:ascii="Arial" w:hAnsi="Arial" w:cs="Arial"/>
                <w:color w:val="000000"/>
                <w:kern w:val="0"/>
                <w:sz w:val="20"/>
                <w:szCs w:val="20"/>
              </w:rPr>
              <w:t>Ietu</w:t>
            </w:r>
            <w:proofErr w:type="spellEnd"/>
            <w:r w:rsidRPr="00FA2D6B">
              <w:rPr>
                <w:rFonts w:ascii="Arial" w:hAnsi="Arial" w:cs="Arial"/>
                <w:color w:val="000000"/>
                <w:kern w:val="0"/>
                <w:sz w:val="20"/>
                <w:szCs w:val="20"/>
              </w:rPr>
              <w:t xml:space="preserve">: 235; IEX: 192; IGE: 1.630; </w:t>
            </w:r>
            <w:proofErr w:type="spellStart"/>
            <w:r w:rsidRPr="00FA2D6B">
              <w:rPr>
                <w:rFonts w:ascii="Arial" w:hAnsi="Arial" w:cs="Arial"/>
                <w:color w:val="000000"/>
                <w:kern w:val="0"/>
                <w:sz w:val="20"/>
                <w:szCs w:val="20"/>
              </w:rPr>
              <w:t>Illa</w:t>
            </w:r>
            <w:proofErr w:type="spellEnd"/>
            <w:r w:rsidRPr="00FA2D6B">
              <w:rPr>
                <w:rFonts w:ascii="Arial" w:hAnsi="Arial" w:cs="Arial"/>
                <w:color w:val="000000"/>
                <w:kern w:val="0"/>
                <w:sz w:val="20"/>
                <w:szCs w:val="20"/>
              </w:rPr>
              <w:t xml:space="preserve">: 421; Arquivo Central: 6.640; Comissão de Ética: 32; CPA: 12; </w:t>
            </w:r>
            <w:proofErr w:type="spellStart"/>
            <w:r w:rsidRPr="00FA2D6B">
              <w:rPr>
                <w:rFonts w:ascii="Arial" w:hAnsi="Arial" w:cs="Arial"/>
                <w:color w:val="000000"/>
                <w:kern w:val="0"/>
                <w:sz w:val="20"/>
                <w:szCs w:val="20"/>
              </w:rPr>
              <w:t>Cppad</w:t>
            </w:r>
            <w:proofErr w:type="spellEnd"/>
            <w:r w:rsidRPr="00FA2D6B">
              <w:rPr>
                <w:rFonts w:ascii="Arial" w:hAnsi="Arial" w:cs="Arial"/>
                <w:color w:val="000000"/>
                <w:kern w:val="0"/>
                <w:sz w:val="20"/>
                <w:szCs w:val="20"/>
              </w:rPr>
              <w:t xml:space="preserve">: 17; CRCA: 1.151; </w:t>
            </w:r>
            <w:proofErr w:type="spellStart"/>
            <w:r w:rsidRPr="00FA2D6B">
              <w:rPr>
                <w:rFonts w:ascii="Arial" w:hAnsi="Arial" w:cs="Arial"/>
                <w:color w:val="000000"/>
                <w:kern w:val="0"/>
                <w:sz w:val="20"/>
                <w:szCs w:val="20"/>
              </w:rPr>
              <w:t>Ctic</w:t>
            </w:r>
            <w:proofErr w:type="spellEnd"/>
            <w:r w:rsidRPr="00FA2D6B">
              <w:rPr>
                <w:rFonts w:ascii="Arial" w:hAnsi="Arial" w:cs="Arial"/>
                <w:color w:val="000000"/>
                <w:kern w:val="0"/>
                <w:sz w:val="20"/>
                <w:szCs w:val="20"/>
              </w:rPr>
              <w:t xml:space="preserve">: 187; Naia: 138; Ouvidoria: 40; </w:t>
            </w:r>
            <w:proofErr w:type="spellStart"/>
            <w:r w:rsidRPr="00FA2D6B">
              <w:rPr>
                <w:rFonts w:ascii="Arial" w:hAnsi="Arial" w:cs="Arial"/>
                <w:color w:val="000000"/>
                <w:kern w:val="0"/>
                <w:sz w:val="20"/>
                <w:szCs w:val="20"/>
              </w:rPr>
              <w:t>Proad</w:t>
            </w:r>
            <w:proofErr w:type="spellEnd"/>
            <w:r w:rsidRPr="00FA2D6B">
              <w:rPr>
                <w:rFonts w:ascii="Arial" w:hAnsi="Arial" w:cs="Arial"/>
                <w:color w:val="000000"/>
                <w:kern w:val="0"/>
                <w:sz w:val="20"/>
                <w:szCs w:val="20"/>
              </w:rPr>
              <w:t xml:space="preserve">: 10.960; Procuradoria: 436; </w:t>
            </w:r>
            <w:proofErr w:type="spellStart"/>
            <w:r w:rsidRPr="00FA2D6B">
              <w:rPr>
                <w:rFonts w:ascii="Arial" w:hAnsi="Arial" w:cs="Arial"/>
                <w:color w:val="000000"/>
                <w:kern w:val="0"/>
                <w:sz w:val="20"/>
                <w:szCs w:val="20"/>
              </w:rPr>
              <w:t>Proeg</w:t>
            </w:r>
            <w:proofErr w:type="spellEnd"/>
            <w:r w:rsidRPr="00FA2D6B">
              <w:rPr>
                <w:rFonts w:ascii="Arial" w:hAnsi="Arial" w:cs="Arial"/>
                <w:color w:val="000000"/>
                <w:kern w:val="0"/>
                <w:sz w:val="20"/>
                <w:szCs w:val="20"/>
              </w:rPr>
              <w:t xml:space="preserve">: 859; Proex: 483; </w:t>
            </w:r>
            <w:proofErr w:type="spellStart"/>
            <w:r w:rsidRPr="00FA2D6B">
              <w:rPr>
                <w:rFonts w:ascii="Arial" w:hAnsi="Arial" w:cs="Arial"/>
                <w:color w:val="000000"/>
                <w:kern w:val="0"/>
                <w:sz w:val="20"/>
                <w:szCs w:val="20"/>
              </w:rPr>
              <w:t>Progep</w:t>
            </w:r>
            <w:proofErr w:type="spellEnd"/>
            <w:r w:rsidRPr="00FA2D6B">
              <w:rPr>
                <w:rFonts w:ascii="Arial" w:hAnsi="Arial" w:cs="Arial"/>
                <w:color w:val="000000"/>
                <w:kern w:val="0"/>
                <w:sz w:val="20"/>
                <w:szCs w:val="20"/>
              </w:rPr>
              <w:t xml:space="preserve">: 5.046; </w:t>
            </w:r>
            <w:proofErr w:type="spellStart"/>
            <w:r w:rsidRPr="00FA2D6B">
              <w:rPr>
                <w:rFonts w:ascii="Arial" w:hAnsi="Arial" w:cs="Arial"/>
                <w:color w:val="000000"/>
                <w:kern w:val="0"/>
                <w:sz w:val="20"/>
                <w:szCs w:val="20"/>
              </w:rPr>
              <w:t>Propit</w:t>
            </w:r>
            <w:proofErr w:type="spellEnd"/>
            <w:r w:rsidRPr="00FA2D6B">
              <w:rPr>
                <w:rFonts w:ascii="Arial" w:hAnsi="Arial" w:cs="Arial"/>
                <w:color w:val="000000"/>
                <w:kern w:val="0"/>
                <w:sz w:val="20"/>
                <w:szCs w:val="20"/>
              </w:rPr>
              <w:t xml:space="preserve">: 510; Reitoria: 3.188; Sege: </w:t>
            </w:r>
            <w:r w:rsidRPr="00FA2D6B">
              <w:rPr>
                <w:rFonts w:ascii="Arial" w:hAnsi="Arial" w:cs="Arial"/>
                <w:color w:val="000000"/>
                <w:kern w:val="0"/>
                <w:sz w:val="20"/>
                <w:szCs w:val="20"/>
              </w:rPr>
              <w:lastRenderedPageBreak/>
              <w:t xml:space="preserve">172; </w:t>
            </w:r>
            <w:proofErr w:type="spellStart"/>
            <w:r w:rsidRPr="00FA2D6B">
              <w:rPr>
                <w:rFonts w:ascii="Arial" w:hAnsi="Arial" w:cs="Arial"/>
                <w:color w:val="000000"/>
                <w:kern w:val="0"/>
                <w:sz w:val="20"/>
                <w:szCs w:val="20"/>
              </w:rPr>
              <w:t>Seplan</w:t>
            </w:r>
            <w:proofErr w:type="spellEnd"/>
            <w:r w:rsidRPr="00FA2D6B">
              <w:rPr>
                <w:rFonts w:ascii="Arial" w:hAnsi="Arial" w:cs="Arial"/>
                <w:color w:val="000000"/>
                <w:kern w:val="0"/>
                <w:sz w:val="20"/>
                <w:szCs w:val="20"/>
              </w:rPr>
              <w:t xml:space="preserve">: 1.040; </w:t>
            </w:r>
            <w:proofErr w:type="spellStart"/>
            <w:r w:rsidRPr="00FA2D6B">
              <w:rPr>
                <w:rFonts w:ascii="Arial" w:hAnsi="Arial" w:cs="Arial"/>
                <w:color w:val="000000"/>
                <w:kern w:val="0"/>
                <w:sz w:val="20"/>
                <w:szCs w:val="20"/>
              </w:rPr>
              <w:t>Sibi</w:t>
            </w:r>
            <w:proofErr w:type="spellEnd"/>
            <w:r w:rsidRPr="00FA2D6B">
              <w:rPr>
                <w:rFonts w:ascii="Arial" w:hAnsi="Arial" w:cs="Arial"/>
                <w:color w:val="000000"/>
                <w:kern w:val="0"/>
                <w:sz w:val="20"/>
                <w:szCs w:val="20"/>
              </w:rPr>
              <w:t xml:space="preserve">: 45; </w:t>
            </w:r>
            <w:proofErr w:type="spellStart"/>
            <w:r w:rsidRPr="00FA2D6B">
              <w:rPr>
                <w:rFonts w:ascii="Arial" w:hAnsi="Arial" w:cs="Arial"/>
                <w:color w:val="000000"/>
                <w:kern w:val="0"/>
                <w:sz w:val="20"/>
                <w:szCs w:val="20"/>
              </w:rPr>
              <w:t>Sinfra</w:t>
            </w:r>
            <w:proofErr w:type="spellEnd"/>
            <w:r w:rsidRPr="00FA2D6B">
              <w:rPr>
                <w:rFonts w:ascii="Arial" w:hAnsi="Arial" w:cs="Arial"/>
                <w:color w:val="000000"/>
                <w:kern w:val="0"/>
                <w:sz w:val="20"/>
                <w:szCs w:val="20"/>
              </w:rPr>
              <w:t>: 1.646</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920833">
            <w:pPr>
              <w:suppressAutoHyphens w:val="0"/>
              <w:jc w:val="center"/>
              <w:rPr>
                <w:rFonts w:ascii="Arial" w:hAnsi="Arial" w:cs="Arial"/>
                <w:color w:val="000000"/>
                <w:kern w:val="0"/>
                <w:sz w:val="20"/>
                <w:szCs w:val="20"/>
                <w:lang w:eastAsia="pt-BR"/>
              </w:rPr>
            </w:pPr>
            <w:r>
              <w:rPr>
                <w:rFonts w:ascii="Arial" w:hAnsi="Arial" w:cs="Arial"/>
                <w:color w:val="000000"/>
                <w:sz w:val="20"/>
                <w:szCs w:val="20"/>
              </w:rPr>
              <w:lastRenderedPageBreak/>
              <w:t xml:space="preserve">Geral: 56.651; ICE: 1.077; ICH: 1.416; </w:t>
            </w:r>
            <w:proofErr w:type="spellStart"/>
            <w:r>
              <w:rPr>
                <w:rFonts w:ascii="Arial" w:hAnsi="Arial" w:cs="Arial"/>
                <w:color w:val="000000"/>
                <w:sz w:val="20"/>
                <w:szCs w:val="20"/>
              </w:rPr>
              <w:t>Iesb</w:t>
            </w:r>
            <w:proofErr w:type="spellEnd"/>
            <w:r>
              <w:rPr>
                <w:rFonts w:ascii="Arial" w:hAnsi="Arial" w:cs="Arial"/>
                <w:color w:val="000000"/>
                <w:sz w:val="20"/>
                <w:szCs w:val="20"/>
              </w:rPr>
              <w:t xml:space="preserve">: 957; IGE: 2.509; </w:t>
            </w:r>
            <w:proofErr w:type="spellStart"/>
            <w:r>
              <w:rPr>
                <w:rFonts w:ascii="Arial" w:hAnsi="Arial" w:cs="Arial"/>
                <w:color w:val="000000"/>
                <w:sz w:val="20"/>
                <w:szCs w:val="20"/>
              </w:rPr>
              <w:t>Ietu</w:t>
            </w:r>
            <w:proofErr w:type="spellEnd"/>
            <w:r>
              <w:rPr>
                <w:rFonts w:ascii="Arial" w:hAnsi="Arial" w:cs="Arial"/>
                <w:color w:val="000000"/>
                <w:sz w:val="20"/>
                <w:szCs w:val="20"/>
              </w:rPr>
              <w:t xml:space="preserve">: 355; </w:t>
            </w:r>
            <w:proofErr w:type="spellStart"/>
            <w:r>
              <w:rPr>
                <w:rFonts w:ascii="Arial" w:hAnsi="Arial" w:cs="Arial"/>
                <w:color w:val="000000"/>
                <w:sz w:val="20"/>
                <w:szCs w:val="20"/>
              </w:rPr>
              <w:t>Icsa</w:t>
            </w:r>
            <w:proofErr w:type="spellEnd"/>
            <w:r>
              <w:rPr>
                <w:rFonts w:ascii="Arial" w:hAnsi="Arial" w:cs="Arial"/>
                <w:color w:val="000000"/>
                <w:sz w:val="20"/>
                <w:szCs w:val="20"/>
              </w:rPr>
              <w:t xml:space="preserve">: 716; IEX: 269; IEA: 254; </w:t>
            </w:r>
            <w:proofErr w:type="spellStart"/>
            <w:r>
              <w:rPr>
                <w:rFonts w:ascii="Arial" w:hAnsi="Arial" w:cs="Arial"/>
                <w:color w:val="000000"/>
                <w:sz w:val="20"/>
                <w:szCs w:val="20"/>
              </w:rPr>
              <w:t>Illa</w:t>
            </w:r>
            <w:proofErr w:type="spellEnd"/>
            <w:r>
              <w:rPr>
                <w:rFonts w:ascii="Arial" w:hAnsi="Arial" w:cs="Arial"/>
                <w:color w:val="000000"/>
                <w:sz w:val="20"/>
                <w:szCs w:val="20"/>
              </w:rPr>
              <w:t xml:space="preserve">: 540; </w:t>
            </w:r>
            <w:proofErr w:type="spellStart"/>
            <w:r>
              <w:rPr>
                <w:rFonts w:ascii="Arial" w:hAnsi="Arial" w:cs="Arial"/>
                <w:color w:val="000000"/>
                <w:sz w:val="20"/>
                <w:szCs w:val="20"/>
              </w:rPr>
              <w:t>Ieds</w:t>
            </w:r>
            <w:proofErr w:type="spellEnd"/>
            <w:r>
              <w:rPr>
                <w:rFonts w:ascii="Arial" w:hAnsi="Arial" w:cs="Arial"/>
                <w:color w:val="000000"/>
                <w:sz w:val="20"/>
                <w:szCs w:val="20"/>
              </w:rPr>
              <w:t xml:space="preserve">: 321; </w:t>
            </w:r>
            <w:proofErr w:type="spellStart"/>
            <w:r>
              <w:rPr>
                <w:rFonts w:ascii="Arial" w:hAnsi="Arial" w:cs="Arial"/>
                <w:color w:val="000000"/>
                <w:sz w:val="20"/>
                <w:szCs w:val="20"/>
              </w:rPr>
              <w:t>Iedar</w:t>
            </w:r>
            <w:proofErr w:type="spellEnd"/>
            <w:r>
              <w:rPr>
                <w:rFonts w:ascii="Arial" w:hAnsi="Arial" w:cs="Arial"/>
                <w:color w:val="000000"/>
                <w:sz w:val="20"/>
                <w:szCs w:val="20"/>
              </w:rPr>
              <w:t xml:space="preserve">: 509; </w:t>
            </w:r>
            <w:proofErr w:type="spellStart"/>
            <w:r>
              <w:rPr>
                <w:rFonts w:ascii="Arial" w:hAnsi="Arial" w:cs="Arial"/>
                <w:color w:val="000000"/>
                <w:sz w:val="20"/>
                <w:szCs w:val="20"/>
              </w:rPr>
              <w:t>Propit</w:t>
            </w:r>
            <w:proofErr w:type="spellEnd"/>
            <w:r>
              <w:rPr>
                <w:rFonts w:ascii="Arial" w:hAnsi="Arial" w:cs="Arial"/>
                <w:color w:val="000000"/>
                <w:sz w:val="20"/>
                <w:szCs w:val="20"/>
              </w:rPr>
              <w:t xml:space="preserve">: 1.023; </w:t>
            </w:r>
            <w:proofErr w:type="spellStart"/>
            <w:r>
              <w:rPr>
                <w:rFonts w:ascii="Arial" w:hAnsi="Arial" w:cs="Arial"/>
                <w:color w:val="000000"/>
                <w:sz w:val="20"/>
                <w:szCs w:val="20"/>
              </w:rPr>
              <w:t>Proad</w:t>
            </w:r>
            <w:proofErr w:type="spellEnd"/>
            <w:r>
              <w:rPr>
                <w:rFonts w:ascii="Arial" w:hAnsi="Arial" w:cs="Arial"/>
                <w:color w:val="000000"/>
                <w:sz w:val="20"/>
                <w:szCs w:val="20"/>
              </w:rPr>
              <w:t xml:space="preserve">: 9.672; </w:t>
            </w:r>
            <w:proofErr w:type="spellStart"/>
            <w:r>
              <w:rPr>
                <w:rFonts w:ascii="Arial" w:hAnsi="Arial" w:cs="Arial"/>
                <w:color w:val="000000"/>
                <w:sz w:val="20"/>
                <w:szCs w:val="20"/>
              </w:rPr>
              <w:t>Proeg</w:t>
            </w:r>
            <w:proofErr w:type="spellEnd"/>
            <w:r>
              <w:rPr>
                <w:rFonts w:ascii="Arial" w:hAnsi="Arial" w:cs="Arial"/>
                <w:color w:val="000000"/>
                <w:sz w:val="20"/>
                <w:szCs w:val="20"/>
              </w:rPr>
              <w:t xml:space="preserve">: 1.625; </w:t>
            </w:r>
            <w:proofErr w:type="spellStart"/>
            <w:r>
              <w:rPr>
                <w:rFonts w:ascii="Arial" w:hAnsi="Arial" w:cs="Arial"/>
                <w:color w:val="000000"/>
                <w:sz w:val="20"/>
                <w:szCs w:val="20"/>
              </w:rPr>
              <w:t>Progep</w:t>
            </w:r>
            <w:proofErr w:type="spellEnd"/>
            <w:r>
              <w:rPr>
                <w:rFonts w:ascii="Arial" w:hAnsi="Arial" w:cs="Arial"/>
                <w:color w:val="000000"/>
                <w:sz w:val="20"/>
                <w:szCs w:val="20"/>
              </w:rPr>
              <w:t xml:space="preserve">: 9.062Proex: 616; Sege: 291; </w:t>
            </w:r>
            <w:proofErr w:type="spellStart"/>
            <w:r>
              <w:rPr>
                <w:rFonts w:ascii="Arial" w:hAnsi="Arial" w:cs="Arial"/>
                <w:color w:val="000000"/>
                <w:sz w:val="20"/>
                <w:szCs w:val="20"/>
              </w:rPr>
              <w:t>Seplan</w:t>
            </w:r>
            <w:proofErr w:type="spellEnd"/>
            <w:r>
              <w:rPr>
                <w:rFonts w:ascii="Arial" w:hAnsi="Arial" w:cs="Arial"/>
                <w:color w:val="000000"/>
                <w:sz w:val="20"/>
                <w:szCs w:val="20"/>
              </w:rPr>
              <w:t xml:space="preserve">: 1.442; </w:t>
            </w:r>
            <w:proofErr w:type="spellStart"/>
            <w:r>
              <w:rPr>
                <w:rFonts w:ascii="Arial" w:hAnsi="Arial" w:cs="Arial"/>
                <w:color w:val="000000"/>
                <w:sz w:val="20"/>
                <w:szCs w:val="20"/>
              </w:rPr>
              <w:t>Sinfra</w:t>
            </w:r>
            <w:proofErr w:type="spellEnd"/>
            <w:r>
              <w:rPr>
                <w:rFonts w:ascii="Arial" w:hAnsi="Arial" w:cs="Arial"/>
                <w:color w:val="000000"/>
                <w:sz w:val="20"/>
                <w:szCs w:val="20"/>
              </w:rPr>
              <w:t>: 3.191; Reitoria: 7.327; Procuradoria: 466; Arquivo Central: 9.815;</w:t>
            </w:r>
            <w:r>
              <w:rPr>
                <w:rFonts w:ascii="Arial" w:hAnsi="Arial" w:cs="Arial"/>
                <w:color w:val="000000"/>
                <w:sz w:val="20"/>
                <w:szCs w:val="20"/>
              </w:rPr>
              <w:br/>
            </w:r>
            <w:proofErr w:type="spellStart"/>
            <w:r>
              <w:rPr>
                <w:rFonts w:ascii="Arial" w:hAnsi="Arial" w:cs="Arial"/>
                <w:color w:val="000000"/>
                <w:sz w:val="20"/>
                <w:szCs w:val="20"/>
              </w:rPr>
              <w:t>Arni</w:t>
            </w:r>
            <w:proofErr w:type="spellEnd"/>
            <w:r>
              <w:rPr>
                <w:rFonts w:ascii="Arial" w:hAnsi="Arial" w:cs="Arial"/>
                <w:color w:val="000000"/>
                <w:sz w:val="20"/>
                <w:szCs w:val="20"/>
              </w:rPr>
              <w:t xml:space="preserve">: 6; </w:t>
            </w:r>
            <w:proofErr w:type="spellStart"/>
            <w:r>
              <w:rPr>
                <w:rFonts w:ascii="Arial" w:hAnsi="Arial" w:cs="Arial"/>
                <w:color w:val="000000"/>
                <w:sz w:val="20"/>
                <w:szCs w:val="20"/>
              </w:rPr>
              <w:t>Ascom</w:t>
            </w:r>
            <w:proofErr w:type="spellEnd"/>
            <w:r>
              <w:rPr>
                <w:rFonts w:ascii="Arial" w:hAnsi="Arial" w:cs="Arial"/>
                <w:color w:val="000000"/>
                <w:sz w:val="20"/>
                <w:szCs w:val="20"/>
              </w:rPr>
              <w:t xml:space="preserve">: 60; </w:t>
            </w:r>
            <w:proofErr w:type="spellStart"/>
            <w:r>
              <w:rPr>
                <w:rFonts w:ascii="Arial" w:hAnsi="Arial" w:cs="Arial"/>
                <w:color w:val="000000"/>
                <w:sz w:val="20"/>
                <w:szCs w:val="20"/>
              </w:rPr>
              <w:t>Audin</w:t>
            </w:r>
            <w:proofErr w:type="spellEnd"/>
            <w:r>
              <w:rPr>
                <w:rFonts w:ascii="Arial" w:hAnsi="Arial" w:cs="Arial"/>
                <w:color w:val="000000"/>
                <w:sz w:val="20"/>
                <w:szCs w:val="20"/>
              </w:rPr>
              <w:t xml:space="preserve">: 75; </w:t>
            </w:r>
            <w:proofErr w:type="spellStart"/>
            <w:r>
              <w:rPr>
                <w:rFonts w:ascii="Arial" w:hAnsi="Arial" w:cs="Arial"/>
                <w:color w:val="000000"/>
                <w:sz w:val="20"/>
                <w:szCs w:val="20"/>
              </w:rPr>
              <w:t>Comissão</w:t>
            </w:r>
            <w:proofErr w:type="spellEnd"/>
            <w:r>
              <w:rPr>
                <w:rFonts w:ascii="Arial" w:hAnsi="Arial" w:cs="Arial"/>
                <w:color w:val="000000"/>
                <w:sz w:val="20"/>
                <w:szCs w:val="20"/>
              </w:rPr>
              <w:t xml:space="preserve"> de </w:t>
            </w:r>
            <w:proofErr w:type="spellStart"/>
            <w:r>
              <w:rPr>
                <w:rFonts w:ascii="Arial" w:hAnsi="Arial" w:cs="Arial"/>
                <w:color w:val="000000"/>
                <w:sz w:val="20"/>
                <w:szCs w:val="20"/>
              </w:rPr>
              <w:lastRenderedPageBreak/>
              <w:t>Ética</w:t>
            </w:r>
            <w:proofErr w:type="spellEnd"/>
            <w:r>
              <w:rPr>
                <w:rFonts w:ascii="Arial" w:hAnsi="Arial" w:cs="Arial"/>
                <w:color w:val="000000"/>
                <w:sz w:val="20"/>
                <w:szCs w:val="20"/>
              </w:rPr>
              <w:t>: 2;</w:t>
            </w:r>
            <w:r>
              <w:rPr>
                <w:rFonts w:ascii="Arial" w:hAnsi="Arial" w:cs="Arial"/>
                <w:color w:val="000000"/>
                <w:sz w:val="20"/>
                <w:szCs w:val="20"/>
              </w:rPr>
              <w:br/>
              <w:t xml:space="preserve">CPA: 29; </w:t>
            </w:r>
            <w:proofErr w:type="spellStart"/>
            <w:r>
              <w:rPr>
                <w:rFonts w:ascii="Arial" w:hAnsi="Arial" w:cs="Arial"/>
                <w:color w:val="000000"/>
                <w:sz w:val="20"/>
                <w:szCs w:val="20"/>
              </w:rPr>
              <w:t>Cppad</w:t>
            </w:r>
            <w:proofErr w:type="spellEnd"/>
            <w:r>
              <w:rPr>
                <w:rFonts w:ascii="Arial" w:hAnsi="Arial" w:cs="Arial"/>
                <w:color w:val="000000"/>
                <w:sz w:val="20"/>
                <w:szCs w:val="20"/>
              </w:rPr>
              <w:t xml:space="preserve">: 185; </w:t>
            </w:r>
            <w:proofErr w:type="spellStart"/>
            <w:r>
              <w:rPr>
                <w:rFonts w:ascii="Arial" w:hAnsi="Arial" w:cs="Arial"/>
                <w:color w:val="000000"/>
                <w:sz w:val="20"/>
                <w:szCs w:val="20"/>
              </w:rPr>
              <w:t>CPpad</w:t>
            </w:r>
            <w:proofErr w:type="spellEnd"/>
            <w:r>
              <w:rPr>
                <w:rFonts w:ascii="Arial" w:hAnsi="Arial" w:cs="Arial"/>
                <w:color w:val="000000"/>
                <w:sz w:val="20"/>
                <w:szCs w:val="20"/>
              </w:rPr>
              <w:t xml:space="preserve">: 269; </w:t>
            </w:r>
            <w:proofErr w:type="spellStart"/>
            <w:r>
              <w:rPr>
                <w:rFonts w:ascii="Arial" w:hAnsi="Arial" w:cs="Arial"/>
                <w:color w:val="000000"/>
                <w:sz w:val="20"/>
                <w:szCs w:val="20"/>
              </w:rPr>
              <w:t>Crca</w:t>
            </w:r>
            <w:proofErr w:type="spellEnd"/>
            <w:r>
              <w:rPr>
                <w:rFonts w:ascii="Arial" w:hAnsi="Arial" w:cs="Arial"/>
                <w:color w:val="000000"/>
                <w:sz w:val="20"/>
                <w:szCs w:val="20"/>
              </w:rPr>
              <w:t xml:space="preserve">: 1.530; </w:t>
            </w:r>
            <w:proofErr w:type="spellStart"/>
            <w:r>
              <w:rPr>
                <w:rFonts w:ascii="Arial" w:hAnsi="Arial" w:cs="Arial"/>
                <w:color w:val="000000"/>
                <w:sz w:val="20"/>
                <w:szCs w:val="20"/>
              </w:rPr>
              <w:t>Ctic</w:t>
            </w:r>
            <w:proofErr w:type="spellEnd"/>
            <w:r>
              <w:rPr>
                <w:rFonts w:ascii="Arial" w:hAnsi="Arial" w:cs="Arial"/>
                <w:color w:val="000000"/>
                <w:sz w:val="20"/>
                <w:szCs w:val="20"/>
              </w:rPr>
              <w:t xml:space="preserve">: 611; Naia: 221; Ouvidoria: 46; </w:t>
            </w:r>
            <w:proofErr w:type="spellStart"/>
            <w:r>
              <w:rPr>
                <w:rFonts w:ascii="Arial" w:hAnsi="Arial" w:cs="Arial"/>
                <w:color w:val="000000"/>
                <w:sz w:val="20"/>
                <w:szCs w:val="20"/>
              </w:rPr>
              <w:t>Sibi</w:t>
            </w:r>
            <w:proofErr w:type="spellEnd"/>
            <w:r>
              <w:rPr>
                <w:rFonts w:ascii="Arial" w:hAnsi="Arial" w:cs="Arial"/>
                <w:color w:val="000000"/>
                <w:sz w:val="20"/>
                <w:szCs w:val="20"/>
              </w:rPr>
              <w:t>: 164;</w:t>
            </w:r>
          </w:p>
          <w:p w:rsidR="0067082B" w:rsidRDefault="0067082B" w:rsidP="00920833">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center"/>
          </w:tcPr>
          <w:p w:rsidR="0067082B" w:rsidRPr="005B0F47" w:rsidRDefault="0067082B" w:rsidP="00920833">
            <w:pPr>
              <w:jc w:val="center"/>
              <w:rPr>
                <w:rFonts w:ascii="Arial" w:hAnsi="Arial" w:cs="Arial"/>
                <w:color w:val="000000"/>
                <w:sz w:val="20"/>
                <w:szCs w:val="20"/>
              </w:rPr>
            </w:pPr>
            <w:r w:rsidRPr="00DC75C0">
              <w:rPr>
                <w:rFonts w:ascii="Arial" w:hAnsi="Arial" w:cs="Arial"/>
                <w:color w:val="000000"/>
                <w:kern w:val="0"/>
                <w:sz w:val="20"/>
                <w:szCs w:val="20"/>
              </w:rPr>
              <w:lastRenderedPageBreak/>
              <w:t xml:space="preserve">Estima-se que a carga administrativa na </w:t>
            </w:r>
            <w:proofErr w:type="spellStart"/>
            <w:r w:rsidRPr="00DC75C0">
              <w:rPr>
                <w:rFonts w:ascii="Arial" w:hAnsi="Arial" w:cs="Arial"/>
                <w:color w:val="000000"/>
                <w:kern w:val="0"/>
                <w:sz w:val="20"/>
                <w:szCs w:val="20"/>
              </w:rPr>
              <w:t>Unifesspa</w:t>
            </w:r>
            <w:proofErr w:type="spellEnd"/>
            <w:r w:rsidRPr="00DC75C0">
              <w:rPr>
                <w:rFonts w:ascii="Arial" w:hAnsi="Arial" w:cs="Arial"/>
                <w:color w:val="000000"/>
                <w:kern w:val="0"/>
                <w:sz w:val="20"/>
                <w:szCs w:val="20"/>
              </w:rPr>
              <w:t xml:space="preserve"> se eleve em 30% em 2018</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920833">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920833">
            <w:pPr>
              <w:jc w:val="both"/>
              <w:rPr>
                <w:rFonts w:ascii="Arial" w:eastAsia="Arial" w:hAnsi="Arial" w:cs="Arial"/>
                <w:kern w:val="0"/>
                <w:sz w:val="20"/>
                <w:szCs w:val="20"/>
                <w:lang w:eastAsia="pt-BR"/>
              </w:rPr>
            </w:pPr>
          </w:p>
          <w:p w:rsidR="0067082B" w:rsidRDefault="0067082B" w:rsidP="00920833">
            <w:pPr>
              <w:jc w:val="both"/>
              <w:rPr>
                <w:rFonts w:ascii="Arial" w:eastAsia="Arial" w:hAnsi="Arial" w:cs="Arial"/>
                <w:kern w:val="0"/>
                <w:sz w:val="20"/>
                <w:szCs w:val="20"/>
                <w:lang w:eastAsia="pt-BR"/>
              </w:rPr>
            </w:pPr>
            <w:r w:rsidRPr="00E57C2B">
              <w:rPr>
                <w:rFonts w:ascii="Arial" w:eastAsia="Arial" w:hAnsi="Arial" w:cs="Arial"/>
                <w:kern w:val="0"/>
                <w:sz w:val="20"/>
                <w:szCs w:val="20"/>
                <w:lang w:eastAsia="pt-BR"/>
              </w:rPr>
              <w:t>Carga administrativa por aluno matriculado (graduação e da pós-graduação) - geral e por unidade acadêmica</w:t>
            </w:r>
          </w:p>
          <w:p w:rsidR="0067082B" w:rsidRDefault="0067082B" w:rsidP="00920833">
            <w:pPr>
              <w:jc w:val="both"/>
              <w:rPr>
                <w:rFonts w:ascii="Arial" w:eastAsia="Arial" w:hAnsi="Arial" w:cs="Arial"/>
                <w:kern w:val="0"/>
                <w:sz w:val="20"/>
                <w:szCs w:val="20"/>
                <w:lang w:eastAsia="pt-BR"/>
              </w:rPr>
            </w:pPr>
          </w:p>
          <w:p w:rsidR="0067082B" w:rsidRDefault="0067082B" w:rsidP="00920833">
            <w:pPr>
              <w:jc w:val="both"/>
              <w:rPr>
                <w:rFonts w:ascii="Arial" w:eastAsia="Arial" w:hAnsi="Arial" w:cs="Arial"/>
                <w:kern w:val="0"/>
                <w:sz w:val="20"/>
                <w:szCs w:val="20"/>
                <w:lang w:eastAsia="pt-BR"/>
              </w:rPr>
            </w:pPr>
          </w:p>
        </w:tc>
        <w:tc>
          <w:tcPr>
            <w:tcW w:w="1836" w:type="pct"/>
            <w:tcBorders>
              <w:top w:val="single" w:sz="4" w:space="0" w:color="auto"/>
              <w:bottom w:val="single" w:sz="4" w:space="0" w:color="auto"/>
              <w:right w:val="single" w:sz="4" w:space="0" w:color="auto"/>
            </w:tcBorders>
            <w:vAlign w:val="center"/>
          </w:tcPr>
          <w:p w:rsidR="0067082B" w:rsidRPr="000A29DB" w:rsidRDefault="0067082B" w:rsidP="00920833">
            <w:pPr>
              <w:spacing w:after="120"/>
              <w:jc w:val="both"/>
              <w:rPr>
                <w:rFonts w:cs="Arial"/>
                <w:sz w:val="20"/>
                <w:szCs w:val="20"/>
              </w:rPr>
            </w:pPr>
          </w:p>
          <w:p w:rsidR="0067082B" w:rsidRPr="000A29DB" w:rsidRDefault="0067082B" w:rsidP="00920833">
            <w:pPr>
              <w:spacing w:after="120"/>
              <w:jc w:val="both"/>
              <w:rPr>
                <w:rFonts w:cs="Arial"/>
                <w:sz w:val="20"/>
                <w:szCs w:val="20"/>
              </w:rPr>
            </w:pPr>
            <w:r>
              <w:rPr>
                <w:noProof/>
                <w:lang w:eastAsia="pt-BR"/>
              </w:rPr>
              <mc:AlternateContent>
                <mc:Choice Requires="wps">
                  <w:drawing>
                    <wp:anchor distT="0" distB="0" distL="114300" distR="114300" simplePos="0" relativeHeight="252049920" behindDoc="1" locked="0" layoutInCell="1" allowOverlap="1" wp14:anchorId="0BFAAB54" wp14:editId="2A8B59EF">
                      <wp:simplePos x="0" y="0"/>
                      <wp:positionH relativeFrom="column">
                        <wp:posOffset>353060</wp:posOffset>
                      </wp:positionH>
                      <wp:positionV relativeFrom="paragraph">
                        <wp:posOffset>113030</wp:posOffset>
                      </wp:positionV>
                      <wp:extent cx="2774950" cy="786130"/>
                      <wp:effectExtent l="0" t="0" r="6350" b="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0" cy="786130"/>
                              </a:xfrm>
                              <a:prstGeom prst="rect">
                                <a:avLst/>
                              </a:prstGeom>
                              <a:noFill/>
                              <a:ln w="6350">
                                <a:solidFill>
                                  <a:prstClr val="black"/>
                                </a:solidFill>
                              </a:ln>
                            </wps:spPr>
                            <wps:txbx>
                              <w:txbxContent>
                                <w:p w:rsidR="001C1466" w:rsidRPr="006017DE" w:rsidRDefault="001C1466" w:rsidP="00752C21">
                                  <w:pPr>
                                    <w:spacing w:before="120"/>
                                    <w:jc w:val="center"/>
                                    <w:rPr>
                                      <w:rFonts w:ascii="Arial" w:hAnsi="Arial" w:cs="Arial"/>
                                      <w:noProof/>
                                      <w:sz w:val="20"/>
                                      <w:szCs w:val="20"/>
                                    </w:rPr>
                                  </w:pPr>
                                  <w:r w:rsidRPr="006017DE">
                                    <w:rPr>
                                      <w:rFonts w:ascii="Arial" w:hAnsi="Arial" w:cs="Arial"/>
                                      <w:noProof/>
                                      <w:sz w:val="20"/>
                                      <w:szCs w:val="20"/>
                                    </w:rPr>
                                    <w:t>Σ de processos e documentos</w:t>
                                  </w:r>
                                </w:p>
                                <w:p w:rsidR="001C1466" w:rsidRPr="006017DE" w:rsidRDefault="001C1466" w:rsidP="00752C21">
                                  <w:pPr>
                                    <w:jc w:val="center"/>
                                    <w:rPr>
                                      <w:rFonts w:ascii="Arial" w:hAnsi="Arial" w:cs="Arial"/>
                                      <w:sz w:val="20"/>
                                      <w:szCs w:val="20"/>
                                      <w:u w:val="single"/>
                                    </w:rPr>
                                  </w:pPr>
                                  <w:r w:rsidRPr="006017DE">
                                    <w:rPr>
                                      <w:rFonts w:ascii="Arial" w:hAnsi="Arial" w:cs="Arial"/>
                                      <w:noProof/>
                                      <w:sz w:val="20"/>
                                      <w:szCs w:val="20"/>
                                    </w:rPr>
                                    <w:t xml:space="preserve"> </w:t>
                                  </w:r>
                                  <w:r w:rsidRPr="006017DE">
                                    <w:rPr>
                                      <w:rFonts w:ascii="Arial" w:hAnsi="Arial" w:cs="Arial"/>
                                      <w:noProof/>
                                      <w:sz w:val="20"/>
                                      <w:szCs w:val="20"/>
                                      <w:u w:val="single"/>
                                    </w:rPr>
                                    <w:t>que tramitaram no exercício</w:t>
                                  </w:r>
                                </w:p>
                                <w:p w:rsidR="001C1466" w:rsidRPr="006017DE" w:rsidRDefault="001C1466" w:rsidP="00752C21">
                                  <w:pPr>
                                    <w:spacing w:after="120"/>
                                    <w:jc w:val="center"/>
                                    <w:rPr>
                                      <w:rFonts w:ascii="Arial" w:hAnsi="Arial" w:cs="Arial"/>
                                      <w:sz w:val="20"/>
                                      <w:szCs w:val="20"/>
                                    </w:rPr>
                                  </w:pPr>
                                  <w:r w:rsidRPr="006017DE">
                                    <w:rPr>
                                      <w:rFonts w:ascii="Arial" w:hAnsi="Arial" w:cs="Arial"/>
                                      <w:sz w:val="20"/>
                                      <w:szCs w:val="20"/>
                                    </w:rPr>
                                    <w:t>Nº de alunos matriculados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AB54" id="Caixa de Texto 108" o:spid="_x0000_s1029" type="#_x0000_t202" style="position:absolute;left:0;text-align:left;margin-left:27.8pt;margin-top:8.9pt;width:218.5pt;height:61.9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" filled="f" strokeweight=".5pt">
                      <v:path arrowok="t"/>
                      <v:textbox>
                        <w:txbxContent>
                          <w:p w:rsidR="001C1466" w:rsidRPr="006017DE" w:rsidRDefault="001C1466" w:rsidP="00752C21">
                            <w:pPr>
                              <w:spacing w:before="120"/>
                              <w:jc w:val="center"/>
                              <w:rPr>
                                <w:rFonts w:ascii="Arial" w:hAnsi="Arial" w:cs="Arial"/>
                                <w:noProof/>
                                <w:sz w:val="20"/>
                                <w:szCs w:val="20"/>
                              </w:rPr>
                            </w:pPr>
                            <w:r w:rsidRPr="006017DE">
                              <w:rPr>
                                <w:rFonts w:ascii="Arial" w:hAnsi="Arial" w:cs="Arial"/>
                                <w:noProof/>
                                <w:sz w:val="20"/>
                                <w:szCs w:val="20"/>
                              </w:rPr>
                              <w:t>Σ de processos e documentos</w:t>
                            </w:r>
                          </w:p>
                          <w:p w:rsidR="001C1466" w:rsidRPr="006017DE" w:rsidRDefault="001C1466" w:rsidP="00752C21">
                            <w:pPr>
                              <w:jc w:val="center"/>
                              <w:rPr>
                                <w:rFonts w:ascii="Arial" w:hAnsi="Arial" w:cs="Arial"/>
                                <w:sz w:val="20"/>
                                <w:szCs w:val="20"/>
                                <w:u w:val="single"/>
                              </w:rPr>
                            </w:pPr>
                            <w:r w:rsidRPr="006017DE">
                              <w:rPr>
                                <w:rFonts w:ascii="Arial" w:hAnsi="Arial" w:cs="Arial"/>
                                <w:noProof/>
                                <w:sz w:val="20"/>
                                <w:szCs w:val="20"/>
                              </w:rPr>
                              <w:t xml:space="preserve"> </w:t>
                            </w:r>
                            <w:r w:rsidRPr="006017DE">
                              <w:rPr>
                                <w:rFonts w:ascii="Arial" w:hAnsi="Arial" w:cs="Arial"/>
                                <w:noProof/>
                                <w:sz w:val="20"/>
                                <w:szCs w:val="20"/>
                                <w:u w:val="single"/>
                              </w:rPr>
                              <w:t>que tramitaram no exercício</w:t>
                            </w:r>
                          </w:p>
                          <w:p w:rsidR="001C1466" w:rsidRPr="006017DE" w:rsidRDefault="001C1466" w:rsidP="00752C21">
                            <w:pPr>
                              <w:spacing w:after="120"/>
                              <w:jc w:val="center"/>
                              <w:rPr>
                                <w:rFonts w:ascii="Arial" w:hAnsi="Arial" w:cs="Arial"/>
                                <w:sz w:val="20"/>
                                <w:szCs w:val="20"/>
                              </w:rPr>
                            </w:pPr>
                            <w:r w:rsidRPr="006017DE">
                              <w:rPr>
                                <w:rFonts w:ascii="Arial" w:hAnsi="Arial" w:cs="Arial"/>
                                <w:sz w:val="20"/>
                                <w:szCs w:val="20"/>
                              </w:rPr>
                              <w:t>Nº de alunos matriculados</w:t>
                            </w:r>
                          </w:p>
                        </w:txbxContent>
                      </v:textbox>
                    </v:shape>
                  </w:pict>
                </mc:Fallback>
              </mc:AlternateContent>
            </w:r>
          </w:p>
          <w:p w:rsidR="0067082B" w:rsidRPr="000A29DB" w:rsidRDefault="0067082B" w:rsidP="00920833">
            <w:pPr>
              <w:spacing w:after="120"/>
              <w:jc w:val="both"/>
              <w:rPr>
                <w:rFonts w:cs="Arial"/>
                <w:sz w:val="20"/>
                <w:szCs w:val="20"/>
              </w:rPr>
            </w:pPr>
          </w:p>
        </w:tc>
        <w:tc>
          <w:tcPr>
            <w:tcW w:w="564" w:type="pct"/>
            <w:tcBorders>
              <w:top w:val="single" w:sz="4" w:space="0" w:color="auto"/>
              <w:bottom w:val="single" w:sz="4" w:space="0" w:color="auto"/>
              <w:right w:val="single" w:sz="4" w:space="0" w:color="auto"/>
            </w:tcBorders>
            <w:vAlign w:val="center"/>
          </w:tcPr>
          <w:p w:rsidR="0067082B" w:rsidRDefault="0067082B" w:rsidP="00920833">
            <w:pPr>
              <w:jc w:val="center"/>
              <w:rPr>
                <w:rFonts w:ascii="Arial" w:hAnsi="Arial" w:cs="Arial"/>
                <w:color w:val="000000"/>
                <w:sz w:val="20"/>
                <w:szCs w:val="20"/>
                <w:highlight w:val="yellow"/>
              </w:rPr>
            </w:pPr>
            <w:r w:rsidRPr="00A87876">
              <w:rPr>
                <w:rFonts w:ascii="Arial" w:hAnsi="Arial" w:cs="Arial"/>
                <w:color w:val="000000"/>
                <w:kern w:val="0"/>
                <w:sz w:val="20"/>
                <w:szCs w:val="20"/>
              </w:rPr>
              <w:t xml:space="preserve">Geral: 1,64 ICE: 2,53; ICH: 1,06; </w:t>
            </w:r>
            <w:proofErr w:type="spellStart"/>
            <w:r w:rsidRPr="00A87876">
              <w:rPr>
                <w:rFonts w:ascii="Arial" w:hAnsi="Arial" w:cs="Arial"/>
                <w:color w:val="000000"/>
                <w:kern w:val="0"/>
                <w:sz w:val="20"/>
                <w:szCs w:val="20"/>
              </w:rPr>
              <w:t>Icsa</w:t>
            </w:r>
            <w:proofErr w:type="spellEnd"/>
            <w:r w:rsidRPr="00A87876">
              <w:rPr>
                <w:rFonts w:ascii="Arial" w:hAnsi="Arial" w:cs="Arial"/>
                <w:color w:val="000000"/>
                <w:kern w:val="0"/>
                <w:sz w:val="20"/>
                <w:szCs w:val="20"/>
              </w:rPr>
              <w:t xml:space="preserve">: 1,45; IEA: 3,22; </w:t>
            </w:r>
            <w:proofErr w:type="spellStart"/>
            <w:r w:rsidRPr="00A87876">
              <w:rPr>
                <w:rFonts w:ascii="Arial" w:hAnsi="Arial" w:cs="Arial"/>
                <w:color w:val="000000"/>
                <w:kern w:val="0"/>
                <w:sz w:val="20"/>
                <w:szCs w:val="20"/>
              </w:rPr>
              <w:t>Iedar</w:t>
            </w:r>
            <w:proofErr w:type="spellEnd"/>
            <w:r w:rsidRPr="00A87876">
              <w:rPr>
                <w:rFonts w:ascii="Arial" w:hAnsi="Arial" w:cs="Arial"/>
                <w:color w:val="000000"/>
                <w:kern w:val="0"/>
                <w:sz w:val="20"/>
                <w:szCs w:val="20"/>
              </w:rPr>
              <w:t xml:space="preserve">: 1,85; </w:t>
            </w:r>
            <w:proofErr w:type="spellStart"/>
            <w:r w:rsidRPr="00A87876">
              <w:rPr>
                <w:rFonts w:ascii="Arial" w:hAnsi="Arial" w:cs="Arial"/>
                <w:color w:val="000000"/>
                <w:kern w:val="0"/>
                <w:sz w:val="20"/>
                <w:szCs w:val="20"/>
              </w:rPr>
              <w:t>Ieds</w:t>
            </w:r>
            <w:proofErr w:type="spellEnd"/>
            <w:r w:rsidRPr="00A87876">
              <w:rPr>
                <w:rFonts w:ascii="Arial" w:hAnsi="Arial" w:cs="Arial"/>
                <w:color w:val="000000"/>
                <w:kern w:val="0"/>
                <w:sz w:val="20"/>
                <w:szCs w:val="20"/>
              </w:rPr>
              <w:t xml:space="preserve">: 0,95; </w:t>
            </w:r>
            <w:proofErr w:type="spellStart"/>
            <w:r w:rsidRPr="00A87876">
              <w:rPr>
                <w:rFonts w:ascii="Arial" w:hAnsi="Arial" w:cs="Arial"/>
                <w:color w:val="000000"/>
                <w:kern w:val="0"/>
                <w:sz w:val="20"/>
                <w:szCs w:val="20"/>
              </w:rPr>
              <w:t>Iesb</w:t>
            </w:r>
            <w:proofErr w:type="spellEnd"/>
            <w:r w:rsidRPr="00A87876">
              <w:rPr>
                <w:rFonts w:ascii="Arial" w:hAnsi="Arial" w:cs="Arial"/>
                <w:color w:val="000000"/>
                <w:kern w:val="0"/>
                <w:sz w:val="20"/>
                <w:szCs w:val="20"/>
              </w:rPr>
              <w:t xml:space="preserve">: 3,10; </w:t>
            </w:r>
            <w:proofErr w:type="spellStart"/>
            <w:r w:rsidRPr="00A87876">
              <w:rPr>
                <w:rFonts w:ascii="Arial" w:hAnsi="Arial" w:cs="Arial"/>
                <w:color w:val="000000"/>
                <w:kern w:val="0"/>
                <w:sz w:val="20"/>
                <w:szCs w:val="20"/>
              </w:rPr>
              <w:t>Ietu</w:t>
            </w:r>
            <w:proofErr w:type="spellEnd"/>
            <w:r w:rsidRPr="00A87876">
              <w:rPr>
                <w:rFonts w:ascii="Arial" w:hAnsi="Arial" w:cs="Arial"/>
                <w:color w:val="000000"/>
                <w:kern w:val="0"/>
                <w:sz w:val="20"/>
                <w:szCs w:val="20"/>
              </w:rPr>
              <w:t xml:space="preserve">: 3,31; IEX: 2,37; IGE: 1,86; </w:t>
            </w:r>
            <w:proofErr w:type="spellStart"/>
            <w:r w:rsidRPr="00A87876">
              <w:rPr>
                <w:rFonts w:ascii="Arial" w:hAnsi="Arial" w:cs="Arial"/>
                <w:color w:val="000000"/>
                <w:kern w:val="0"/>
                <w:sz w:val="20"/>
                <w:szCs w:val="20"/>
              </w:rPr>
              <w:t>Illa</w:t>
            </w:r>
            <w:proofErr w:type="spellEnd"/>
            <w:r w:rsidRPr="00A87876">
              <w:rPr>
                <w:rFonts w:ascii="Arial" w:hAnsi="Arial" w:cs="Arial"/>
                <w:color w:val="000000"/>
                <w:kern w:val="0"/>
                <w:sz w:val="20"/>
                <w:szCs w:val="20"/>
              </w:rPr>
              <w:t>: 1,00</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920833">
            <w:pPr>
              <w:suppressAutoHyphens w:val="0"/>
              <w:jc w:val="center"/>
              <w:rPr>
                <w:rFonts w:ascii="Arial" w:hAnsi="Arial" w:cs="Arial"/>
                <w:color w:val="000000"/>
                <w:kern w:val="0"/>
                <w:sz w:val="20"/>
                <w:szCs w:val="20"/>
                <w:lang w:eastAsia="pt-BR"/>
              </w:rPr>
            </w:pPr>
            <w:r>
              <w:rPr>
                <w:rFonts w:ascii="Arial" w:hAnsi="Arial" w:cs="Arial"/>
                <w:color w:val="000000"/>
                <w:sz w:val="20"/>
                <w:szCs w:val="20"/>
              </w:rPr>
              <w:t xml:space="preserve">Geral: 2,12; ICE: 2,4; ICH: 1,3; </w:t>
            </w:r>
            <w:proofErr w:type="spellStart"/>
            <w:r>
              <w:rPr>
                <w:rFonts w:ascii="Arial" w:hAnsi="Arial" w:cs="Arial"/>
                <w:color w:val="000000"/>
                <w:sz w:val="20"/>
                <w:szCs w:val="20"/>
              </w:rPr>
              <w:t>Iesb</w:t>
            </w:r>
            <w:proofErr w:type="spellEnd"/>
            <w:r>
              <w:rPr>
                <w:rFonts w:ascii="Arial" w:hAnsi="Arial" w:cs="Arial"/>
                <w:color w:val="000000"/>
                <w:sz w:val="20"/>
                <w:szCs w:val="20"/>
              </w:rPr>
              <w:t xml:space="preserve">: 4,2; IGE: 2,5; </w:t>
            </w:r>
            <w:proofErr w:type="spellStart"/>
            <w:r>
              <w:rPr>
                <w:rFonts w:ascii="Arial" w:hAnsi="Arial" w:cs="Arial"/>
                <w:color w:val="000000"/>
                <w:sz w:val="20"/>
                <w:szCs w:val="20"/>
              </w:rPr>
              <w:t>Ietu</w:t>
            </w:r>
            <w:proofErr w:type="spellEnd"/>
            <w:r>
              <w:rPr>
                <w:rFonts w:ascii="Arial" w:hAnsi="Arial" w:cs="Arial"/>
                <w:color w:val="000000"/>
                <w:sz w:val="20"/>
                <w:szCs w:val="20"/>
              </w:rPr>
              <w:t xml:space="preserve">: 4,7; </w:t>
            </w:r>
            <w:proofErr w:type="spellStart"/>
            <w:r>
              <w:rPr>
                <w:rFonts w:ascii="Arial" w:hAnsi="Arial" w:cs="Arial"/>
                <w:color w:val="000000"/>
                <w:sz w:val="20"/>
                <w:szCs w:val="20"/>
              </w:rPr>
              <w:t>Icsa</w:t>
            </w:r>
            <w:proofErr w:type="spellEnd"/>
            <w:r>
              <w:rPr>
                <w:rFonts w:ascii="Arial" w:hAnsi="Arial" w:cs="Arial"/>
                <w:color w:val="000000"/>
                <w:sz w:val="20"/>
                <w:szCs w:val="20"/>
              </w:rPr>
              <w:t>: 3,1; IEX: 3,2;</w:t>
            </w:r>
            <w:r>
              <w:rPr>
                <w:rFonts w:ascii="Arial" w:hAnsi="Arial" w:cs="Arial"/>
                <w:color w:val="000000"/>
                <w:sz w:val="20"/>
                <w:szCs w:val="20"/>
              </w:rPr>
              <w:br/>
              <w:t xml:space="preserve">IEA: 4,5; </w:t>
            </w:r>
            <w:proofErr w:type="spellStart"/>
            <w:r>
              <w:rPr>
                <w:rFonts w:ascii="Arial" w:hAnsi="Arial" w:cs="Arial"/>
                <w:color w:val="000000"/>
                <w:sz w:val="20"/>
                <w:szCs w:val="20"/>
              </w:rPr>
              <w:t>Illa</w:t>
            </w:r>
            <w:proofErr w:type="spellEnd"/>
            <w:r>
              <w:rPr>
                <w:rFonts w:ascii="Arial" w:hAnsi="Arial" w:cs="Arial"/>
                <w:color w:val="000000"/>
                <w:sz w:val="20"/>
                <w:szCs w:val="20"/>
              </w:rPr>
              <w:t xml:space="preserve">: 1,1; </w:t>
            </w:r>
            <w:proofErr w:type="spellStart"/>
            <w:r>
              <w:rPr>
                <w:rFonts w:ascii="Arial" w:hAnsi="Arial" w:cs="Arial"/>
                <w:color w:val="000000"/>
                <w:sz w:val="20"/>
                <w:szCs w:val="20"/>
              </w:rPr>
              <w:t>Ieds</w:t>
            </w:r>
            <w:proofErr w:type="spellEnd"/>
            <w:r>
              <w:rPr>
                <w:rFonts w:ascii="Arial" w:hAnsi="Arial" w:cs="Arial"/>
                <w:color w:val="000000"/>
                <w:sz w:val="20"/>
                <w:szCs w:val="20"/>
              </w:rPr>
              <w:t xml:space="preserve">: 1,2; </w:t>
            </w:r>
            <w:proofErr w:type="spellStart"/>
            <w:r>
              <w:rPr>
                <w:rFonts w:ascii="Arial" w:hAnsi="Arial" w:cs="Arial"/>
                <w:color w:val="000000"/>
                <w:sz w:val="20"/>
                <w:szCs w:val="20"/>
              </w:rPr>
              <w:t>Iedar</w:t>
            </w:r>
            <w:proofErr w:type="spellEnd"/>
            <w:r>
              <w:rPr>
                <w:rFonts w:ascii="Arial" w:hAnsi="Arial" w:cs="Arial"/>
                <w:color w:val="000000"/>
                <w:sz w:val="20"/>
                <w:szCs w:val="20"/>
              </w:rPr>
              <w:t>: 2,2.</w:t>
            </w:r>
          </w:p>
          <w:p w:rsidR="0067082B" w:rsidRDefault="0067082B" w:rsidP="00920833">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bottom"/>
          </w:tcPr>
          <w:p w:rsidR="0067082B" w:rsidRPr="005B0F47" w:rsidRDefault="0067082B" w:rsidP="00920833">
            <w:pPr>
              <w:jc w:val="center"/>
              <w:rPr>
                <w:rFonts w:ascii="Arial" w:hAnsi="Arial" w:cs="Arial"/>
                <w:color w:val="000000"/>
                <w:sz w:val="20"/>
                <w:szCs w:val="20"/>
              </w:rPr>
            </w:pPr>
            <w:r w:rsidRPr="00DC75C0">
              <w:rPr>
                <w:rFonts w:ascii="Arial" w:hAnsi="Arial" w:cs="Arial"/>
                <w:color w:val="000000"/>
                <w:kern w:val="0"/>
                <w:sz w:val="20"/>
                <w:szCs w:val="20"/>
              </w:rPr>
              <w:t>Estima-se que a carga administrativa por aluno se eleve em cerca de 30% em 2018</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920833">
            <w:pPr>
              <w:suppressAutoHyphens w:val="0"/>
              <w:rPr>
                <w:rFonts w:ascii="Arial" w:hAnsi="Arial" w:cs="Arial"/>
                <w:bCs/>
                <w:color w:val="000000"/>
                <w:kern w:val="0"/>
                <w:sz w:val="20"/>
                <w:szCs w:val="20"/>
                <w:lang w:eastAsia="pt-BR"/>
              </w:rPr>
            </w:pPr>
          </w:p>
        </w:tc>
        <w:tc>
          <w:tcPr>
            <w:tcW w:w="692" w:type="pct"/>
            <w:tcBorders>
              <w:top w:val="single" w:sz="4" w:space="0" w:color="auto"/>
              <w:left w:val="nil"/>
              <w:right w:val="single" w:sz="4" w:space="0" w:color="auto"/>
            </w:tcBorders>
            <w:vAlign w:val="center"/>
          </w:tcPr>
          <w:p w:rsidR="0067082B" w:rsidRDefault="0067082B" w:rsidP="00920833">
            <w:pPr>
              <w:jc w:val="both"/>
              <w:rPr>
                <w:rFonts w:ascii="Arial" w:eastAsia="Arial" w:hAnsi="Arial" w:cs="Arial"/>
                <w:kern w:val="0"/>
                <w:sz w:val="20"/>
                <w:szCs w:val="20"/>
                <w:lang w:eastAsia="pt-BR"/>
              </w:rPr>
            </w:pPr>
          </w:p>
          <w:p w:rsidR="0067082B" w:rsidRDefault="0067082B" w:rsidP="00920833">
            <w:pPr>
              <w:jc w:val="both"/>
              <w:rPr>
                <w:rFonts w:ascii="Arial" w:eastAsia="Arial" w:hAnsi="Arial" w:cs="Arial"/>
                <w:kern w:val="0"/>
                <w:sz w:val="20"/>
                <w:szCs w:val="20"/>
                <w:lang w:eastAsia="pt-BR"/>
              </w:rPr>
            </w:pPr>
            <w:r w:rsidRPr="00E57C2B">
              <w:rPr>
                <w:rFonts w:ascii="Arial" w:eastAsia="Arial" w:hAnsi="Arial" w:cs="Arial"/>
                <w:kern w:val="0"/>
                <w:sz w:val="20"/>
                <w:szCs w:val="20"/>
                <w:lang w:eastAsia="pt-BR"/>
              </w:rPr>
              <w:t xml:space="preserve">Intensidade administrativa </w:t>
            </w:r>
            <w:proofErr w:type="spellStart"/>
            <w:r w:rsidRPr="00E57C2B">
              <w:rPr>
                <w:rFonts w:ascii="Arial" w:eastAsia="Arial" w:hAnsi="Arial" w:cs="Arial"/>
                <w:kern w:val="0"/>
                <w:sz w:val="20"/>
                <w:szCs w:val="20"/>
                <w:lang w:eastAsia="pt-BR"/>
              </w:rPr>
              <w:t>TAEs</w:t>
            </w:r>
            <w:proofErr w:type="spellEnd"/>
            <w:r w:rsidRPr="00E57C2B">
              <w:rPr>
                <w:rFonts w:ascii="Arial" w:eastAsia="Arial" w:hAnsi="Arial" w:cs="Arial"/>
                <w:kern w:val="0"/>
                <w:sz w:val="20"/>
                <w:szCs w:val="20"/>
                <w:lang w:eastAsia="pt-BR"/>
              </w:rPr>
              <w:t xml:space="preserve"> - geral e por unidade acadêmica e administrativa</w:t>
            </w:r>
          </w:p>
          <w:p w:rsidR="0067082B" w:rsidRDefault="0067082B" w:rsidP="00920833">
            <w:pPr>
              <w:jc w:val="both"/>
              <w:rPr>
                <w:rFonts w:ascii="Arial" w:eastAsia="Arial" w:hAnsi="Arial" w:cs="Arial"/>
                <w:kern w:val="0"/>
                <w:sz w:val="20"/>
                <w:szCs w:val="20"/>
                <w:lang w:eastAsia="pt-BR"/>
              </w:rPr>
            </w:pPr>
          </w:p>
          <w:p w:rsidR="0067082B" w:rsidRDefault="0067082B" w:rsidP="00920833">
            <w:pPr>
              <w:jc w:val="both"/>
              <w:rPr>
                <w:rFonts w:ascii="Arial" w:eastAsia="Arial" w:hAnsi="Arial" w:cs="Arial"/>
                <w:kern w:val="0"/>
                <w:sz w:val="20"/>
                <w:szCs w:val="20"/>
                <w:lang w:eastAsia="pt-BR"/>
              </w:rPr>
            </w:pPr>
            <w:r>
              <w:rPr>
                <w:rFonts w:ascii="Arial" w:eastAsia="Arial" w:hAnsi="Arial" w:cs="Arial"/>
                <w:kern w:val="0"/>
                <w:sz w:val="20"/>
                <w:szCs w:val="20"/>
                <w:lang w:eastAsia="pt-BR"/>
              </w:rPr>
              <w:t xml:space="preserve"> </w:t>
            </w:r>
          </w:p>
        </w:tc>
        <w:tc>
          <w:tcPr>
            <w:tcW w:w="1836" w:type="pct"/>
            <w:tcBorders>
              <w:bottom w:val="single" w:sz="4" w:space="0" w:color="auto"/>
              <w:right w:val="single" w:sz="4" w:space="0" w:color="auto"/>
            </w:tcBorders>
            <w:vAlign w:val="center"/>
          </w:tcPr>
          <w:p w:rsidR="0067082B" w:rsidRPr="000A29DB" w:rsidRDefault="0067082B" w:rsidP="00920833">
            <w:pPr>
              <w:jc w:val="both"/>
              <w:rPr>
                <w:rFonts w:cs="Arial"/>
                <w:sz w:val="20"/>
                <w:szCs w:val="20"/>
              </w:rPr>
            </w:pPr>
            <w:r>
              <w:rPr>
                <w:noProof/>
                <w:lang w:eastAsia="pt-BR"/>
              </w:rPr>
              <mc:AlternateContent>
                <mc:Choice Requires="wps">
                  <w:drawing>
                    <wp:anchor distT="0" distB="0" distL="114300" distR="114300" simplePos="0" relativeHeight="252050944" behindDoc="1" locked="0" layoutInCell="1" allowOverlap="1" wp14:anchorId="3F05E3F1" wp14:editId="60065E47">
                      <wp:simplePos x="0" y="0"/>
                      <wp:positionH relativeFrom="column">
                        <wp:posOffset>188595</wp:posOffset>
                      </wp:positionH>
                      <wp:positionV relativeFrom="page">
                        <wp:posOffset>65405</wp:posOffset>
                      </wp:positionV>
                      <wp:extent cx="2413000" cy="523875"/>
                      <wp:effectExtent l="0" t="0" r="6350" b="9525"/>
                      <wp:wrapNone/>
                      <wp:docPr id="109" name="Caixa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523875"/>
                              </a:xfrm>
                              <a:prstGeom prst="rect">
                                <a:avLst/>
                              </a:prstGeom>
                              <a:noFill/>
                              <a:ln w="6350">
                                <a:solidFill>
                                  <a:prstClr val="black"/>
                                </a:solidFill>
                              </a:ln>
                            </wps:spPr>
                            <wps:txbx>
                              <w:txbxContent>
                                <w:p w:rsidR="001C1466" w:rsidRPr="006017DE" w:rsidRDefault="001C1466" w:rsidP="00752C21">
                                  <w:pPr>
                                    <w:spacing w:before="120"/>
                                    <w:jc w:val="center"/>
                                    <w:rPr>
                                      <w:rFonts w:ascii="Arial" w:hAnsi="Arial" w:cs="Arial"/>
                                      <w:sz w:val="20"/>
                                      <w:szCs w:val="20"/>
                                    </w:rPr>
                                  </w:pPr>
                                  <w:r w:rsidRPr="006017DE">
                                    <w:rPr>
                                      <w:rFonts w:ascii="Arial" w:hAnsi="Arial" w:cs="Arial"/>
                                      <w:noProof/>
                                      <w:sz w:val="20"/>
                                      <w:szCs w:val="20"/>
                                      <w:u w:val="single"/>
                                    </w:rPr>
                                    <w:t>Total de processos/documentos</w:t>
                                  </w:r>
                                </w:p>
                                <w:p w:rsidR="001C1466" w:rsidRPr="006017DE" w:rsidRDefault="001C1466" w:rsidP="00752C21">
                                  <w:pPr>
                                    <w:jc w:val="center"/>
                                    <w:rPr>
                                      <w:rFonts w:ascii="Arial" w:hAnsi="Arial" w:cs="Arial"/>
                                      <w:sz w:val="20"/>
                                      <w:szCs w:val="20"/>
                                    </w:rPr>
                                  </w:pPr>
                                  <w:r w:rsidRPr="006017DE">
                                    <w:rPr>
                                      <w:rFonts w:ascii="Arial" w:hAnsi="Arial" w:cs="Arial"/>
                                      <w:sz w:val="20"/>
                                      <w:szCs w:val="20"/>
                                    </w:rPr>
                                    <w:t>Total de técnico-administrativos envolvidos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E3F1" id="Caixa de Texto 109" o:spid="_x0000_s1030" type="#_x0000_t202" style="position:absolute;left:0;text-align:left;margin-left:14.85pt;margin-top:5.15pt;width:190pt;height:41.25pt;z-index:-2512655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" filled="f" strokeweight=".5pt">
                      <v:path arrowok="t"/>
                      <v:textbox>
                        <w:txbxContent>
                          <w:p w:rsidR="001C1466" w:rsidRPr="006017DE" w:rsidRDefault="001C1466" w:rsidP="00752C21">
                            <w:pPr>
                              <w:spacing w:before="120"/>
                              <w:jc w:val="center"/>
                              <w:rPr>
                                <w:rFonts w:ascii="Arial" w:hAnsi="Arial" w:cs="Arial"/>
                                <w:sz w:val="20"/>
                                <w:szCs w:val="20"/>
                              </w:rPr>
                            </w:pPr>
                            <w:r w:rsidRPr="006017DE">
                              <w:rPr>
                                <w:rFonts w:ascii="Arial" w:hAnsi="Arial" w:cs="Arial"/>
                                <w:noProof/>
                                <w:sz w:val="20"/>
                                <w:szCs w:val="20"/>
                                <w:u w:val="single"/>
                              </w:rPr>
                              <w:t>Total de processos/documentos</w:t>
                            </w:r>
                          </w:p>
                          <w:p w:rsidR="001C1466" w:rsidRPr="006017DE" w:rsidRDefault="001C1466" w:rsidP="00752C21">
                            <w:pPr>
                              <w:jc w:val="center"/>
                              <w:rPr>
                                <w:rFonts w:ascii="Arial" w:hAnsi="Arial" w:cs="Arial"/>
                                <w:sz w:val="20"/>
                                <w:szCs w:val="20"/>
                              </w:rPr>
                            </w:pPr>
                            <w:r w:rsidRPr="006017DE">
                              <w:rPr>
                                <w:rFonts w:ascii="Arial" w:hAnsi="Arial" w:cs="Arial"/>
                                <w:sz w:val="20"/>
                                <w:szCs w:val="20"/>
                              </w:rPr>
                              <w:t>Total de técnico-administrativos envolvidos</w:t>
                            </w:r>
                          </w:p>
                        </w:txbxContent>
                      </v:textbox>
                      <w10:wrap anchory="page"/>
                    </v:shape>
                  </w:pict>
                </mc:Fallback>
              </mc:AlternateContent>
            </w:r>
            <w:r>
              <w:rPr>
                <w:rFonts w:cs="Arial"/>
                <w:sz w:val="20"/>
                <w:szCs w:val="20"/>
              </w:rPr>
              <w:t xml:space="preserve"> </w:t>
            </w:r>
          </w:p>
          <w:p w:rsidR="0067082B" w:rsidRDefault="0067082B" w:rsidP="00920833">
            <w:pPr>
              <w:jc w:val="both"/>
              <w:rPr>
                <w:rFonts w:cs="Arial"/>
                <w:sz w:val="20"/>
                <w:szCs w:val="20"/>
              </w:rPr>
            </w:pPr>
            <w:r>
              <w:rPr>
                <w:rFonts w:cs="Arial"/>
                <w:sz w:val="20"/>
                <w:szCs w:val="20"/>
              </w:rPr>
              <w:t xml:space="preserve"> </w:t>
            </w:r>
          </w:p>
          <w:p w:rsidR="0067082B" w:rsidRPr="000A29DB" w:rsidRDefault="0067082B" w:rsidP="00920833">
            <w:pPr>
              <w:jc w:val="both"/>
              <w:rPr>
                <w:rFonts w:cs="Arial"/>
                <w:sz w:val="20"/>
                <w:szCs w:val="20"/>
              </w:rPr>
            </w:pPr>
            <w:r w:rsidRPr="000A29DB">
              <w:rPr>
                <w:rFonts w:cs="Arial"/>
                <w:sz w:val="20"/>
                <w:szCs w:val="20"/>
              </w:rPr>
              <w:t>=</w:t>
            </w:r>
          </w:p>
        </w:tc>
        <w:tc>
          <w:tcPr>
            <w:tcW w:w="564" w:type="pct"/>
            <w:tcBorders>
              <w:bottom w:val="single" w:sz="4" w:space="0" w:color="auto"/>
              <w:right w:val="single" w:sz="4" w:space="0" w:color="auto"/>
            </w:tcBorders>
          </w:tcPr>
          <w:p w:rsidR="0067082B" w:rsidRDefault="0067082B" w:rsidP="00920833">
            <w:pPr>
              <w:jc w:val="center"/>
              <w:rPr>
                <w:rFonts w:ascii="Arial" w:hAnsi="Arial" w:cs="Arial"/>
                <w:color w:val="000000"/>
                <w:sz w:val="20"/>
                <w:szCs w:val="20"/>
                <w:highlight w:val="yellow"/>
              </w:rPr>
            </w:pPr>
            <w:r w:rsidRPr="00A87876">
              <w:rPr>
                <w:rFonts w:ascii="Arial" w:hAnsi="Arial" w:cs="Arial"/>
                <w:color w:val="000000"/>
                <w:kern w:val="0"/>
                <w:sz w:val="20"/>
                <w:szCs w:val="20"/>
              </w:rPr>
              <w:t xml:space="preserve">Geral: 183,63; Arquivo Central: 1.328,00; </w:t>
            </w:r>
            <w:proofErr w:type="spellStart"/>
            <w:r w:rsidRPr="00A87876">
              <w:rPr>
                <w:rFonts w:ascii="Arial" w:hAnsi="Arial" w:cs="Arial"/>
                <w:color w:val="000000"/>
                <w:kern w:val="0"/>
                <w:sz w:val="20"/>
                <w:szCs w:val="20"/>
              </w:rPr>
              <w:t>Ascom</w:t>
            </w:r>
            <w:proofErr w:type="spellEnd"/>
            <w:r w:rsidRPr="00A87876">
              <w:rPr>
                <w:rFonts w:ascii="Arial" w:hAnsi="Arial" w:cs="Arial"/>
                <w:color w:val="000000"/>
                <w:kern w:val="0"/>
                <w:sz w:val="20"/>
                <w:szCs w:val="20"/>
              </w:rPr>
              <w:t xml:space="preserve">: 6,20; </w:t>
            </w:r>
            <w:proofErr w:type="spellStart"/>
            <w:r w:rsidRPr="00A87876">
              <w:rPr>
                <w:rFonts w:ascii="Arial" w:hAnsi="Arial" w:cs="Arial"/>
                <w:color w:val="000000"/>
                <w:kern w:val="0"/>
                <w:sz w:val="20"/>
                <w:szCs w:val="20"/>
              </w:rPr>
              <w:t>Audin</w:t>
            </w:r>
            <w:proofErr w:type="spellEnd"/>
            <w:r w:rsidRPr="00A87876">
              <w:rPr>
                <w:rFonts w:ascii="Arial" w:hAnsi="Arial" w:cs="Arial"/>
                <w:color w:val="000000"/>
                <w:kern w:val="0"/>
                <w:sz w:val="20"/>
                <w:szCs w:val="20"/>
              </w:rPr>
              <w:t xml:space="preserve">: 26,50; Comissão de Ética: 32,00; CPA: 12,00; </w:t>
            </w:r>
            <w:proofErr w:type="spellStart"/>
            <w:r w:rsidRPr="00A87876">
              <w:rPr>
                <w:rFonts w:ascii="Arial" w:hAnsi="Arial" w:cs="Arial"/>
                <w:color w:val="000000"/>
                <w:kern w:val="0"/>
                <w:sz w:val="20"/>
                <w:szCs w:val="20"/>
              </w:rPr>
              <w:t>CPpad</w:t>
            </w:r>
            <w:proofErr w:type="spellEnd"/>
            <w:r w:rsidRPr="00A87876">
              <w:rPr>
                <w:rFonts w:ascii="Arial" w:hAnsi="Arial" w:cs="Arial"/>
                <w:color w:val="000000"/>
                <w:kern w:val="0"/>
                <w:sz w:val="20"/>
                <w:szCs w:val="20"/>
              </w:rPr>
              <w:t xml:space="preserve">: 17,00; CRCA: 143,88; </w:t>
            </w:r>
            <w:proofErr w:type="spellStart"/>
            <w:r w:rsidRPr="00A87876">
              <w:rPr>
                <w:rFonts w:ascii="Arial" w:hAnsi="Arial" w:cs="Arial"/>
                <w:color w:val="000000"/>
                <w:kern w:val="0"/>
                <w:sz w:val="20"/>
                <w:szCs w:val="20"/>
              </w:rPr>
              <w:t>Ctic</w:t>
            </w:r>
            <w:proofErr w:type="spellEnd"/>
            <w:r w:rsidRPr="00A87876">
              <w:rPr>
                <w:rFonts w:ascii="Arial" w:hAnsi="Arial" w:cs="Arial"/>
                <w:color w:val="000000"/>
                <w:kern w:val="0"/>
                <w:sz w:val="20"/>
                <w:szCs w:val="20"/>
              </w:rPr>
              <w:t xml:space="preserve">: 9,35; ICE: 148,43; ICH: 106,10; </w:t>
            </w:r>
            <w:proofErr w:type="spellStart"/>
            <w:r w:rsidRPr="00A87876">
              <w:rPr>
                <w:rFonts w:ascii="Arial" w:hAnsi="Arial" w:cs="Arial"/>
                <w:color w:val="000000"/>
                <w:kern w:val="0"/>
                <w:sz w:val="20"/>
                <w:szCs w:val="20"/>
              </w:rPr>
              <w:t>Icsa</w:t>
            </w:r>
            <w:proofErr w:type="spellEnd"/>
            <w:r w:rsidRPr="00A87876">
              <w:rPr>
                <w:rFonts w:ascii="Arial" w:hAnsi="Arial" w:cs="Arial"/>
                <w:color w:val="000000"/>
                <w:kern w:val="0"/>
                <w:sz w:val="20"/>
                <w:szCs w:val="20"/>
              </w:rPr>
              <w:t xml:space="preserve">: 55,20; IEA: 49,33; </w:t>
            </w:r>
            <w:proofErr w:type="spellStart"/>
            <w:r w:rsidRPr="00A87876">
              <w:rPr>
                <w:rFonts w:ascii="Arial" w:hAnsi="Arial" w:cs="Arial"/>
                <w:color w:val="000000"/>
                <w:kern w:val="0"/>
                <w:sz w:val="20"/>
                <w:szCs w:val="20"/>
              </w:rPr>
              <w:t>Iedar</w:t>
            </w:r>
            <w:proofErr w:type="spellEnd"/>
            <w:r w:rsidRPr="00A87876">
              <w:rPr>
                <w:rFonts w:ascii="Arial" w:hAnsi="Arial" w:cs="Arial"/>
                <w:color w:val="000000"/>
                <w:kern w:val="0"/>
                <w:sz w:val="20"/>
                <w:szCs w:val="20"/>
              </w:rPr>
              <w:t xml:space="preserve">: 59,50; </w:t>
            </w:r>
            <w:proofErr w:type="spellStart"/>
            <w:r w:rsidRPr="00A87876">
              <w:rPr>
                <w:rFonts w:ascii="Arial" w:hAnsi="Arial" w:cs="Arial"/>
                <w:color w:val="000000"/>
                <w:kern w:val="0"/>
                <w:sz w:val="20"/>
                <w:szCs w:val="20"/>
              </w:rPr>
              <w:t>Ieds</w:t>
            </w:r>
            <w:proofErr w:type="spellEnd"/>
            <w:r w:rsidRPr="00A87876">
              <w:rPr>
                <w:rFonts w:ascii="Arial" w:hAnsi="Arial" w:cs="Arial"/>
                <w:color w:val="000000"/>
                <w:kern w:val="0"/>
                <w:sz w:val="20"/>
                <w:szCs w:val="20"/>
              </w:rPr>
              <w:t xml:space="preserve">: </w:t>
            </w:r>
            <w:r w:rsidRPr="00A87876">
              <w:rPr>
                <w:rFonts w:ascii="Arial" w:hAnsi="Arial" w:cs="Arial"/>
                <w:color w:val="000000"/>
                <w:kern w:val="0"/>
                <w:sz w:val="20"/>
                <w:szCs w:val="20"/>
              </w:rPr>
              <w:lastRenderedPageBreak/>
              <w:t xml:space="preserve">61,75; </w:t>
            </w:r>
            <w:proofErr w:type="spellStart"/>
            <w:r w:rsidRPr="00A87876">
              <w:rPr>
                <w:rFonts w:ascii="Arial" w:hAnsi="Arial" w:cs="Arial"/>
                <w:color w:val="000000"/>
                <w:kern w:val="0"/>
                <w:sz w:val="20"/>
                <w:szCs w:val="20"/>
              </w:rPr>
              <w:t>Iesb</w:t>
            </w:r>
            <w:proofErr w:type="spellEnd"/>
            <w:r w:rsidRPr="00A87876">
              <w:rPr>
                <w:rFonts w:ascii="Arial" w:hAnsi="Arial" w:cs="Arial"/>
                <w:color w:val="000000"/>
                <w:kern w:val="0"/>
                <w:sz w:val="20"/>
                <w:szCs w:val="20"/>
              </w:rPr>
              <w:t xml:space="preserve">: 151,00; </w:t>
            </w:r>
            <w:proofErr w:type="spellStart"/>
            <w:r w:rsidRPr="00A87876">
              <w:rPr>
                <w:rFonts w:ascii="Arial" w:hAnsi="Arial" w:cs="Arial"/>
                <w:color w:val="000000"/>
                <w:kern w:val="0"/>
                <w:sz w:val="20"/>
                <w:szCs w:val="20"/>
              </w:rPr>
              <w:t>Ietu</w:t>
            </w:r>
            <w:proofErr w:type="spellEnd"/>
            <w:r w:rsidRPr="00A87876">
              <w:rPr>
                <w:rFonts w:ascii="Arial" w:hAnsi="Arial" w:cs="Arial"/>
                <w:color w:val="000000"/>
                <w:kern w:val="0"/>
                <w:sz w:val="20"/>
                <w:szCs w:val="20"/>
              </w:rPr>
              <w:t xml:space="preserve">: 33,57; IEX: 38,40; IGE: 148,18; </w:t>
            </w:r>
            <w:proofErr w:type="spellStart"/>
            <w:r w:rsidRPr="00A87876">
              <w:rPr>
                <w:rFonts w:ascii="Arial" w:hAnsi="Arial" w:cs="Arial"/>
                <w:color w:val="000000"/>
                <w:kern w:val="0"/>
                <w:sz w:val="20"/>
                <w:szCs w:val="20"/>
              </w:rPr>
              <w:t>Illa</w:t>
            </w:r>
            <w:proofErr w:type="spellEnd"/>
            <w:r w:rsidRPr="00A87876">
              <w:rPr>
                <w:rFonts w:ascii="Arial" w:hAnsi="Arial" w:cs="Arial"/>
                <w:color w:val="000000"/>
                <w:kern w:val="0"/>
                <w:sz w:val="20"/>
                <w:szCs w:val="20"/>
              </w:rPr>
              <w:t xml:space="preserve">: 140,33; Naia: 138,00; Ouvidoria: 40,00; </w:t>
            </w:r>
            <w:proofErr w:type="spellStart"/>
            <w:r w:rsidRPr="00A87876">
              <w:rPr>
                <w:rFonts w:ascii="Arial" w:hAnsi="Arial" w:cs="Arial"/>
                <w:color w:val="000000"/>
                <w:kern w:val="0"/>
                <w:sz w:val="20"/>
                <w:szCs w:val="20"/>
              </w:rPr>
              <w:t>Proad</w:t>
            </w:r>
            <w:proofErr w:type="spellEnd"/>
            <w:r w:rsidRPr="00A87876">
              <w:rPr>
                <w:rFonts w:ascii="Arial" w:hAnsi="Arial" w:cs="Arial"/>
                <w:color w:val="000000"/>
                <w:kern w:val="0"/>
                <w:sz w:val="20"/>
                <w:szCs w:val="20"/>
              </w:rPr>
              <w:t xml:space="preserve">: 843,08; Procuradoria: 218,00; </w:t>
            </w:r>
            <w:proofErr w:type="spellStart"/>
            <w:r w:rsidRPr="00A87876">
              <w:rPr>
                <w:rFonts w:ascii="Arial" w:hAnsi="Arial" w:cs="Arial"/>
                <w:color w:val="000000"/>
                <w:kern w:val="0"/>
                <w:sz w:val="20"/>
                <w:szCs w:val="20"/>
              </w:rPr>
              <w:t>Proeg</w:t>
            </w:r>
            <w:proofErr w:type="spellEnd"/>
            <w:r w:rsidRPr="00A87876">
              <w:rPr>
                <w:rFonts w:ascii="Arial" w:hAnsi="Arial" w:cs="Arial"/>
                <w:color w:val="000000"/>
                <w:kern w:val="0"/>
                <w:sz w:val="20"/>
                <w:szCs w:val="20"/>
              </w:rPr>
              <w:t xml:space="preserve">: 53,69; Proex: 32,20;rogep: 315,38; </w:t>
            </w:r>
            <w:proofErr w:type="spellStart"/>
            <w:r w:rsidRPr="00A87876">
              <w:rPr>
                <w:rFonts w:ascii="Arial" w:hAnsi="Arial" w:cs="Arial"/>
                <w:color w:val="000000"/>
                <w:kern w:val="0"/>
                <w:sz w:val="20"/>
                <w:szCs w:val="20"/>
              </w:rPr>
              <w:t>Propit</w:t>
            </w:r>
            <w:proofErr w:type="spellEnd"/>
            <w:r w:rsidRPr="00A87876">
              <w:rPr>
                <w:rFonts w:ascii="Arial" w:hAnsi="Arial" w:cs="Arial"/>
                <w:color w:val="000000"/>
                <w:kern w:val="0"/>
                <w:sz w:val="20"/>
                <w:szCs w:val="20"/>
              </w:rPr>
              <w:t xml:space="preserve">: 127,50; Reitoria: 531,33; Sege: 86,00; </w:t>
            </w:r>
            <w:proofErr w:type="spellStart"/>
            <w:r w:rsidRPr="00A87876">
              <w:rPr>
                <w:rFonts w:ascii="Arial" w:hAnsi="Arial" w:cs="Arial"/>
                <w:color w:val="000000"/>
                <w:kern w:val="0"/>
                <w:sz w:val="20"/>
                <w:szCs w:val="20"/>
              </w:rPr>
              <w:t>Seplan</w:t>
            </w:r>
            <w:proofErr w:type="spellEnd"/>
            <w:r w:rsidRPr="00A87876">
              <w:rPr>
                <w:rFonts w:ascii="Arial" w:hAnsi="Arial" w:cs="Arial"/>
                <w:color w:val="000000"/>
                <w:kern w:val="0"/>
                <w:sz w:val="20"/>
                <w:szCs w:val="20"/>
              </w:rPr>
              <w:t xml:space="preserve">: 260,00; </w:t>
            </w:r>
            <w:proofErr w:type="spellStart"/>
            <w:r w:rsidRPr="00A87876">
              <w:rPr>
                <w:rFonts w:ascii="Arial" w:hAnsi="Arial" w:cs="Arial"/>
                <w:color w:val="000000"/>
                <w:kern w:val="0"/>
                <w:sz w:val="20"/>
                <w:szCs w:val="20"/>
              </w:rPr>
              <w:t>Sibi</w:t>
            </w:r>
            <w:proofErr w:type="spellEnd"/>
            <w:r w:rsidRPr="00A87876">
              <w:rPr>
                <w:rFonts w:ascii="Arial" w:hAnsi="Arial" w:cs="Arial"/>
                <w:color w:val="000000"/>
                <w:kern w:val="0"/>
                <w:sz w:val="20"/>
                <w:szCs w:val="20"/>
              </w:rPr>
              <w:t xml:space="preserve">: 6,43; </w:t>
            </w:r>
            <w:proofErr w:type="spellStart"/>
            <w:r w:rsidRPr="00A87876">
              <w:rPr>
                <w:rFonts w:ascii="Arial" w:hAnsi="Arial" w:cs="Arial"/>
                <w:color w:val="000000"/>
                <w:kern w:val="0"/>
                <w:sz w:val="20"/>
                <w:szCs w:val="20"/>
              </w:rPr>
              <w:t>Sinfra</w:t>
            </w:r>
            <w:proofErr w:type="spellEnd"/>
            <w:r w:rsidRPr="00A87876">
              <w:rPr>
                <w:rFonts w:ascii="Arial" w:hAnsi="Arial" w:cs="Arial"/>
                <w:color w:val="000000"/>
                <w:kern w:val="0"/>
                <w:sz w:val="20"/>
                <w:szCs w:val="20"/>
              </w:rPr>
              <w:t>: 96,82</w:t>
            </w:r>
            <w:r>
              <w:rPr>
                <w:rFonts w:ascii="Arial" w:hAnsi="Arial" w:cs="Arial"/>
                <w:color w:val="000000"/>
                <w:kern w:val="0"/>
                <w:sz w:val="20"/>
                <w:szCs w:val="20"/>
              </w:rPr>
              <w:t xml:space="preserve"> </w:t>
            </w:r>
          </w:p>
        </w:tc>
        <w:tc>
          <w:tcPr>
            <w:tcW w:w="542" w:type="pct"/>
            <w:tcBorders>
              <w:top w:val="single" w:sz="4" w:space="0" w:color="auto"/>
              <w:left w:val="single" w:sz="4" w:space="0" w:color="auto"/>
              <w:right w:val="single" w:sz="4" w:space="0" w:color="auto"/>
            </w:tcBorders>
            <w:vAlign w:val="center"/>
          </w:tcPr>
          <w:p w:rsidR="0067082B" w:rsidRDefault="0067082B" w:rsidP="00920833">
            <w:pPr>
              <w:suppressAutoHyphens w:val="0"/>
              <w:jc w:val="center"/>
              <w:rPr>
                <w:rFonts w:ascii="Arial" w:hAnsi="Arial" w:cs="Arial"/>
                <w:color w:val="000000"/>
                <w:sz w:val="20"/>
                <w:szCs w:val="20"/>
              </w:rPr>
            </w:pPr>
            <w:r>
              <w:rPr>
                <w:rFonts w:ascii="Arial" w:hAnsi="Arial" w:cs="Arial"/>
                <w:color w:val="000000"/>
                <w:sz w:val="20"/>
                <w:szCs w:val="20"/>
              </w:rPr>
              <w:lastRenderedPageBreak/>
              <w:t xml:space="preserve">                        Geral: 223,92;                             ICE: 134,6; ICH: 128,7; </w:t>
            </w:r>
            <w:proofErr w:type="spellStart"/>
            <w:r>
              <w:rPr>
                <w:rFonts w:ascii="Arial" w:hAnsi="Arial" w:cs="Arial"/>
                <w:color w:val="000000"/>
                <w:sz w:val="20"/>
                <w:szCs w:val="20"/>
              </w:rPr>
              <w:t>Iesb</w:t>
            </w:r>
            <w:proofErr w:type="spellEnd"/>
            <w:r>
              <w:rPr>
                <w:rFonts w:ascii="Arial" w:hAnsi="Arial" w:cs="Arial"/>
                <w:color w:val="000000"/>
                <w:sz w:val="20"/>
                <w:szCs w:val="20"/>
              </w:rPr>
              <w:t xml:space="preserve">: 239,3; IGE: 147,6; </w:t>
            </w:r>
            <w:proofErr w:type="spellStart"/>
            <w:r>
              <w:rPr>
                <w:rFonts w:ascii="Arial" w:hAnsi="Arial" w:cs="Arial"/>
                <w:color w:val="000000"/>
                <w:sz w:val="20"/>
                <w:szCs w:val="20"/>
              </w:rPr>
              <w:t>Ietu</w:t>
            </w:r>
            <w:proofErr w:type="spellEnd"/>
            <w:r>
              <w:rPr>
                <w:rFonts w:ascii="Arial" w:hAnsi="Arial" w:cs="Arial"/>
                <w:color w:val="000000"/>
                <w:sz w:val="20"/>
                <w:szCs w:val="20"/>
              </w:rPr>
              <w:t xml:space="preserve">: 44,4; </w:t>
            </w:r>
            <w:proofErr w:type="spellStart"/>
            <w:r>
              <w:rPr>
                <w:rFonts w:ascii="Arial" w:hAnsi="Arial" w:cs="Arial"/>
                <w:color w:val="000000"/>
                <w:sz w:val="20"/>
                <w:szCs w:val="20"/>
              </w:rPr>
              <w:t>Icsa</w:t>
            </w:r>
            <w:proofErr w:type="spellEnd"/>
            <w:r>
              <w:rPr>
                <w:rFonts w:ascii="Arial" w:hAnsi="Arial" w:cs="Arial"/>
                <w:color w:val="000000"/>
                <w:sz w:val="20"/>
                <w:szCs w:val="20"/>
              </w:rPr>
              <w:t xml:space="preserve">: 143,2; IEX: 67,3; IEA: 42,3 </w:t>
            </w:r>
            <w:proofErr w:type="spellStart"/>
            <w:r>
              <w:rPr>
                <w:rFonts w:ascii="Arial" w:hAnsi="Arial" w:cs="Arial"/>
                <w:color w:val="000000"/>
                <w:sz w:val="20"/>
                <w:szCs w:val="20"/>
              </w:rPr>
              <w:t>Illa</w:t>
            </w:r>
            <w:proofErr w:type="spellEnd"/>
            <w:r>
              <w:rPr>
                <w:rFonts w:ascii="Arial" w:hAnsi="Arial" w:cs="Arial"/>
                <w:color w:val="000000"/>
                <w:sz w:val="20"/>
                <w:szCs w:val="20"/>
              </w:rPr>
              <w:t xml:space="preserve">: 135,0; </w:t>
            </w:r>
            <w:proofErr w:type="spellStart"/>
            <w:r>
              <w:rPr>
                <w:rFonts w:ascii="Arial" w:hAnsi="Arial" w:cs="Arial"/>
                <w:color w:val="000000"/>
                <w:sz w:val="20"/>
                <w:szCs w:val="20"/>
              </w:rPr>
              <w:t>Ieds</w:t>
            </w:r>
            <w:proofErr w:type="spellEnd"/>
            <w:r>
              <w:rPr>
                <w:rFonts w:ascii="Arial" w:hAnsi="Arial" w:cs="Arial"/>
                <w:color w:val="000000"/>
                <w:sz w:val="20"/>
                <w:szCs w:val="20"/>
              </w:rPr>
              <w:t xml:space="preserve">: 64,2; </w:t>
            </w:r>
            <w:proofErr w:type="spellStart"/>
            <w:r>
              <w:rPr>
                <w:rFonts w:ascii="Arial" w:hAnsi="Arial" w:cs="Arial"/>
                <w:color w:val="000000"/>
                <w:sz w:val="20"/>
                <w:szCs w:val="20"/>
              </w:rPr>
              <w:t>Iedar</w:t>
            </w:r>
            <w:proofErr w:type="spellEnd"/>
            <w:r>
              <w:rPr>
                <w:rFonts w:ascii="Arial" w:hAnsi="Arial" w:cs="Arial"/>
                <w:color w:val="000000"/>
                <w:sz w:val="20"/>
                <w:szCs w:val="20"/>
              </w:rPr>
              <w:t xml:space="preserve">: 84,8; </w:t>
            </w:r>
            <w:proofErr w:type="spellStart"/>
            <w:r>
              <w:rPr>
                <w:rFonts w:ascii="Arial" w:hAnsi="Arial" w:cs="Arial"/>
                <w:color w:val="000000"/>
                <w:sz w:val="20"/>
                <w:szCs w:val="20"/>
              </w:rPr>
              <w:t>Propit</w:t>
            </w:r>
            <w:proofErr w:type="spellEnd"/>
            <w:r>
              <w:rPr>
                <w:rFonts w:ascii="Arial" w:hAnsi="Arial" w:cs="Arial"/>
                <w:color w:val="000000"/>
                <w:sz w:val="20"/>
                <w:szCs w:val="20"/>
              </w:rPr>
              <w:t xml:space="preserve">: 255,8; </w:t>
            </w:r>
            <w:proofErr w:type="spellStart"/>
            <w:r>
              <w:rPr>
                <w:rFonts w:ascii="Arial" w:hAnsi="Arial" w:cs="Arial"/>
                <w:color w:val="000000"/>
                <w:sz w:val="20"/>
                <w:szCs w:val="20"/>
              </w:rPr>
              <w:t>Proad</w:t>
            </w:r>
            <w:proofErr w:type="spellEnd"/>
            <w:r>
              <w:rPr>
                <w:rFonts w:ascii="Arial" w:hAnsi="Arial" w:cs="Arial"/>
                <w:color w:val="000000"/>
                <w:sz w:val="20"/>
                <w:szCs w:val="20"/>
              </w:rPr>
              <w:t xml:space="preserve">: 403,0; </w:t>
            </w:r>
            <w:proofErr w:type="spellStart"/>
            <w:r>
              <w:rPr>
                <w:rFonts w:ascii="Arial" w:hAnsi="Arial" w:cs="Arial"/>
                <w:color w:val="000000"/>
                <w:sz w:val="20"/>
                <w:szCs w:val="20"/>
              </w:rPr>
              <w:t>Proeg</w:t>
            </w:r>
            <w:proofErr w:type="spellEnd"/>
            <w:r>
              <w:rPr>
                <w:rFonts w:ascii="Arial" w:hAnsi="Arial" w:cs="Arial"/>
                <w:color w:val="000000"/>
                <w:sz w:val="20"/>
                <w:szCs w:val="20"/>
              </w:rPr>
              <w:t xml:space="preserve">: 90,3; </w:t>
            </w:r>
            <w:proofErr w:type="spellStart"/>
            <w:r>
              <w:rPr>
                <w:rFonts w:ascii="Arial" w:hAnsi="Arial" w:cs="Arial"/>
                <w:color w:val="000000"/>
                <w:sz w:val="20"/>
                <w:szCs w:val="20"/>
              </w:rPr>
              <w:t>Progep</w:t>
            </w:r>
            <w:proofErr w:type="spellEnd"/>
            <w:r>
              <w:rPr>
                <w:rFonts w:ascii="Arial" w:hAnsi="Arial" w:cs="Arial"/>
                <w:color w:val="000000"/>
                <w:sz w:val="20"/>
                <w:szCs w:val="20"/>
              </w:rPr>
              <w:t xml:space="preserve">: 533,1; </w:t>
            </w:r>
            <w:r>
              <w:rPr>
                <w:rFonts w:ascii="Arial" w:hAnsi="Arial" w:cs="Arial"/>
                <w:color w:val="000000"/>
                <w:sz w:val="20"/>
                <w:szCs w:val="20"/>
              </w:rPr>
              <w:lastRenderedPageBreak/>
              <w:t xml:space="preserve">Proex: 38,5; Sege: 145,5; </w:t>
            </w:r>
            <w:proofErr w:type="spellStart"/>
            <w:r>
              <w:rPr>
                <w:rFonts w:ascii="Arial" w:hAnsi="Arial" w:cs="Arial"/>
                <w:color w:val="000000"/>
                <w:sz w:val="20"/>
                <w:szCs w:val="20"/>
              </w:rPr>
              <w:t>Seplan</w:t>
            </w:r>
            <w:proofErr w:type="spellEnd"/>
            <w:r>
              <w:rPr>
                <w:rFonts w:ascii="Arial" w:hAnsi="Arial" w:cs="Arial"/>
                <w:color w:val="000000"/>
                <w:sz w:val="20"/>
                <w:szCs w:val="20"/>
              </w:rPr>
              <w:t xml:space="preserve">: 360,5; </w:t>
            </w:r>
            <w:proofErr w:type="spellStart"/>
            <w:r>
              <w:rPr>
                <w:rFonts w:ascii="Arial" w:hAnsi="Arial" w:cs="Arial"/>
                <w:color w:val="000000"/>
                <w:sz w:val="20"/>
                <w:szCs w:val="20"/>
              </w:rPr>
              <w:t>Sinfra</w:t>
            </w:r>
            <w:proofErr w:type="spellEnd"/>
            <w:r>
              <w:rPr>
                <w:rFonts w:ascii="Arial" w:hAnsi="Arial" w:cs="Arial"/>
                <w:color w:val="000000"/>
                <w:sz w:val="20"/>
                <w:szCs w:val="20"/>
              </w:rPr>
              <w:t>: 187,7; Reitoria: 1221,2; Procuradoria: 233,0; Arquivo Central: 1635,8;</w:t>
            </w:r>
            <w:r>
              <w:rPr>
                <w:rFonts w:ascii="Arial" w:hAnsi="Arial" w:cs="Arial"/>
                <w:color w:val="000000"/>
                <w:sz w:val="20"/>
                <w:szCs w:val="20"/>
              </w:rPr>
              <w:br/>
            </w:r>
            <w:proofErr w:type="spellStart"/>
            <w:r>
              <w:rPr>
                <w:rFonts w:ascii="Arial" w:hAnsi="Arial" w:cs="Arial"/>
                <w:color w:val="000000"/>
                <w:sz w:val="20"/>
                <w:szCs w:val="20"/>
              </w:rPr>
              <w:t>Arni</w:t>
            </w:r>
            <w:proofErr w:type="spellEnd"/>
            <w:r>
              <w:rPr>
                <w:rFonts w:ascii="Arial" w:hAnsi="Arial" w:cs="Arial"/>
                <w:color w:val="000000"/>
                <w:sz w:val="20"/>
                <w:szCs w:val="20"/>
              </w:rPr>
              <w:t xml:space="preserve">: 6,0; </w:t>
            </w:r>
            <w:proofErr w:type="spellStart"/>
            <w:r>
              <w:rPr>
                <w:rFonts w:ascii="Arial" w:hAnsi="Arial" w:cs="Arial"/>
                <w:color w:val="000000"/>
                <w:sz w:val="20"/>
                <w:szCs w:val="20"/>
              </w:rPr>
              <w:t>Ascom</w:t>
            </w:r>
            <w:proofErr w:type="spellEnd"/>
            <w:r>
              <w:rPr>
                <w:rFonts w:ascii="Arial" w:hAnsi="Arial" w:cs="Arial"/>
                <w:color w:val="000000"/>
                <w:sz w:val="20"/>
                <w:szCs w:val="20"/>
              </w:rPr>
              <w:t xml:space="preserve">: 12,0; </w:t>
            </w:r>
            <w:proofErr w:type="spellStart"/>
            <w:r>
              <w:rPr>
                <w:rFonts w:ascii="Arial" w:hAnsi="Arial" w:cs="Arial"/>
                <w:color w:val="000000"/>
                <w:sz w:val="20"/>
                <w:szCs w:val="20"/>
              </w:rPr>
              <w:t>Audin</w:t>
            </w:r>
            <w:proofErr w:type="spellEnd"/>
            <w:r>
              <w:rPr>
                <w:rFonts w:ascii="Arial" w:hAnsi="Arial" w:cs="Arial"/>
                <w:color w:val="000000"/>
                <w:sz w:val="20"/>
                <w:szCs w:val="20"/>
              </w:rPr>
              <w:t xml:space="preserve">: 25,0; </w:t>
            </w:r>
            <w:proofErr w:type="spellStart"/>
            <w:r>
              <w:rPr>
                <w:rFonts w:ascii="Arial" w:hAnsi="Arial" w:cs="Arial"/>
                <w:color w:val="000000"/>
                <w:sz w:val="20"/>
                <w:szCs w:val="20"/>
              </w:rPr>
              <w:t>Comissão</w:t>
            </w:r>
            <w:proofErr w:type="spellEnd"/>
            <w:r>
              <w:rPr>
                <w:rFonts w:ascii="Arial" w:hAnsi="Arial" w:cs="Arial"/>
                <w:color w:val="000000"/>
                <w:sz w:val="20"/>
                <w:szCs w:val="20"/>
              </w:rPr>
              <w:t xml:space="preserve"> De Ética:2,0;</w:t>
            </w:r>
            <w:r>
              <w:rPr>
                <w:rFonts w:ascii="Arial" w:hAnsi="Arial" w:cs="Arial"/>
                <w:color w:val="000000"/>
                <w:sz w:val="20"/>
                <w:szCs w:val="20"/>
              </w:rPr>
              <w:br/>
              <w:t xml:space="preserve">CPA: 14,5; </w:t>
            </w:r>
            <w:proofErr w:type="spellStart"/>
            <w:r>
              <w:rPr>
                <w:rFonts w:ascii="Arial" w:hAnsi="Arial" w:cs="Arial"/>
                <w:color w:val="000000"/>
                <w:sz w:val="20"/>
                <w:szCs w:val="20"/>
              </w:rPr>
              <w:t>CPpad</w:t>
            </w:r>
            <w:proofErr w:type="spellEnd"/>
            <w:r>
              <w:rPr>
                <w:rFonts w:ascii="Arial" w:hAnsi="Arial" w:cs="Arial"/>
                <w:color w:val="000000"/>
                <w:sz w:val="20"/>
                <w:szCs w:val="20"/>
              </w:rPr>
              <w:t xml:space="preserve">: 185,0; CPPD: 269,0; CRCA: 218,6; </w:t>
            </w:r>
            <w:proofErr w:type="spellStart"/>
            <w:r>
              <w:rPr>
                <w:rFonts w:ascii="Arial" w:hAnsi="Arial" w:cs="Arial"/>
                <w:color w:val="000000"/>
                <w:sz w:val="20"/>
                <w:szCs w:val="20"/>
              </w:rPr>
              <w:t>Ctic</w:t>
            </w:r>
            <w:proofErr w:type="spellEnd"/>
            <w:r>
              <w:rPr>
                <w:rFonts w:ascii="Arial" w:hAnsi="Arial" w:cs="Arial"/>
                <w:color w:val="000000"/>
                <w:sz w:val="20"/>
                <w:szCs w:val="20"/>
              </w:rPr>
              <w:t xml:space="preserve">: 24,4; Naia: 55,3; Ouvidoria: 46,0; </w:t>
            </w:r>
            <w:proofErr w:type="spellStart"/>
            <w:r>
              <w:rPr>
                <w:rFonts w:ascii="Arial" w:hAnsi="Arial" w:cs="Arial"/>
                <w:color w:val="000000"/>
                <w:sz w:val="20"/>
                <w:szCs w:val="20"/>
              </w:rPr>
              <w:t>Sibi</w:t>
            </w:r>
            <w:proofErr w:type="spellEnd"/>
            <w:r>
              <w:rPr>
                <w:rFonts w:ascii="Arial" w:hAnsi="Arial" w:cs="Arial"/>
                <w:color w:val="000000"/>
                <w:sz w:val="20"/>
                <w:szCs w:val="20"/>
              </w:rPr>
              <w:t>: 20,5.</w:t>
            </w: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sz w:val="20"/>
                <w:szCs w:val="20"/>
              </w:rPr>
            </w:pPr>
            <w:r>
              <w:rPr>
                <w:rFonts w:ascii="Arial" w:hAnsi="Arial" w:cs="Arial"/>
                <w:color w:val="000000"/>
                <w:sz w:val="20"/>
                <w:szCs w:val="20"/>
              </w:rPr>
              <w:t xml:space="preserve"> </w:t>
            </w:r>
          </w:p>
          <w:p w:rsidR="0067082B" w:rsidRDefault="0067082B" w:rsidP="00920833">
            <w:pPr>
              <w:suppressAutoHyphens w:val="0"/>
              <w:jc w:val="center"/>
              <w:rPr>
                <w:rFonts w:ascii="Arial" w:hAnsi="Arial" w:cs="Arial"/>
                <w:color w:val="000000"/>
                <w:sz w:val="20"/>
                <w:szCs w:val="20"/>
              </w:rPr>
            </w:pPr>
          </w:p>
          <w:p w:rsidR="0067082B" w:rsidRDefault="0067082B" w:rsidP="00920833">
            <w:pPr>
              <w:suppressAutoHyphens w:val="0"/>
              <w:jc w:val="center"/>
              <w:rPr>
                <w:rFonts w:ascii="Arial" w:hAnsi="Arial" w:cs="Arial"/>
                <w:color w:val="000000"/>
                <w:kern w:val="0"/>
                <w:sz w:val="20"/>
                <w:szCs w:val="20"/>
                <w:lang w:eastAsia="pt-BR"/>
              </w:rPr>
            </w:pPr>
          </w:p>
          <w:p w:rsidR="0067082B" w:rsidRDefault="0067082B" w:rsidP="00920833">
            <w:pPr>
              <w:jc w:val="center"/>
              <w:rPr>
                <w:rFonts w:ascii="Arial" w:hAnsi="Arial" w:cs="Arial"/>
                <w:color w:val="000000"/>
                <w:sz w:val="20"/>
                <w:szCs w:val="20"/>
                <w:highlight w:val="yellow"/>
              </w:rPr>
            </w:pPr>
          </w:p>
        </w:tc>
        <w:tc>
          <w:tcPr>
            <w:tcW w:w="595" w:type="pct"/>
            <w:tcBorders>
              <w:top w:val="single" w:sz="4" w:space="0" w:color="auto"/>
              <w:left w:val="nil"/>
              <w:right w:val="single" w:sz="4" w:space="0" w:color="auto"/>
            </w:tcBorders>
            <w:vAlign w:val="center"/>
          </w:tcPr>
          <w:p w:rsidR="0067082B" w:rsidRPr="005B0F47" w:rsidRDefault="0067082B" w:rsidP="00920833">
            <w:pPr>
              <w:jc w:val="center"/>
              <w:rPr>
                <w:rFonts w:ascii="Arial" w:hAnsi="Arial" w:cs="Arial"/>
                <w:color w:val="000000"/>
                <w:sz w:val="20"/>
                <w:szCs w:val="20"/>
              </w:rPr>
            </w:pPr>
            <w:r w:rsidRPr="00DC75C0">
              <w:rPr>
                <w:rFonts w:ascii="Arial" w:hAnsi="Arial" w:cs="Arial"/>
                <w:color w:val="000000"/>
                <w:kern w:val="0"/>
                <w:sz w:val="20"/>
                <w:szCs w:val="20"/>
              </w:rPr>
              <w:lastRenderedPageBreak/>
              <w:t>Estima-se que a intensidade administrativa se eleve em cerca de 25% em 2018</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B129F6">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B129F6">
            <w:pPr>
              <w:jc w:val="both"/>
              <w:rPr>
                <w:rFonts w:ascii="Arial" w:eastAsia="Arial" w:hAnsi="Arial" w:cs="Arial"/>
                <w:kern w:val="0"/>
                <w:sz w:val="20"/>
                <w:szCs w:val="20"/>
                <w:lang w:eastAsia="pt-BR"/>
              </w:rPr>
            </w:pPr>
            <w:r>
              <w:rPr>
                <w:rFonts w:ascii="Arial" w:eastAsia="Arial" w:hAnsi="Arial" w:cs="Arial"/>
                <w:kern w:val="0"/>
                <w:sz w:val="20"/>
                <w:szCs w:val="20"/>
                <w:lang w:eastAsia="pt-BR"/>
              </w:rPr>
              <w:t>Índice de recursos não executados por ação orçamentária</w:t>
            </w:r>
          </w:p>
          <w:p w:rsidR="0067082B" w:rsidRDefault="0067082B" w:rsidP="00B129F6">
            <w:pPr>
              <w:jc w:val="both"/>
              <w:rPr>
                <w:rFonts w:ascii="Arial" w:eastAsia="Arial" w:hAnsi="Arial" w:cs="Arial"/>
                <w:kern w:val="0"/>
                <w:sz w:val="20"/>
                <w:szCs w:val="20"/>
                <w:lang w:eastAsia="pt-BR"/>
              </w:rPr>
            </w:pPr>
          </w:p>
          <w:p w:rsidR="0067082B" w:rsidRDefault="0067082B" w:rsidP="00B129F6">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tcPr>
          <w:p w:rsidR="0067082B" w:rsidRDefault="0067082B" w:rsidP="00B129F6">
            <w:pPr>
              <w:spacing w:before="100" w:beforeAutospacing="1"/>
              <w:jc w:val="both"/>
              <w:rPr>
                <w:rFonts w:cs="Arial"/>
                <w:sz w:val="20"/>
                <w:szCs w:val="20"/>
              </w:rPr>
            </w:pPr>
          </w:p>
          <w:p w:rsidR="0067082B" w:rsidRDefault="0067082B" w:rsidP="00B129F6">
            <w:pPr>
              <w:spacing w:before="100" w:beforeAutospacing="1"/>
              <w:jc w:val="both"/>
              <w:rPr>
                <w:rFonts w:cs="Arial"/>
                <w:sz w:val="20"/>
                <w:szCs w:val="20"/>
              </w:rPr>
            </w:pPr>
          </w:p>
          <w:p w:rsidR="0067082B" w:rsidRDefault="0067082B" w:rsidP="00B129F6">
            <w:pPr>
              <w:spacing w:before="100" w:beforeAutospacing="1"/>
              <w:jc w:val="both"/>
              <w:rPr>
                <w:rFonts w:cs="Arial"/>
                <w:sz w:val="20"/>
                <w:szCs w:val="20"/>
              </w:rPr>
            </w:pPr>
            <w:r>
              <w:rPr>
                <w:noProof/>
                <w:lang w:eastAsia="pt-BR"/>
              </w:rPr>
              <mc:AlternateContent>
                <mc:Choice Requires="wps">
                  <w:drawing>
                    <wp:anchor distT="0" distB="0" distL="114300" distR="114300" simplePos="0" relativeHeight="252051968" behindDoc="0" locked="0" layoutInCell="1" allowOverlap="1" wp14:anchorId="6F5BBFCD" wp14:editId="2DDA1EE6">
                      <wp:simplePos x="0" y="0"/>
                      <wp:positionH relativeFrom="column">
                        <wp:posOffset>104568</wp:posOffset>
                      </wp:positionH>
                      <wp:positionV relativeFrom="paragraph">
                        <wp:posOffset>63101</wp:posOffset>
                      </wp:positionV>
                      <wp:extent cx="2073349" cy="1010093"/>
                      <wp:effectExtent l="0" t="0" r="22225" b="19050"/>
                      <wp:wrapNone/>
                      <wp:docPr id="143" name="Caixa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3349" cy="1010093"/>
                              </a:xfrm>
                              <a:prstGeom prst="rect">
                                <a:avLst/>
                              </a:prstGeom>
                              <a:solidFill>
                                <a:sysClr val="window" lastClr="FFFFFF"/>
                              </a:solidFill>
                              <a:ln w="6350">
                                <a:solidFill>
                                  <a:sysClr val="windowText" lastClr="000000"/>
                                </a:solidFill>
                              </a:ln>
                            </wps:spPr>
                            <wps:txbx>
                              <w:txbxContent>
                                <w:p w:rsidR="001C1466" w:rsidRPr="00AD74BA" w:rsidRDefault="001C1466" w:rsidP="00883F05">
                                  <w:pPr>
                                    <w:jc w:val="center"/>
                                    <w:rPr>
                                      <w:rStyle w:val="nfase"/>
                                      <w:rFonts w:ascii="Arial" w:hAnsi="Arial" w:cs="Arial"/>
                                      <w:b w:val="0"/>
                                      <w:i/>
                                      <w:color w:val="3A3939"/>
                                      <w:sz w:val="20"/>
                                      <w:szCs w:val="20"/>
                                      <w:bdr w:val="none" w:sz="0" w:space="0" w:color="auto" w:frame="1"/>
                                      <w:shd w:val="clear" w:color="auto" w:fill="FFFFFF"/>
                                    </w:rPr>
                                  </w:pPr>
                                  <w:r w:rsidRPr="00AD74BA">
                                    <w:rPr>
                                      <w:rStyle w:val="nfase"/>
                                      <w:rFonts w:ascii="Arial" w:hAnsi="Arial" w:cs="Arial"/>
                                      <w:b w:val="0"/>
                                      <w:color w:val="3A3939"/>
                                      <w:sz w:val="20"/>
                                      <w:szCs w:val="20"/>
                                      <w:bdr w:val="none" w:sz="0" w:space="0" w:color="auto" w:frame="1"/>
                                      <w:shd w:val="clear" w:color="auto" w:fill="FFFFFF"/>
                                    </w:rPr>
                                    <w:t>Volume de recursos não executados na ação</w:t>
                                  </w:r>
                                  <w:r w:rsidRPr="00AD74BA">
                                    <w:rPr>
                                      <w:rStyle w:val="nfase"/>
                                      <w:rFonts w:ascii="Arial" w:hAnsi="Arial" w:cs="Arial"/>
                                      <w:b w:val="0"/>
                                      <w:color w:val="3A3939"/>
                                      <w:sz w:val="20"/>
                                      <w:szCs w:val="20"/>
                                      <w:u w:val="single"/>
                                      <w:bdr w:val="none" w:sz="0" w:space="0" w:color="auto" w:frame="1"/>
                                      <w:shd w:val="clear" w:color="auto" w:fill="FFFFFF"/>
                                    </w:rPr>
                                    <w:t xml:space="preserve"> orçamentária</w:t>
                                  </w:r>
                                </w:p>
                                <w:p w:rsidR="001C1466" w:rsidRPr="00AD74BA" w:rsidRDefault="001C1466" w:rsidP="00883F05">
                                  <w:pPr>
                                    <w:jc w:val="center"/>
                                    <w:rPr>
                                      <w:rStyle w:val="nfase"/>
                                      <w:rFonts w:ascii="Arial" w:hAnsi="Arial" w:cs="Arial"/>
                                      <w:b w:val="0"/>
                                      <w:color w:val="3A3939"/>
                                      <w:sz w:val="20"/>
                                      <w:szCs w:val="20"/>
                                      <w:bdr w:val="none" w:sz="0" w:space="0" w:color="auto" w:frame="1"/>
                                      <w:shd w:val="clear" w:color="auto" w:fill="FFFFFF"/>
                                    </w:rPr>
                                  </w:pPr>
                                  <w:r w:rsidRPr="00AD74BA">
                                    <w:rPr>
                                      <w:rStyle w:val="nfase"/>
                                      <w:rFonts w:ascii="Arial" w:hAnsi="Arial" w:cs="Arial"/>
                                      <w:b w:val="0"/>
                                      <w:color w:val="3A3939"/>
                                      <w:sz w:val="20"/>
                                      <w:szCs w:val="20"/>
                                      <w:bdr w:val="none" w:sz="0" w:space="0" w:color="auto" w:frame="1"/>
                                      <w:shd w:val="clear" w:color="auto" w:fill="FFFFFF"/>
                                    </w:rPr>
                                    <w:t>Volume de recursos</w:t>
                                  </w:r>
                                </w:p>
                                <w:p w:rsidR="001C1466" w:rsidRPr="00AD74BA" w:rsidRDefault="001C1466" w:rsidP="00883F05">
                                  <w:pPr>
                                    <w:jc w:val="center"/>
                                    <w:rPr>
                                      <w:rStyle w:val="nfase"/>
                                      <w:rFonts w:ascii="Arial" w:hAnsi="Arial" w:cs="Arial"/>
                                      <w:b w:val="0"/>
                                      <w:color w:val="3A3939"/>
                                      <w:sz w:val="20"/>
                                      <w:szCs w:val="20"/>
                                      <w:bdr w:val="none" w:sz="0" w:space="0" w:color="auto" w:frame="1"/>
                                      <w:shd w:val="clear" w:color="auto" w:fill="FFFFFF"/>
                                    </w:rPr>
                                  </w:pPr>
                                  <w:proofErr w:type="gramStart"/>
                                  <w:r w:rsidRPr="00AD74BA">
                                    <w:rPr>
                                      <w:rStyle w:val="nfase"/>
                                      <w:rFonts w:ascii="Arial" w:hAnsi="Arial" w:cs="Arial"/>
                                      <w:b w:val="0"/>
                                      <w:color w:val="3A3939"/>
                                      <w:sz w:val="20"/>
                                      <w:szCs w:val="20"/>
                                      <w:bdr w:val="none" w:sz="0" w:space="0" w:color="auto" w:frame="1"/>
                                      <w:shd w:val="clear" w:color="auto" w:fill="FFFFFF"/>
                                    </w:rPr>
                                    <w:t>orçamentários</w:t>
                                  </w:r>
                                  <w:proofErr w:type="gramEnd"/>
                                  <w:r w:rsidRPr="00AD74BA">
                                    <w:rPr>
                                      <w:rStyle w:val="nfase"/>
                                      <w:rFonts w:ascii="Arial" w:hAnsi="Arial" w:cs="Arial"/>
                                      <w:b w:val="0"/>
                                      <w:color w:val="3A3939"/>
                                      <w:sz w:val="20"/>
                                      <w:szCs w:val="20"/>
                                      <w:bdr w:val="none" w:sz="0" w:space="0" w:color="auto" w:frame="1"/>
                                      <w:shd w:val="clear" w:color="auto" w:fill="FFFFFF"/>
                                    </w:rPr>
                                    <w:t xml:space="preserve"> liberados</w:t>
                                  </w:r>
                                </w:p>
                                <w:p w:rsidR="001C1466" w:rsidRPr="00AD74BA" w:rsidRDefault="001C1466" w:rsidP="00883F05">
                                  <w:pPr>
                                    <w:jc w:val="center"/>
                                    <w:rPr>
                                      <w:rFonts w:ascii="Arial" w:hAnsi="Arial" w:cs="Arial"/>
                                      <w:b/>
                                      <w:sz w:val="20"/>
                                      <w:szCs w:val="20"/>
                                    </w:rPr>
                                  </w:pPr>
                                  <w:proofErr w:type="gramStart"/>
                                  <w:r w:rsidRPr="00AD74BA">
                                    <w:rPr>
                                      <w:rStyle w:val="nfase"/>
                                      <w:rFonts w:ascii="Arial" w:hAnsi="Arial" w:cs="Arial"/>
                                      <w:b w:val="0"/>
                                      <w:color w:val="3A3939"/>
                                      <w:sz w:val="20"/>
                                      <w:szCs w:val="20"/>
                                      <w:bdr w:val="none" w:sz="0" w:space="0" w:color="auto" w:frame="1"/>
                                      <w:shd w:val="clear" w:color="auto" w:fill="FFFFFF"/>
                                    </w:rPr>
                                    <w:t>na</w:t>
                                  </w:r>
                                  <w:proofErr w:type="gramEnd"/>
                                  <w:r w:rsidRPr="00AD74BA">
                                    <w:rPr>
                                      <w:rStyle w:val="nfase"/>
                                      <w:rFonts w:ascii="Arial" w:hAnsi="Arial" w:cs="Arial"/>
                                      <w:b w:val="0"/>
                                      <w:color w:val="3A3939"/>
                                      <w:sz w:val="20"/>
                                      <w:szCs w:val="20"/>
                                      <w:bdr w:val="none" w:sz="0" w:space="0" w:color="auto" w:frame="1"/>
                                      <w:shd w:val="clear" w:color="auto" w:fill="FFFFFF"/>
                                    </w:rPr>
                                    <w:t xml:space="preserve"> ação orçamentária 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BFCD" id="Caixa de Texto 143" o:spid="_x0000_s1031" type="#_x0000_t202" style="position:absolute;left:0;text-align:left;margin-left:8.25pt;margin-top:4.95pt;width:163.25pt;height:79.5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" fillcolor="window" strokecolor="windowText" strokeweight=".5pt">
                      <v:path arrowok="t"/>
                      <v:textbox>
                        <w:txbxContent>
                          <w:p w:rsidR="001C1466" w:rsidRPr="00AD74BA" w:rsidRDefault="001C1466" w:rsidP="00883F05">
                            <w:pPr>
                              <w:jc w:val="center"/>
                              <w:rPr>
                                <w:rStyle w:val="nfase"/>
                                <w:rFonts w:ascii="Arial" w:hAnsi="Arial" w:cs="Arial"/>
                                <w:b w:val="0"/>
                                <w:i/>
                                <w:color w:val="3A3939"/>
                                <w:sz w:val="20"/>
                                <w:szCs w:val="20"/>
                                <w:bdr w:val="none" w:sz="0" w:space="0" w:color="auto" w:frame="1"/>
                                <w:shd w:val="clear" w:color="auto" w:fill="FFFFFF"/>
                              </w:rPr>
                            </w:pPr>
                            <w:r w:rsidRPr="00AD74BA">
                              <w:rPr>
                                <w:rStyle w:val="nfase"/>
                                <w:rFonts w:ascii="Arial" w:hAnsi="Arial" w:cs="Arial"/>
                                <w:b w:val="0"/>
                                <w:color w:val="3A3939"/>
                                <w:sz w:val="20"/>
                                <w:szCs w:val="20"/>
                                <w:bdr w:val="none" w:sz="0" w:space="0" w:color="auto" w:frame="1"/>
                                <w:shd w:val="clear" w:color="auto" w:fill="FFFFFF"/>
                              </w:rPr>
                              <w:t>Volume de recursos não executados na ação</w:t>
                            </w:r>
                            <w:r w:rsidRPr="00AD74BA">
                              <w:rPr>
                                <w:rStyle w:val="nfase"/>
                                <w:rFonts w:ascii="Arial" w:hAnsi="Arial" w:cs="Arial"/>
                                <w:b w:val="0"/>
                                <w:color w:val="3A3939"/>
                                <w:sz w:val="20"/>
                                <w:szCs w:val="20"/>
                                <w:u w:val="single"/>
                                <w:bdr w:val="none" w:sz="0" w:space="0" w:color="auto" w:frame="1"/>
                                <w:shd w:val="clear" w:color="auto" w:fill="FFFFFF"/>
                              </w:rPr>
                              <w:t xml:space="preserve"> orçamentária</w:t>
                            </w:r>
                          </w:p>
                          <w:p w:rsidR="001C1466" w:rsidRPr="00AD74BA" w:rsidRDefault="001C1466" w:rsidP="00883F05">
                            <w:pPr>
                              <w:jc w:val="center"/>
                              <w:rPr>
                                <w:rStyle w:val="nfase"/>
                                <w:rFonts w:ascii="Arial" w:hAnsi="Arial" w:cs="Arial"/>
                                <w:b w:val="0"/>
                                <w:color w:val="3A3939"/>
                                <w:sz w:val="20"/>
                                <w:szCs w:val="20"/>
                                <w:bdr w:val="none" w:sz="0" w:space="0" w:color="auto" w:frame="1"/>
                                <w:shd w:val="clear" w:color="auto" w:fill="FFFFFF"/>
                              </w:rPr>
                            </w:pPr>
                            <w:r w:rsidRPr="00AD74BA">
                              <w:rPr>
                                <w:rStyle w:val="nfase"/>
                                <w:rFonts w:ascii="Arial" w:hAnsi="Arial" w:cs="Arial"/>
                                <w:b w:val="0"/>
                                <w:color w:val="3A3939"/>
                                <w:sz w:val="20"/>
                                <w:szCs w:val="20"/>
                                <w:bdr w:val="none" w:sz="0" w:space="0" w:color="auto" w:frame="1"/>
                                <w:shd w:val="clear" w:color="auto" w:fill="FFFFFF"/>
                              </w:rPr>
                              <w:t>Volume de recursos</w:t>
                            </w:r>
                          </w:p>
                          <w:p w:rsidR="001C1466" w:rsidRPr="00AD74BA" w:rsidRDefault="001C1466" w:rsidP="00883F05">
                            <w:pPr>
                              <w:jc w:val="center"/>
                              <w:rPr>
                                <w:rStyle w:val="nfase"/>
                                <w:rFonts w:ascii="Arial" w:hAnsi="Arial" w:cs="Arial"/>
                                <w:b w:val="0"/>
                                <w:color w:val="3A3939"/>
                                <w:sz w:val="20"/>
                                <w:szCs w:val="20"/>
                                <w:bdr w:val="none" w:sz="0" w:space="0" w:color="auto" w:frame="1"/>
                                <w:shd w:val="clear" w:color="auto" w:fill="FFFFFF"/>
                              </w:rPr>
                            </w:pPr>
                            <w:proofErr w:type="gramStart"/>
                            <w:r w:rsidRPr="00AD74BA">
                              <w:rPr>
                                <w:rStyle w:val="nfase"/>
                                <w:rFonts w:ascii="Arial" w:hAnsi="Arial" w:cs="Arial"/>
                                <w:b w:val="0"/>
                                <w:color w:val="3A3939"/>
                                <w:sz w:val="20"/>
                                <w:szCs w:val="20"/>
                                <w:bdr w:val="none" w:sz="0" w:space="0" w:color="auto" w:frame="1"/>
                                <w:shd w:val="clear" w:color="auto" w:fill="FFFFFF"/>
                              </w:rPr>
                              <w:t>orçamentários</w:t>
                            </w:r>
                            <w:proofErr w:type="gramEnd"/>
                            <w:r w:rsidRPr="00AD74BA">
                              <w:rPr>
                                <w:rStyle w:val="nfase"/>
                                <w:rFonts w:ascii="Arial" w:hAnsi="Arial" w:cs="Arial"/>
                                <w:b w:val="0"/>
                                <w:color w:val="3A3939"/>
                                <w:sz w:val="20"/>
                                <w:szCs w:val="20"/>
                                <w:bdr w:val="none" w:sz="0" w:space="0" w:color="auto" w:frame="1"/>
                                <w:shd w:val="clear" w:color="auto" w:fill="FFFFFF"/>
                              </w:rPr>
                              <w:t xml:space="preserve"> liberados</w:t>
                            </w:r>
                          </w:p>
                          <w:p w:rsidR="001C1466" w:rsidRPr="00AD74BA" w:rsidRDefault="001C1466" w:rsidP="00883F05">
                            <w:pPr>
                              <w:jc w:val="center"/>
                              <w:rPr>
                                <w:rFonts w:ascii="Arial" w:hAnsi="Arial" w:cs="Arial"/>
                                <w:b/>
                                <w:sz w:val="20"/>
                                <w:szCs w:val="20"/>
                              </w:rPr>
                            </w:pPr>
                            <w:proofErr w:type="gramStart"/>
                            <w:r w:rsidRPr="00AD74BA">
                              <w:rPr>
                                <w:rStyle w:val="nfase"/>
                                <w:rFonts w:ascii="Arial" w:hAnsi="Arial" w:cs="Arial"/>
                                <w:b w:val="0"/>
                                <w:color w:val="3A3939"/>
                                <w:sz w:val="20"/>
                                <w:szCs w:val="20"/>
                                <w:bdr w:val="none" w:sz="0" w:space="0" w:color="auto" w:frame="1"/>
                                <w:shd w:val="clear" w:color="auto" w:fill="FFFFFF"/>
                              </w:rPr>
                              <w:t>na</w:t>
                            </w:r>
                            <w:proofErr w:type="gramEnd"/>
                            <w:r w:rsidRPr="00AD74BA">
                              <w:rPr>
                                <w:rStyle w:val="nfase"/>
                                <w:rFonts w:ascii="Arial" w:hAnsi="Arial" w:cs="Arial"/>
                                <w:b w:val="0"/>
                                <w:color w:val="3A3939"/>
                                <w:sz w:val="20"/>
                                <w:szCs w:val="20"/>
                                <w:bdr w:val="none" w:sz="0" w:space="0" w:color="auto" w:frame="1"/>
                                <w:shd w:val="clear" w:color="auto" w:fill="FFFFFF"/>
                              </w:rPr>
                              <w:t xml:space="preserve"> ação orçamentária ROL</w:t>
                            </w:r>
                          </w:p>
                        </w:txbxContent>
                      </v:textbox>
                    </v:shape>
                  </w:pict>
                </mc:Fallback>
              </mc:AlternateContent>
            </w:r>
          </w:p>
          <w:p w:rsidR="0067082B" w:rsidRDefault="0067082B" w:rsidP="00B129F6">
            <w:pPr>
              <w:spacing w:before="100" w:beforeAutospacing="1"/>
              <w:jc w:val="both"/>
              <w:rPr>
                <w:rFonts w:cs="Arial"/>
                <w:sz w:val="20"/>
                <w:szCs w:val="20"/>
              </w:rPr>
            </w:pPr>
            <w:r>
              <w:rPr>
                <w:rFonts w:cs="Arial"/>
                <w:sz w:val="20"/>
                <w:szCs w:val="20"/>
              </w:rPr>
              <w:t xml:space="preserve">                                                                                    </w:t>
            </w:r>
            <w:r w:rsidRPr="00A009AD">
              <w:rPr>
                <w:rFonts w:cs="Arial"/>
                <w:sz w:val="18"/>
                <w:szCs w:val="20"/>
              </w:rPr>
              <w:t>X</w:t>
            </w:r>
            <w:r>
              <w:rPr>
                <w:rFonts w:cs="Arial"/>
                <w:sz w:val="20"/>
                <w:szCs w:val="20"/>
              </w:rPr>
              <w:t>100</w:t>
            </w:r>
          </w:p>
          <w:p w:rsidR="0067082B" w:rsidRDefault="0067082B" w:rsidP="00B129F6">
            <w:pPr>
              <w:spacing w:before="100" w:beforeAutospacing="1"/>
              <w:jc w:val="both"/>
              <w:rPr>
                <w:rFonts w:cs="Arial"/>
                <w:sz w:val="20"/>
                <w:szCs w:val="20"/>
              </w:rPr>
            </w:pPr>
          </w:p>
          <w:p w:rsidR="0067082B" w:rsidRPr="000A29DB" w:rsidRDefault="0067082B" w:rsidP="00B129F6">
            <w:pPr>
              <w:spacing w:before="100" w:beforeAutospacing="1"/>
              <w:jc w:val="both"/>
              <w:rPr>
                <w:rFonts w:cs="Arial"/>
                <w:sz w:val="20"/>
                <w:szCs w:val="20"/>
              </w:rPr>
            </w:pPr>
            <w:r>
              <w:rPr>
                <w:rFonts w:cs="Arial"/>
                <w:sz w:val="20"/>
                <w:szCs w:val="20"/>
              </w:rPr>
              <w:t xml:space="preserve">                                    ´             </w:t>
            </w:r>
            <w:r w:rsidRPr="000A29DB">
              <w:rPr>
                <w:rFonts w:cs="Arial"/>
                <w:sz w:val="20"/>
                <w:szCs w:val="20"/>
              </w:rPr>
              <w:t xml:space="preserve">       </w:t>
            </w:r>
          </w:p>
        </w:tc>
        <w:tc>
          <w:tcPr>
            <w:tcW w:w="564" w:type="pct"/>
            <w:tcBorders>
              <w:left w:val="single" w:sz="4" w:space="0" w:color="auto"/>
              <w:bottom w:val="single" w:sz="4" w:space="0" w:color="auto"/>
            </w:tcBorders>
            <w:vAlign w:val="center"/>
          </w:tcPr>
          <w:p w:rsidR="0067082B" w:rsidRPr="00D66F97" w:rsidRDefault="0067082B" w:rsidP="00B129F6">
            <w:pPr>
              <w:spacing w:before="100" w:beforeAutospacing="1"/>
              <w:jc w:val="center"/>
              <w:rPr>
                <w:rFonts w:ascii="Arial" w:hAnsi="Arial" w:cs="Arial"/>
                <w:color w:val="000000"/>
                <w:kern w:val="2"/>
                <w:sz w:val="20"/>
                <w:szCs w:val="20"/>
              </w:rPr>
            </w:pPr>
            <w:r w:rsidRPr="00821DBF">
              <w:rPr>
                <w:rFonts w:ascii="Arial" w:hAnsi="Arial" w:cs="Arial"/>
                <w:color w:val="000000"/>
                <w:kern w:val="0"/>
                <w:sz w:val="20"/>
                <w:szCs w:val="20"/>
              </w:rPr>
              <w:t>5,91%</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Pr="00D66F97" w:rsidRDefault="0067082B" w:rsidP="00B129F6">
            <w:pPr>
              <w:spacing w:before="100" w:beforeAutospacing="1"/>
              <w:jc w:val="center"/>
              <w:rPr>
                <w:rFonts w:ascii="Arial" w:hAnsi="Arial" w:cs="Arial"/>
                <w:color w:val="000000"/>
                <w:kern w:val="2"/>
                <w:sz w:val="20"/>
                <w:szCs w:val="20"/>
              </w:rPr>
            </w:pPr>
            <w:r w:rsidRPr="00B416E6">
              <w:rPr>
                <w:rFonts w:ascii="Arial" w:hAnsi="Arial" w:cs="Arial"/>
                <w:color w:val="000000"/>
                <w:kern w:val="2"/>
                <w:sz w:val="20"/>
                <w:szCs w:val="20"/>
              </w:rPr>
              <w:t>1,59%</w:t>
            </w:r>
          </w:p>
        </w:tc>
        <w:tc>
          <w:tcPr>
            <w:tcW w:w="595" w:type="pct"/>
            <w:tcBorders>
              <w:top w:val="single" w:sz="4" w:space="0" w:color="auto"/>
              <w:left w:val="single" w:sz="4" w:space="0" w:color="auto"/>
              <w:bottom w:val="single" w:sz="4" w:space="0" w:color="auto"/>
              <w:right w:val="single" w:sz="4" w:space="0" w:color="auto"/>
            </w:tcBorders>
            <w:vAlign w:val="center"/>
          </w:tcPr>
          <w:p w:rsidR="0067082B" w:rsidRPr="00D66F97" w:rsidRDefault="0067082B" w:rsidP="00B129F6">
            <w:pPr>
              <w:spacing w:before="100" w:beforeAutospacing="1"/>
              <w:jc w:val="both"/>
              <w:rPr>
                <w:rFonts w:ascii="Arial" w:hAnsi="Arial" w:cs="Arial"/>
                <w:color w:val="000000"/>
                <w:sz w:val="20"/>
                <w:szCs w:val="20"/>
              </w:rPr>
            </w:pPr>
            <w:r w:rsidRPr="00A950D8">
              <w:rPr>
                <w:rFonts w:ascii="Arial" w:hAnsi="Arial" w:cs="Arial"/>
                <w:color w:val="000000"/>
                <w:kern w:val="0"/>
                <w:sz w:val="20"/>
                <w:szCs w:val="20"/>
              </w:rPr>
              <w:t xml:space="preserve">Envidar </w:t>
            </w:r>
            <w:r w:rsidRPr="0076419D">
              <w:rPr>
                <w:rFonts w:ascii="Arial" w:hAnsi="Arial" w:cs="Arial"/>
                <w:color w:val="000000"/>
                <w:kern w:val="0"/>
                <w:sz w:val="20"/>
                <w:szCs w:val="20"/>
              </w:rPr>
              <w:t>esforços para que o índice de recursos não executados por ação orçamentária não ultrapasse  5% em 2018</w:t>
            </w:r>
            <w:r w:rsidRPr="00D66F97">
              <w:rPr>
                <w:rFonts w:ascii="Arial" w:eastAsia="Arial Unicode MS" w:hAnsi="Arial" w:cs="Arial"/>
                <w:vanish/>
                <w:color w:val="000000"/>
                <w:sz w:val="20"/>
                <w:szCs w:val="20"/>
              </w:rPr>
              <w:t> </w:t>
            </w:r>
          </w:p>
          <w:p w:rsidR="0067082B" w:rsidRPr="00D66F97" w:rsidRDefault="0067082B" w:rsidP="00B129F6">
            <w:pPr>
              <w:spacing w:before="100" w:beforeAutospacing="1"/>
              <w:jc w:val="both"/>
              <w:rPr>
                <w:rFonts w:ascii="Arial" w:hAnsi="Arial" w:cs="Arial"/>
                <w:b/>
                <w:bCs/>
                <w:color w:val="000000"/>
                <w:sz w:val="20"/>
                <w:szCs w:val="20"/>
              </w:rPr>
            </w:pPr>
            <w:r w:rsidRPr="00D66F97">
              <w:rPr>
                <w:rFonts w:ascii="Arial" w:eastAsia="Arial Unicode MS" w:hAnsi="Arial" w:cs="Arial"/>
                <w:b/>
                <w:bCs/>
                <w:vanish/>
                <w:color w:val="000000"/>
                <w:sz w:val="20"/>
                <w:szCs w:val="20"/>
              </w:rPr>
              <w:t> </w:t>
            </w:r>
          </w:p>
          <w:p w:rsidR="0067082B" w:rsidRPr="00D66F97" w:rsidRDefault="0067082B" w:rsidP="00B129F6">
            <w:pPr>
              <w:spacing w:before="100" w:beforeAutospacing="1"/>
              <w:jc w:val="both"/>
              <w:rPr>
                <w:rFonts w:ascii="Arial" w:hAnsi="Arial" w:cs="Arial"/>
                <w:color w:val="000000"/>
                <w:sz w:val="20"/>
                <w:szCs w:val="20"/>
              </w:rPr>
            </w:pPr>
            <w:r w:rsidRPr="00D66F97">
              <w:rPr>
                <w:rFonts w:ascii="Arial" w:eastAsia="Arial Unicode MS" w:hAnsi="Arial" w:cs="Arial"/>
                <w:vanish/>
                <w:color w:val="000000"/>
                <w:sz w:val="20"/>
                <w:szCs w:val="20"/>
              </w:rPr>
              <w:t> </w:t>
            </w:r>
          </w:p>
          <w:p w:rsidR="0067082B" w:rsidRPr="00D66F97" w:rsidRDefault="0067082B" w:rsidP="00B129F6">
            <w:pPr>
              <w:spacing w:before="100" w:beforeAutospacing="1"/>
              <w:jc w:val="both"/>
              <w:rPr>
                <w:rFonts w:ascii="Arial" w:eastAsia="Arial Unicode MS" w:hAnsi="Arial" w:cs="Arial"/>
                <w:vanish/>
                <w:color w:val="000000"/>
                <w:sz w:val="20"/>
                <w:szCs w:val="20"/>
              </w:rPr>
            </w:pPr>
            <w:r w:rsidRPr="00D66F97">
              <w:rPr>
                <w:rFonts w:ascii="Arial" w:eastAsia="Arial Unicode MS" w:hAnsi="Arial" w:cs="Arial"/>
                <w:vanish/>
                <w:color w:val="000000"/>
                <w:sz w:val="20"/>
                <w:szCs w:val="20"/>
              </w:rPr>
              <w:t> </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6A77BB">
            <w:pPr>
              <w:suppressAutoHyphens w:val="0"/>
              <w:rPr>
                <w:rFonts w:ascii="Arial" w:hAnsi="Arial" w:cs="Arial"/>
                <w:bCs/>
                <w:color w:val="000000"/>
                <w:kern w:val="0"/>
                <w:sz w:val="20"/>
                <w:szCs w:val="20"/>
                <w:lang w:eastAsia="pt-BR"/>
              </w:rPr>
            </w:pPr>
          </w:p>
        </w:tc>
        <w:tc>
          <w:tcPr>
            <w:tcW w:w="692" w:type="pct"/>
            <w:tcBorders>
              <w:top w:val="single" w:sz="4" w:space="0" w:color="auto"/>
              <w:left w:val="nil"/>
              <w:right w:val="single" w:sz="4" w:space="0" w:color="auto"/>
            </w:tcBorders>
            <w:vAlign w:val="center"/>
          </w:tcPr>
          <w:p w:rsidR="0067082B" w:rsidRDefault="0067082B" w:rsidP="006A77BB">
            <w:pPr>
              <w:jc w:val="both"/>
              <w:rPr>
                <w:rFonts w:ascii="Arial" w:eastAsia="Arial" w:hAnsi="Arial" w:cs="Arial"/>
                <w:kern w:val="0"/>
                <w:sz w:val="20"/>
                <w:szCs w:val="20"/>
                <w:lang w:eastAsia="pt-BR"/>
              </w:rPr>
            </w:pPr>
            <w:r>
              <w:rPr>
                <w:rFonts w:ascii="Arial" w:eastAsia="Arial" w:hAnsi="Arial" w:cs="Arial"/>
                <w:kern w:val="0"/>
                <w:sz w:val="20"/>
                <w:szCs w:val="20"/>
                <w:lang w:eastAsia="pt-BR"/>
              </w:rPr>
              <w:t>Índice de empenhos liquidados</w:t>
            </w:r>
          </w:p>
          <w:p w:rsidR="0067082B" w:rsidRDefault="0067082B" w:rsidP="006A77BB">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tcPr>
          <w:p w:rsidR="0067082B" w:rsidRPr="000A29DB" w:rsidRDefault="0067082B" w:rsidP="006A77BB">
            <w:pPr>
              <w:spacing w:before="100" w:beforeAutospacing="1"/>
              <w:jc w:val="both"/>
              <w:rPr>
                <w:rFonts w:cs="Arial"/>
                <w:spacing w:val="-6"/>
                <w:sz w:val="20"/>
                <w:szCs w:val="20"/>
              </w:rPr>
            </w:pPr>
            <w:r>
              <w:rPr>
                <w:noProof/>
                <w:lang w:eastAsia="pt-BR"/>
              </w:rPr>
              <mc:AlternateContent>
                <mc:Choice Requires="wps">
                  <w:drawing>
                    <wp:anchor distT="0" distB="0" distL="114300" distR="114300" simplePos="0" relativeHeight="252052992" behindDoc="0" locked="0" layoutInCell="1" allowOverlap="1" wp14:anchorId="23E0281C" wp14:editId="696F89BE">
                      <wp:simplePos x="0" y="0"/>
                      <wp:positionH relativeFrom="column">
                        <wp:posOffset>253424</wp:posOffset>
                      </wp:positionH>
                      <wp:positionV relativeFrom="paragraph">
                        <wp:posOffset>151706</wp:posOffset>
                      </wp:positionV>
                      <wp:extent cx="2200940" cy="679893"/>
                      <wp:effectExtent l="0" t="0" r="27940" b="25400"/>
                      <wp:wrapNone/>
                      <wp:docPr id="75" name="Caixa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940" cy="679893"/>
                              </a:xfrm>
                              <a:prstGeom prst="rect">
                                <a:avLst/>
                              </a:prstGeom>
                              <a:solidFill>
                                <a:sysClr val="window" lastClr="FFFFFF"/>
                              </a:solidFill>
                              <a:ln w="6350">
                                <a:solidFill>
                                  <a:sysClr val="windowText" lastClr="000000"/>
                                </a:solidFill>
                              </a:ln>
                            </wps:spPr>
                            <wps:txbx>
                              <w:txbxContent>
                                <w:p w:rsidR="001C1466" w:rsidRPr="00AD74BA" w:rsidRDefault="001C1466" w:rsidP="00883F05">
                                  <w:pPr>
                                    <w:jc w:val="center"/>
                                    <w:rPr>
                                      <w:rStyle w:val="nfase"/>
                                      <w:rFonts w:ascii="Arial" w:hAnsi="Arial" w:cs="Arial"/>
                                      <w:i/>
                                      <w:color w:val="3A3939"/>
                                      <w:sz w:val="20"/>
                                      <w:szCs w:val="20"/>
                                      <w:u w:val="single"/>
                                      <w:bdr w:val="none" w:sz="0" w:space="0" w:color="auto" w:frame="1"/>
                                      <w:shd w:val="clear" w:color="auto" w:fill="FFFFFF"/>
                                    </w:rPr>
                                  </w:pPr>
                                  <w:r w:rsidRPr="00AD74BA">
                                    <w:rPr>
                                      <w:rStyle w:val="nfase"/>
                                      <w:rFonts w:ascii="Arial" w:hAnsi="Arial" w:cs="Arial"/>
                                      <w:color w:val="3A3939"/>
                                      <w:sz w:val="20"/>
                                      <w:szCs w:val="20"/>
                                      <w:bdr w:val="none" w:sz="0" w:space="0" w:color="auto" w:frame="1"/>
                                      <w:shd w:val="clear" w:color="auto" w:fill="FFFFFF"/>
                                    </w:rPr>
                                    <w:t xml:space="preserve"> </w:t>
                                  </w:r>
                                  <w:r w:rsidRPr="00AD74BA">
                                    <w:rPr>
                                      <w:rStyle w:val="nfase"/>
                                      <w:rFonts w:ascii="Arial" w:hAnsi="Arial" w:cs="Arial"/>
                                      <w:color w:val="3A3939"/>
                                      <w:sz w:val="20"/>
                                      <w:szCs w:val="20"/>
                                      <w:u w:val="single"/>
                                      <w:bdr w:val="none" w:sz="0" w:space="0" w:color="auto" w:frame="1"/>
                                      <w:shd w:val="clear" w:color="auto" w:fill="FFFFFF"/>
                                    </w:rPr>
                                    <w:t xml:space="preserve">Nº </w:t>
                                  </w:r>
                                  <w:r w:rsidRPr="00AD74BA">
                                    <w:rPr>
                                      <w:rFonts w:ascii="Arial" w:hAnsi="Arial" w:cs="Arial"/>
                                      <w:sz w:val="20"/>
                                      <w:szCs w:val="20"/>
                                      <w:u w:val="single"/>
                                    </w:rPr>
                                    <w:t>de empenhos liquidados</w:t>
                                  </w:r>
                                </w:p>
                                <w:p w:rsidR="001C1466" w:rsidRPr="00AD74BA" w:rsidRDefault="001C1466" w:rsidP="00883F05">
                                  <w:pPr>
                                    <w:jc w:val="center"/>
                                    <w:rPr>
                                      <w:rFonts w:ascii="Arial" w:hAnsi="Arial" w:cs="Arial"/>
                                      <w:sz w:val="20"/>
                                      <w:szCs w:val="20"/>
                                    </w:rPr>
                                  </w:pPr>
                                  <w:r w:rsidRPr="00AD74BA">
                                    <w:rPr>
                                      <w:rStyle w:val="nfase"/>
                                      <w:rFonts w:ascii="Arial" w:hAnsi="Arial" w:cs="Arial"/>
                                      <w:color w:val="3A3939"/>
                                      <w:sz w:val="20"/>
                                      <w:szCs w:val="20"/>
                                      <w:bdr w:val="none" w:sz="0" w:space="0" w:color="auto" w:frame="1"/>
                                      <w:shd w:val="clear" w:color="auto" w:fill="FFFFFF"/>
                                    </w:rPr>
                                    <w:t xml:space="preserve">Nº </w:t>
                                  </w:r>
                                  <w:r w:rsidRPr="00AD74BA">
                                    <w:rPr>
                                      <w:rFonts w:ascii="Arial" w:hAnsi="Arial" w:cs="Arial"/>
                                      <w:sz w:val="20"/>
                                      <w:szCs w:val="20"/>
                                    </w:rPr>
                                    <w:t>total de empenhos emitidos</w:t>
                                  </w:r>
                                </w:p>
                                <w:p w:rsidR="001C1466" w:rsidRPr="00CA06A4" w:rsidRDefault="001C1466" w:rsidP="00883F05">
                                  <w:pPr>
                                    <w:jc w:val="center"/>
                                    <w:rPr>
                                      <w:rStyle w:val="nfase"/>
                                      <w:rFonts w:cs="Arial"/>
                                      <w:i/>
                                      <w:color w:val="3A3939"/>
                                      <w:sz w:val="20"/>
                                      <w:szCs w:val="20"/>
                                      <w:bdr w:val="none" w:sz="0" w:space="0" w:color="auto" w:frame="1"/>
                                      <w:shd w:val="clear" w:color="auto" w:fill="FFFFFF"/>
                                    </w:rPr>
                                  </w:pPr>
                                </w:p>
                                <w:p w:rsidR="001C1466" w:rsidRPr="00CA06A4" w:rsidRDefault="001C1466" w:rsidP="00883F05">
                                  <w:pPr>
                                    <w:jc w:val="center"/>
                                    <w:rPr>
                                      <w:rFonts w:cs="Arial"/>
                                      <w:spacing w:val="-6"/>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0281C" id="Caixa de Texto 75" o:spid="_x0000_s1032" type="#_x0000_t202" style="position:absolute;left:0;text-align:left;margin-left:19.95pt;margin-top:11.95pt;width:173.3pt;height:5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" fillcolor="window" strokecolor="windowText" strokeweight=".5pt">
                      <v:path arrowok="t"/>
                      <v:textbox>
                        <w:txbxContent>
                          <w:p w:rsidR="001C1466" w:rsidRPr="00AD74BA" w:rsidRDefault="001C1466" w:rsidP="00883F05">
                            <w:pPr>
                              <w:jc w:val="center"/>
                              <w:rPr>
                                <w:rStyle w:val="nfase"/>
                                <w:rFonts w:ascii="Arial" w:hAnsi="Arial" w:cs="Arial"/>
                                <w:i/>
                                <w:color w:val="3A3939"/>
                                <w:sz w:val="20"/>
                                <w:szCs w:val="20"/>
                                <w:u w:val="single"/>
                                <w:bdr w:val="none" w:sz="0" w:space="0" w:color="auto" w:frame="1"/>
                                <w:shd w:val="clear" w:color="auto" w:fill="FFFFFF"/>
                              </w:rPr>
                            </w:pPr>
                            <w:r w:rsidRPr="00AD74BA">
                              <w:rPr>
                                <w:rStyle w:val="nfase"/>
                                <w:rFonts w:ascii="Arial" w:hAnsi="Arial" w:cs="Arial"/>
                                <w:color w:val="3A3939"/>
                                <w:sz w:val="20"/>
                                <w:szCs w:val="20"/>
                                <w:bdr w:val="none" w:sz="0" w:space="0" w:color="auto" w:frame="1"/>
                                <w:shd w:val="clear" w:color="auto" w:fill="FFFFFF"/>
                              </w:rPr>
                              <w:t xml:space="preserve"> </w:t>
                            </w:r>
                            <w:r w:rsidRPr="00AD74BA">
                              <w:rPr>
                                <w:rStyle w:val="nfase"/>
                                <w:rFonts w:ascii="Arial" w:hAnsi="Arial" w:cs="Arial"/>
                                <w:color w:val="3A3939"/>
                                <w:sz w:val="20"/>
                                <w:szCs w:val="20"/>
                                <w:u w:val="single"/>
                                <w:bdr w:val="none" w:sz="0" w:space="0" w:color="auto" w:frame="1"/>
                                <w:shd w:val="clear" w:color="auto" w:fill="FFFFFF"/>
                              </w:rPr>
                              <w:t xml:space="preserve">Nº </w:t>
                            </w:r>
                            <w:r w:rsidRPr="00AD74BA">
                              <w:rPr>
                                <w:rFonts w:ascii="Arial" w:hAnsi="Arial" w:cs="Arial"/>
                                <w:sz w:val="20"/>
                                <w:szCs w:val="20"/>
                                <w:u w:val="single"/>
                              </w:rPr>
                              <w:t>de empenhos liquidados</w:t>
                            </w:r>
                          </w:p>
                          <w:p w:rsidR="001C1466" w:rsidRPr="00AD74BA" w:rsidRDefault="001C1466" w:rsidP="00883F05">
                            <w:pPr>
                              <w:jc w:val="center"/>
                              <w:rPr>
                                <w:rFonts w:ascii="Arial" w:hAnsi="Arial" w:cs="Arial"/>
                                <w:sz w:val="20"/>
                                <w:szCs w:val="20"/>
                              </w:rPr>
                            </w:pPr>
                            <w:r w:rsidRPr="00AD74BA">
                              <w:rPr>
                                <w:rStyle w:val="nfase"/>
                                <w:rFonts w:ascii="Arial" w:hAnsi="Arial" w:cs="Arial"/>
                                <w:color w:val="3A3939"/>
                                <w:sz w:val="20"/>
                                <w:szCs w:val="20"/>
                                <w:bdr w:val="none" w:sz="0" w:space="0" w:color="auto" w:frame="1"/>
                                <w:shd w:val="clear" w:color="auto" w:fill="FFFFFF"/>
                              </w:rPr>
                              <w:t xml:space="preserve">Nº </w:t>
                            </w:r>
                            <w:r w:rsidRPr="00AD74BA">
                              <w:rPr>
                                <w:rFonts w:ascii="Arial" w:hAnsi="Arial" w:cs="Arial"/>
                                <w:sz w:val="20"/>
                                <w:szCs w:val="20"/>
                              </w:rPr>
                              <w:t>total de empenhos emitidos</w:t>
                            </w:r>
                          </w:p>
                          <w:p w:rsidR="001C1466" w:rsidRPr="00CA06A4" w:rsidRDefault="001C1466" w:rsidP="00883F05">
                            <w:pPr>
                              <w:jc w:val="center"/>
                              <w:rPr>
                                <w:rStyle w:val="nfase"/>
                                <w:rFonts w:cs="Arial"/>
                                <w:i/>
                                <w:color w:val="3A3939"/>
                                <w:sz w:val="20"/>
                                <w:szCs w:val="20"/>
                                <w:bdr w:val="none" w:sz="0" w:space="0" w:color="auto" w:frame="1"/>
                                <w:shd w:val="clear" w:color="auto" w:fill="FFFFFF"/>
                              </w:rPr>
                            </w:pPr>
                          </w:p>
                          <w:p w:rsidR="001C1466" w:rsidRPr="00CA06A4" w:rsidRDefault="001C1466" w:rsidP="00883F05">
                            <w:pPr>
                              <w:jc w:val="center"/>
                              <w:rPr>
                                <w:rFonts w:cs="Arial"/>
                                <w:spacing w:val="-6"/>
                                <w:sz w:val="20"/>
                                <w:szCs w:val="20"/>
                                <w:u w:val="single"/>
                              </w:rPr>
                            </w:pPr>
                          </w:p>
                        </w:txbxContent>
                      </v:textbox>
                    </v:shape>
                  </w:pict>
                </mc:Fallback>
              </mc:AlternateContent>
            </w:r>
          </w:p>
          <w:p w:rsidR="0067082B" w:rsidRPr="000A29DB" w:rsidRDefault="0067082B" w:rsidP="006A77BB">
            <w:pPr>
              <w:spacing w:before="100" w:beforeAutospacing="1"/>
              <w:jc w:val="both"/>
              <w:rPr>
                <w:rFonts w:cs="Arial"/>
                <w:spacing w:val="-6"/>
                <w:sz w:val="20"/>
                <w:szCs w:val="20"/>
              </w:rPr>
            </w:pPr>
            <w:r>
              <w:rPr>
                <w:rFonts w:cs="Arial"/>
                <w:spacing w:val="-6"/>
                <w:sz w:val="20"/>
                <w:szCs w:val="20"/>
              </w:rPr>
              <w:t xml:space="preserve">                                                                                               </w:t>
            </w:r>
            <w:r w:rsidRPr="00A009AD">
              <w:rPr>
                <w:rFonts w:cs="Arial"/>
                <w:spacing w:val="-6"/>
                <w:sz w:val="18"/>
                <w:szCs w:val="20"/>
              </w:rPr>
              <w:t>X</w:t>
            </w:r>
            <w:r>
              <w:rPr>
                <w:rFonts w:cs="Arial"/>
                <w:spacing w:val="-6"/>
                <w:sz w:val="20"/>
                <w:szCs w:val="20"/>
              </w:rPr>
              <w:t>100</w:t>
            </w:r>
          </w:p>
          <w:p w:rsidR="0067082B" w:rsidRDefault="0067082B" w:rsidP="006A77BB">
            <w:pPr>
              <w:spacing w:before="100" w:beforeAutospacing="1"/>
              <w:jc w:val="both"/>
              <w:rPr>
                <w:rFonts w:cs="Arial"/>
                <w:spacing w:val="-6"/>
                <w:sz w:val="20"/>
                <w:szCs w:val="20"/>
              </w:rPr>
            </w:pPr>
            <w:r>
              <w:rPr>
                <w:rFonts w:cs="Arial"/>
                <w:spacing w:val="-6"/>
                <w:sz w:val="20"/>
                <w:szCs w:val="20"/>
              </w:rPr>
              <w:t xml:space="preserve">                                              </w:t>
            </w:r>
            <w:r w:rsidRPr="000A29DB">
              <w:rPr>
                <w:rFonts w:cs="Arial"/>
                <w:spacing w:val="-6"/>
                <w:sz w:val="20"/>
                <w:szCs w:val="20"/>
              </w:rPr>
              <w:t xml:space="preserve">       </w:t>
            </w:r>
          </w:p>
          <w:p w:rsidR="0067082B" w:rsidRPr="000A29DB" w:rsidRDefault="0067082B" w:rsidP="006A77BB">
            <w:pPr>
              <w:spacing w:before="100" w:beforeAutospacing="1"/>
              <w:jc w:val="both"/>
              <w:rPr>
                <w:rFonts w:cs="Arial"/>
                <w:spacing w:val="-6"/>
                <w:sz w:val="20"/>
                <w:szCs w:val="20"/>
              </w:rPr>
            </w:pPr>
            <w:r w:rsidRPr="000A29DB">
              <w:rPr>
                <w:rFonts w:cs="Arial"/>
                <w:spacing w:val="-6"/>
                <w:sz w:val="20"/>
                <w:szCs w:val="20"/>
              </w:rPr>
              <w:t xml:space="preserve">                </w:t>
            </w:r>
            <w:r>
              <w:rPr>
                <w:rFonts w:cs="Arial"/>
                <w:spacing w:val="-6"/>
                <w:sz w:val="20"/>
                <w:szCs w:val="20"/>
              </w:rPr>
              <w:t xml:space="preserve">    </w:t>
            </w:r>
          </w:p>
        </w:tc>
        <w:tc>
          <w:tcPr>
            <w:tcW w:w="564" w:type="pct"/>
            <w:tcBorders>
              <w:left w:val="single" w:sz="4" w:space="0" w:color="auto"/>
              <w:bottom w:val="single" w:sz="4" w:space="0" w:color="auto"/>
            </w:tcBorders>
            <w:vAlign w:val="center"/>
          </w:tcPr>
          <w:p w:rsidR="0067082B" w:rsidRPr="00D66F97" w:rsidRDefault="0067082B" w:rsidP="006A77BB">
            <w:pPr>
              <w:spacing w:before="100" w:beforeAutospacing="1"/>
              <w:jc w:val="center"/>
              <w:rPr>
                <w:rFonts w:ascii="Arial" w:hAnsi="Arial" w:cs="Arial"/>
                <w:color w:val="000000"/>
                <w:kern w:val="2"/>
                <w:sz w:val="20"/>
                <w:szCs w:val="20"/>
              </w:rPr>
            </w:pPr>
            <w:r w:rsidRPr="00821DBF">
              <w:rPr>
                <w:rFonts w:ascii="Arial" w:hAnsi="Arial" w:cs="Arial"/>
                <w:color w:val="000000"/>
                <w:kern w:val="0"/>
                <w:sz w:val="20"/>
                <w:szCs w:val="20"/>
              </w:rPr>
              <w:t>86,74%</w:t>
            </w:r>
          </w:p>
        </w:tc>
        <w:tc>
          <w:tcPr>
            <w:tcW w:w="542" w:type="pct"/>
            <w:tcBorders>
              <w:top w:val="single" w:sz="4" w:space="0" w:color="auto"/>
              <w:left w:val="single" w:sz="4" w:space="0" w:color="auto"/>
              <w:right w:val="single" w:sz="4" w:space="0" w:color="auto"/>
            </w:tcBorders>
            <w:vAlign w:val="center"/>
          </w:tcPr>
          <w:p w:rsidR="0067082B" w:rsidRDefault="0067082B" w:rsidP="006A77BB">
            <w:pPr>
              <w:suppressAutoHyphens w:val="0"/>
              <w:spacing w:before="100" w:beforeAutospacing="1"/>
              <w:jc w:val="center"/>
              <w:rPr>
                <w:rFonts w:ascii="Arial" w:hAnsi="Arial" w:cs="Arial"/>
                <w:color w:val="000000"/>
                <w:kern w:val="0"/>
                <w:sz w:val="20"/>
                <w:szCs w:val="20"/>
                <w:lang w:eastAsia="pt-BR"/>
              </w:rPr>
            </w:pPr>
            <w:r>
              <w:rPr>
                <w:rFonts w:ascii="Arial" w:hAnsi="Arial" w:cs="Arial"/>
                <w:color w:val="000000"/>
                <w:sz w:val="20"/>
                <w:szCs w:val="20"/>
              </w:rPr>
              <w:t>92,03%</w:t>
            </w:r>
          </w:p>
          <w:p w:rsidR="0067082B" w:rsidRPr="00D66F97" w:rsidRDefault="0067082B" w:rsidP="006A77BB">
            <w:pPr>
              <w:spacing w:before="100" w:beforeAutospacing="1"/>
              <w:jc w:val="center"/>
              <w:rPr>
                <w:rFonts w:ascii="Arial" w:hAnsi="Arial" w:cs="Arial"/>
                <w:color w:val="000000"/>
                <w:kern w:val="2"/>
                <w:sz w:val="20"/>
                <w:szCs w:val="20"/>
              </w:rPr>
            </w:pPr>
          </w:p>
        </w:tc>
        <w:tc>
          <w:tcPr>
            <w:tcW w:w="595" w:type="pct"/>
            <w:tcBorders>
              <w:top w:val="single" w:sz="4" w:space="0" w:color="auto"/>
              <w:left w:val="single" w:sz="4" w:space="0" w:color="auto"/>
              <w:right w:val="single" w:sz="4" w:space="0" w:color="auto"/>
            </w:tcBorders>
            <w:vAlign w:val="center"/>
          </w:tcPr>
          <w:p w:rsidR="0067082B" w:rsidRPr="00D66F97" w:rsidRDefault="0067082B" w:rsidP="006A77BB">
            <w:pPr>
              <w:spacing w:before="100" w:beforeAutospacing="1"/>
              <w:jc w:val="both"/>
              <w:rPr>
                <w:rFonts w:ascii="Arial" w:eastAsia="Arial Unicode MS" w:hAnsi="Arial" w:cs="Arial"/>
                <w:vanish/>
                <w:color w:val="000000"/>
                <w:sz w:val="20"/>
                <w:szCs w:val="20"/>
              </w:rPr>
            </w:pPr>
            <w:r w:rsidRPr="0076419D">
              <w:rPr>
                <w:rFonts w:ascii="Arial" w:hAnsi="Arial" w:cs="Arial"/>
                <w:color w:val="000000"/>
                <w:kern w:val="0"/>
                <w:sz w:val="20"/>
                <w:szCs w:val="20"/>
              </w:rPr>
              <w:t>Alcançar 92% na liquidação de empenhos em 2018</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6A77BB">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Default="0067082B" w:rsidP="006A77BB">
            <w:pPr>
              <w:jc w:val="both"/>
              <w:rPr>
                <w:rFonts w:ascii="Arial" w:eastAsia="Arial" w:hAnsi="Arial" w:cs="Arial"/>
                <w:kern w:val="0"/>
                <w:sz w:val="20"/>
                <w:szCs w:val="20"/>
                <w:lang w:eastAsia="pt-BR"/>
              </w:rPr>
            </w:pPr>
            <w:r>
              <w:rPr>
                <w:rFonts w:ascii="Arial" w:eastAsia="Arial" w:hAnsi="Arial" w:cs="Arial"/>
                <w:kern w:val="0"/>
                <w:sz w:val="20"/>
                <w:szCs w:val="20"/>
                <w:lang w:eastAsia="pt-BR"/>
              </w:rPr>
              <w:t>Taxa de recursos adicionais</w:t>
            </w:r>
          </w:p>
          <w:p w:rsidR="0067082B" w:rsidRDefault="0067082B" w:rsidP="006A77BB">
            <w:pPr>
              <w:jc w:val="both"/>
              <w:rPr>
                <w:rFonts w:ascii="Arial" w:eastAsia="Arial" w:hAnsi="Arial" w:cs="Arial"/>
                <w:kern w:val="0"/>
                <w:sz w:val="20"/>
                <w:szCs w:val="20"/>
                <w:lang w:eastAsia="pt-BR"/>
              </w:rPr>
            </w:pPr>
            <w:r>
              <w:rPr>
                <w:rFonts w:ascii="Arial" w:eastAsia="Arial" w:hAnsi="Arial" w:cs="Arial"/>
                <w:kern w:val="0"/>
                <w:sz w:val="20"/>
                <w:szCs w:val="20"/>
                <w:lang w:eastAsia="pt-BR"/>
              </w:rPr>
              <w:t xml:space="preserve"> </w:t>
            </w:r>
          </w:p>
        </w:tc>
        <w:tc>
          <w:tcPr>
            <w:tcW w:w="1836" w:type="pct"/>
            <w:tcBorders>
              <w:bottom w:val="single" w:sz="4" w:space="0" w:color="auto"/>
              <w:right w:val="single" w:sz="4" w:space="0" w:color="auto"/>
            </w:tcBorders>
            <w:vAlign w:val="center"/>
          </w:tcPr>
          <w:p w:rsidR="0067082B" w:rsidRPr="000A29DB" w:rsidRDefault="0067082B" w:rsidP="006A77BB">
            <w:pPr>
              <w:jc w:val="right"/>
              <w:rPr>
                <w:rFonts w:cs="Arial"/>
                <w:spacing w:val="-6"/>
                <w:sz w:val="20"/>
                <w:szCs w:val="20"/>
              </w:rPr>
            </w:pPr>
            <w:r>
              <w:rPr>
                <w:noProof/>
                <w:lang w:eastAsia="pt-BR"/>
              </w:rPr>
              <mc:AlternateContent>
                <mc:Choice Requires="wps">
                  <w:drawing>
                    <wp:anchor distT="0" distB="0" distL="114300" distR="114300" simplePos="0" relativeHeight="252068352" behindDoc="0" locked="0" layoutInCell="1" allowOverlap="1" wp14:anchorId="77043A7A" wp14:editId="78444F35">
                      <wp:simplePos x="0" y="0"/>
                      <wp:positionH relativeFrom="column">
                        <wp:posOffset>257810</wp:posOffset>
                      </wp:positionH>
                      <wp:positionV relativeFrom="paragraph">
                        <wp:posOffset>67945</wp:posOffset>
                      </wp:positionV>
                      <wp:extent cx="2171700" cy="914400"/>
                      <wp:effectExtent l="0" t="0" r="19050" b="19050"/>
                      <wp:wrapNone/>
                      <wp:docPr id="134" name="Caixa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14400"/>
                              </a:xfrm>
                              <a:prstGeom prst="rect">
                                <a:avLst/>
                              </a:prstGeom>
                              <a:noFill/>
                              <a:ln w="6350">
                                <a:solidFill>
                                  <a:sysClr val="windowText" lastClr="000000"/>
                                </a:solidFill>
                              </a:ln>
                            </wps:spPr>
                            <wps:txbx>
                              <w:txbxContent>
                                <w:p w:rsidR="001C1466" w:rsidRPr="006017DE" w:rsidRDefault="001C1466" w:rsidP="00752C21">
                                  <w:pPr>
                                    <w:jc w:val="center"/>
                                    <w:rPr>
                                      <w:rStyle w:val="nfase"/>
                                      <w:rFonts w:ascii="Arial" w:hAnsi="Arial" w:cs="Arial"/>
                                      <w:b w:val="0"/>
                                      <w:i/>
                                      <w:sz w:val="20"/>
                                      <w:szCs w:val="20"/>
                                      <w:u w:val="single"/>
                                      <w:bdr w:val="none" w:sz="0" w:space="0" w:color="auto" w:frame="1"/>
                                      <w:shd w:val="clear" w:color="auto" w:fill="FFFFFF"/>
                                    </w:rPr>
                                  </w:pPr>
                                  <w:r w:rsidRPr="006017DE">
                                    <w:rPr>
                                      <w:rStyle w:val="nfase"/>
                                      <w:rFonts w:ascii="Arial" w:hAnsi="Arial" w:cs="Arial"/>
                                      <w:b w:val="0"/>
                                      <w:sz w:val="20"/>
                                      <w:szCs w:val="20"/>
                                      <w:bdr w:val="none" w:sz="0" w:space="0" w:color="auto" w:frame="1"/>
                                      <w:shd w:val="clear" w:color="auto" w:fill="FFFFFF"/>
                                    </w:rPr>
                                    <w:t xml:space="preserve">Volume de recursos captados de </w:t>
                                  </w:r>
                                  <w:r w:rsidRPr="006017DE">
                                    <w:rPr>
                                      <w:rStyle w:val="nfase"/>
                                      <w:rFonts w:ascii="Arial" w:hAnsi="Arial" w:cs="Arial"/>
                                      <w:b w:val="0"/>
                                      <w:sz w:val="20"/>
                                      <w:szCs w:val="20"/>
                                      <w:u w:val="single"/>
                                      <w:bdr w:val="none" w:sz="0" w:space="0" w:color="auto" w:frame="1"/>
                                      <w:shd w:val="clear" w:color="auto" w:fill="FFFFFF"/>
                                    </w:rPr>
                                    <w:t>forma adicional - projetos</w:t>
                                  </w:r>
                                </w:p>
                                <w:p w:rsidR="001C1466" w:rsidRPr="006017DE" w:rsidRDefault="001C1466" w:rsidP="00752C21">
                                  <w:pPr>
                                    <w:jc w:val="center"/>
                                    <w:rPr>
                                      <w:rFonts w:ascii="Arial" w:hAnsi="Arial" w:cs="Arial"/>
                                      <w:b/>
                                      <w:sz w:val="20"/>
                                      <w:szCs w:val="20"/>
                                    </w:rPr>
                                  </w:pPr>
                                  <w:r w:rsidRPr="006017DE">
                                    <w:rPr>
                                      <w:rStyle w:val="nfase"/>
                                      <w:rFonts w:ascii="Arial" w:hAnsi="Arial" w:cs="Arial"/>
                                      <w:b w:val="0"/>
                                      <w:sz w:val="20"/>
                                      <w:szCs w:val="20"/>
                                      <w:bdr w:val="none" w:sz="0" w:space="0" w:color="auto" w:frame="1"/>
                                      <w:shd w:val="clear" w:color="auto" w:fill="FFFFFF"/>
                                    </w:rPr>
                                    <w:t xml:space="preserve">Total do orçamento aprovado da entidade </w:t>
                                  </w:r>
                                  <w:proofErr w:type="gramStart"/>
                                  <w:r w:rsidRPr="006017DE">
                                    <w:rPr>
                                      <w:rStyle w:val="nfase"/>
                                      <w:rFonts w:ascii="Arial" w:hAnsi="Arial" w:cs="Arial"/>
                                      <w:b w:val="0"/>
                                      <w:sz w:val="20"/>
                                      <w:szCs w:val="20"/>
                                      <w:bdr w:val="none" w:sz="0" w:space="0" w:color="auto" w:frame="1"/>
                                      <w:shd w:val="clear" w:color="auto" w:fill="FFFFFF"/>
                                    </w:rPr>
                                    <w:t>+</w:t>
                                  </w:r>
                                  <w:proofErr w:type="gramEnd"/>
                                  <w:r w:rsidRPr="006017DE">
                                    <w:rPr>
                                      <w:rStyle w:val="nfase"/>
                                      <w:rFonts w:ascii="Arial" w:hAnsi="Arial" w:cs="Arial"/>
                                      <w:b w:val="0"/>
                                      <w:sz w:val="20"/>
                                      <w:szCs w:val="20"/>
                                      <w:bdr w:val="none" w:sz="0" w:space="0" w:color="auto" w:frame="1"/>
                                      <w:shd w:val="clear" w:color="auto" w:fill="FFFFFF"/>
                                    </w:rPr>
                                    <w:t xml:space="preserve"> valor dos recursos captados de forma adicional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3A7A" id="Caixa de Texto 134" o:spid="_x0000_s1033" type="#_x0000_t202" style="position:absolute;left:0;text-align:left;margin-left:20.3pt;margin-top:5.35pt;width:171pt;height:1in;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" filled="f" strokecolor="windowText" strokeweight=".5pt">
                      <v:path arrowok="t"/>
                      <v:textbox>
                        <w:txbxContent>
                          <w:p w:rsidR="001C1466" w:rsidRPr="006017DE" w:rsidRDefault="001C1466" w:rsidP="00752C21">
                            <w:pPr>
                              <w:jc w:val="center"/>
                              <w:rPr>
                                <w:rStyle w:val="nfase"/>
                                <w:rFonts w:ascii="Arial" w:hAnsi="Arial" w:cs="Arial"/>
                                <w:b w:val="0"/>
                                <w:i/>
                                <w:sz w:val="20"/>
                                <w:szCs w:val="20"/>
                                <w:u w:val="single"/>
                                <w:bdr w:val="none" w:sz="0" w:space="0" w:color="auto" w:frame="1"/>
                                <w:shd w:val="clear" w:color="auto" w:fill="FFFFFF"/>
                              </w:rPr>
                            </w:pPr>
                            <w:r w:rsidRPr="006017DE">
                              <w:rPr>
                                <w:rStyle w:val="nfase"/>
                                <w:rFonts w:ascii="Arial" w:hAnsi="Arial" w:cs="Arial"/>
                                <w:b w:val="0"/>
                                <w:sz w:val="20"/>
                                <w:szCs w:val="20"/>
                                <w:bdr w:val="none" w:sz="0" w:space="0" w:color="auto" w:frame="1"/>
                                <w:shd w:val="clear" w:color="auto" w:fill="FFFFFF"/>
                              </w:rPr>
                              <w:t xml:space="preserve">Volume de recursos captados de </w:t>
                            </w:r>
                            <w:r w:rsidRPr="006017DE">
                              <w:rPr>
                                <w:rStyle w:val="nfase"/>
                                <w:rFonts w:ascii="Arial" w:hAnsi="Arial" w:cs="Arial"/>
                                <w:b w:val="0"/>
                                <w:sz w:val="20"/>
                                <w:szCs w:val="20"/>
                                <w:u w:val="single"/>
                                <w:bdr w:val="none" w:sz="0" w:space="0" w:color="auto" w:frame="1"/>
                                <w:shd w:val="clear" w:color="auto" w:fill="FFFFFF"/>
                              </w:rPr>
                              <w:t>forma adicional - projetos</w:t>
                            </w:r>
                          </w:p>
                          <w:p w:rsidR="001C1466" w:rsidRPr="006017DE" w:rsidRDefault="001C1466" w:rsidP="00752C21">
                            <w:pPr>
                              <w:jc w:val="center"/>
                              <w:rPr>
                                <w:rFonts w:ascii="Arial" w:hAnsi="Arial" w:cs="Arial"/>
                                <w:b/>
                                <w:sz w:val="20"/>
                                <w:szCs w:val="20"/>
                              </w:rPr>
                            </w:pPr>
                            <w:r w:rsidRPr="006017DE">
                              <w:rPr>
                                <w:rStyle w:val="nfase"/>
                                <w:rFonts w:ascii="Arial" w:hAnsi="Arial" w:cs="Arial"/>
                                <w:b w:val="0"/>
                                <w:sz w:val="20"/>
                                <w:szCs w:val="20"/>
                                <w:bdr w:val="none" w:sz="0" w:space="0" w:color="auto" w:frame="1"/>
                                <w:shd w:val="clear" w:color="auto" w:fill="FFFFFF"/>
                              </w:rPr>
                              <w:t xml:space="preserve">Total do orçamento aprovado da entidade </w:t>
                            </w:r>
                            <w:proofErr w:type="gramStart"/>
                            <w:r w:rsidRPr="006017DE">
                              <w:rPr>
                                <w:rStyle w:val="nfase"/>
                                <w:rFonts w:ascii="Arial" w:hAnsi="Arial" w:cs="Arial"/>
                                <w:b w:val="0"/>
                                <w:sz w:val="20"/>
                                <w:szCs w:val="20"/>
                                <w:bdr w:val="none" w:sz="0" w:space="0" w:color="auto" w:frame="1"/>
                                <w:shd w:val="clear" w:color="auto" w:fill="FFFFFF"/>
                              </w:rPr>
                              <w:t>+</w:t>
                            </w:r>
                            <w:proofErr w:type="gramEnd"/>
                            <w:r w:rsidRPr="006017DE">
                              <w:rPr>
                                <w:rStyle w:val="nfase"/>
                                <w:rFonts w:ascii="Arial" w:hAnsi="Arial" w:cs="Arial"/>
                                <w:b w:val="0"/>
                                <w:sz w:val="20"/>
                                <w:szCs w:val="20"/>
                                <w:bdr w:val="none" w:sz="0" w:space="0" w:color="auto" w:frame="1"/>
                                <w:shd w:val="clear" w:color="auto" w:fill="FFFFFF"/>
                              </w:rPr>
                              <w:t xml:space="preserve"> valor dos recursos captados de forma adicional</w:t>
                            </w:r>
                          </w:p>
                        </w:txbxContent>
                      </v:textbox>
                    </v:shape>
                  </w:pict>
                </mc:Fallback>
              </mc:AlternateContent>
            </w:r>
          </w:p>
          <w:p w:rsidR="0067082B" w:rsidRPr="000A29DB" w:rsidRDefault="0067082B" w:rsidP="006A77BB">
            <w:pPr>
              <w:rPr>
                <w:rFonts w:cs="Arial"/>
                <w:spacing w:val="-6"/>
                <w:sz w:val="20"/>
                <w:szCs w:val="20"/>
              </w:rPr>
            </w:pPr>
          </w:p>
          <w:p w:rsidR="0067082B" w:rsidRPr="000A29DB" w:rsidRDefault="0067082B" w:rsidP="006A77BB">
            <w:pPr>
              <w:rPr>
                <w:rFonts w:cs="Arial"/>
                <w:spacing w:val="-6"/>
                <w:sz w:val="20"/>
                <w:szCs w:val="20"/>
              </w:rPr>
            </w:pPr>
            <w:r w:rsidRPr="000A29DB">
              <w:rPr>
                <w:rFonts w:cs="Arial"/>
                <w:spacing w:val="-6"/>
                <w:sz w:val="20"/>
                <w:szCs w:val="20"/>
              </w:rPr>
              <w:t xml:space="preserve">=   </w:t>
            </w:r>
            <w:r>
              <w:rPr>
                <w:rFonts w:cs="Arial"/>
                <w:spacing w:val="-6"/>
                <w:sz w:val="20"/>
                <w:szCs w:val="20"/>
              </w:rPr>
              <w:t xml:space="preserve">            </w:t>
            </w:r>
            <w:r w:rsidRPr="000A29DB">
              <w:rPr>
                <w:rFonts w:cs="Arial"/>
                <w:spacing w:val="-6"/>
                <w:sz w:val="20"/>
                <w:szCs w:val="20"/>
              </w:rPr>
              <w:t xml:space="preserve">                                                                         </w:t>
            </w:r>
            <w:r w:rsidRPr="006017DE">
              <w:rPr>
                <w:rFonts w:ascii="Arial" w:hAnsi="Arial" w:cs="Arial"/>
                <w:spacing w:val="-6"/>
                <w:sz w:val="20"/>
                <w:szCs w:val="20"/>
              </w:rPr>
              <w:t>X 100</w:t>
            </w:r>
          </w:p>
        </w:tc>
        <w:tc>
          <w:tcPr>
            <w:tcW w:w="564" w:type="pct"/>
            <w:tcBorders>
              <w:top w:val="single" w:sz="4" w:space="0" w:color="auto"/>
              <w:bottom w:val="single" w:sz="4" w:space="0" w:color="auto"/>
              <w:right w:val="single" w:sz="4" w:space="0" w:color="auto"/>
            </w:tcBorders>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color w:val="000000"/>
                <w:kern w:val="0"/>
                <w:sz w:val="20"/>
                <w:szCs w:val="20"/>
              </w:rPr>
              <w:t>0,97%</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0,56%</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bottom"/>
          </w:tcPr>
          <w:p w:rsidR="0067082B" w:rsidRPr="005B0F47" w:rsidRDefault="0067082B" w:rsidP="006A77BB">
            <w:pPr>
              <w:jc w:val="center"/>
              <w:rPr>
                <w:rFonts w:ascii="Arial" w:eastAsia="Arial Unicode MS" w:hAnsi="Arial" w:cs="Arial"/>
                <w:vanish/>
                <w:color w:val="000000"/>
                <w:sz w:val="20"/>
                <w:szCs w:val="20"/>
              </w:rPr>
            </w:pPr>
            <w:r w:rsidRPr="0038072C">
              <w:rPr>
                <w:rFonts w:ascii="Arial" w:hAnsi="Arial" w:cs="Arial"/>
                <w:color w:val="000000"/>
                <w:kern w:val="0"/>
                <w:sz w:val="20"/>
                <w:szCs w:val="20"/>
              </w:rPr>
              <w:t>Ampliar a captação para 1,22%, o que representa um incremento de 10% sobre o volume previsto para 2017</w:t>
            </w: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6A77BB">
            <w:pPr>
              <w:suppressAutoHyphens w:val="0"/>
              <w:rPr>
                <w:rFonts w:ascii="Arial" w:hAnsi="Arial" w:cs="Arial"/>
                <w:bCs/>
                <w:color w:val="000000"/>
                <w:kern w:val="0"/>
                <w:sz w:val="20"/>
                <w:szCs w:val="20"/>
                <w:lang w:eastAsia="pt-BR"/>
              </w:rPr>
            </w:pPr>
          </w:p>
        </w:tc>
        <w:tc>
          <w:tcPr>
            <w:tcW w:w="692" w:type="pct"/>
            <w:tcBorders>
              <w:top w:val="nil"/>
              <w:left w:val="nil"/>
              <w:bottom w:val="single" w:sz="4" w:space="0" w:color="auto"/>
              <w:right w:val="single" w:sz="4" w:space="0" w:color="auto"/>
            </w:tcBorders>
            <w:vAlign w:val="center"/>
          </w:tcPr>
          <w:p w:rsidR="0067082B" w:rsidRPr="00363634" w:rsidRDefault="0067082B" w:rsidP="006A77BB">
            <w:pPr>
              <w:jc w:val="both"/>
              <w:rPr>
                <w:rFonts w:ascii="Arial" w:hAnsi="Arial" w:cs="Arial"/>
                <w:color w:val="000000"/>
                <w:sz w:val="20"/>
                <w:szCs w:val="20"/>
              </w:rPr>
            </w:pPr>
            <w:r w:rsidRPr="00E57C2B">
              <w:rPr>
                <w:rFonts w:ascii="Arial" w:hAnsi="Arial" w:cs="Arial"/>
                <w:color w:val="000000"/>
                <w:sz w:val="20"/>
                <w:szCs w:val="20"/>
              </w:rPr>
              <w:t xml:space="preserve">Custo corrente da </w:t>
            </w:r>
            <w:proofErr w:type="spellStart"/>
            <w:r w:rsidRPr="00E57C2B">
              <w:rPr>
                <w:rFonts w:ascii="Arial" w:hAnsi="Arial" w:cs="Arial"/>
                <w:color w:val="000000"/>
                <w:sz w:val="20"/>
                <w:szCs w:val="20"/>
              </w:rPr>
              <w:t>Unifesspa</w:t>
            </w:r>
            <w:proofErr w:type="spellEnd"/>
          </w:p>
        </w:tc>
        <w:tc>
          <w:tcPr>
            <w:tcW w:w="1836" w:type="pct"/>
            <w:tcBorders>
              <w:top w:val="single" w:sz="4" w:space="0" w:color="auto"/>
              <w:left w:val="nil"/>
              <w:bottom w:val="single" w:sz="4" w:space="0" w:color="auto"/>
              <w:right w:val="single" w:sz="4" w:space="0" w:color="auto"/>
            </w:tcBorders>
            <w:vAlign w:val="center"/>
          </w:tcPr>
          <w:p w:rsidR="0067082B" w:rsidRPr="00363634" w:rsidRDefault="0067082B" w:rsidP="006A77BB">
            <w:pPr>
              <w:jc w:val="both"/>
              <w:rPr>
                <w:rFonts w:ascii="Arial" w:hAnsi="Arial" w:cs="Arial"/>
                <w:color w:val="000000"/>
                <w:sz w:val="20"/>
                <w:szCs w:val="20"/>
              </w:rPr>
            </w:pPr>
            <w:r w:rsidRPr="003752DD">
              <w:rPr>
                <w:rFonts w:ascii="Arial" w:hAnsi="Arial" w:cs="Arial"/>
                <w:color w:val="000000"/>
                <w:sz w:val="20"/>
                <w:szCs w:val="20"/>
              </w:rPr>
              <w:t xml:space="preserve">Somatório de todas as despesas correntes da Instituição no período de apuração, deduzidas as despesas que não se destinam a custear as atividades fins da </w:t>
            </w:r>
            <w:proofErr w:type="spellStart"/>
            <w:r w:rsidRPr="003752DD">
              <w:rPr>
                <w:rFonts w:ascii="Arial" w:hAnsi="Arial" w:cs="Arial"/>
                <w:color w:val="000000"/>
                <w:sz w:val="20"/>
                <w:szCs w:val="20"/>
              </w:rPr>
              <w:t>Ifes</w:t>
            </w:r>
            <w:proofErr w:type="spellEnd"/>
            <w:r w:rsidRPr="003752DD">
              <w:rPr>
                <w:rFonts w:ascii="Arial" w:hAnsi="Arial" w:cs="Arial"/>
                <w:color w:val="000000"/>
                <w:sz w:val="20"/>
                <w:szCs w:val="20"/>
              </w:rPr>
              <w:t>, conforme previsto na fórmula do TCU.</w:t>
            </w:r>
            <w:r>
              <w:rPr>
                <w:rFonts w:ascii="Arial" w:hAnsi="Arial" w:cs="Arial"/>
                <w:color w:val="000000"/>
                <w:sz w:val="20"/>
                <w:szCs w:val="20"/>
              </w:rPr>
              <w:t xml:space="preserve"> </w:t>
            </w:r>
          </w:p>
        </w:tc>
        <w:tc>
          <w:tcPr>
            <w:tcW w:w="564" w:type="pct"/>
            <w:tcBorders>
              <w:top w:val="nil"/>
              <w:left w:val="nil"/>
              <w:bottom w:val="single" w:sz="4" w:space="0" w:color="auto"/>
              <w:right w:val="single" w:sz="4" w:space="0" w:color="auto"/>
            </w:tcBorders>
            <w:vAlign w:val="center"/>
          </w:tcPr>
          <w:p w:rsidR="0067082B" w:rsidRPr="00111488" w:rsidRDefault="0067082B" w:rsidP="006A77BB">
            <w:pPr>
              <w:jc w:val="center"/>
              <w:rPr>
                <w:rFonts w:ascii="Arial" w:hAnsi="Arial" w:cs="Arial"/>
                <w:color w:val="000000"/>
                <w:sz w:val="20"/>
                <w:szCs w:val="20"/>
                <w:highlight w:val="yellow"/>
              </w:rPr>
            </w:pPr>
            <w:r w:rsidRPr="00E908A6">
              <w:rPr>
                <w:rFonts w:ascii="Arial" w:hAnsi="Arial" w:cs="Arial"/>
                <w:color w:val="000000"/>
                <w:kern w:val="0"/>
                <w:sz w:val="20"/>
                <w:szCs w:val="20"/>
              </w:rPr>
              <w:t>R$76.916.156,76</w:t>
            </w:r>
          </w:p>
        </w:tc>
        <w:tc>
          <w:tcPr>
            <w:tcW w:w="542" w:type="pct"/>
            <w:tcBorders>
              <w:top w:val="nil"/>
              <w:left w:val="single" w:sz="4" w:space="0" w:color="auto"/>
              <w:bottom w:val="single" w:sz="4" w:space="0" w:color="auto"/>
              <w:right w:val="single" w:sz="4" w:space="0" w:color="auto"/>
            </w:tcBorders>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R$86.761.537,71</w:t>
            </w:r>
          </w:p>
          <w:p w:rsidR="0067082B" w:rsidRPr="00111488" w:rsidRDefault="0067082B" w:rsidP="006A77BB">
            <w:pPr>
              <w:jc w:val="center"/>
              <w:rPr>
                <w:rFonts w:ascii="Arial" w:hAnsi="Arial" w:cs="Arial"/>
                <w:color w:val="000000"/>
                <w:sz w:val="20"/>
                <w:szCs w:val="20"/>
                <w:highlight w:val="yellow"/>
              </w:rPr>
            </w:pPr>
          </w:p>
        </w:tc>
        <w:tc>
          <w:tcPr>
            <w:tcW w:w="595" w:type="pct"/>
            <w:tcBorders>
              <w:top w:val="nil"/>
              <w:left w:val="nil"/>
              <w:bottom w:val="single" w:sz="4" w:space="0" w:color="auto"/>
              <w:right w:val="single" w:sz="4" w:space="0" w:color="auto"/>
            </w:tcBorders>
            <w:vAlign w:val="center"/>
          </w:tcPr>
          <w:p w:rsidR="0067082B" w:rsidRDefault="0067082B" w:rsidP="006A77BB">
            <w:pPr>
              <w:jc w:val="center"/>
              <w:rPr>
                <w:rFonts w:ascii="Arial" w:hAnsi="Arial" w:cs="Arial"/>
                <w:color w:val="000000"/>
                <w:kern w:val="0"/>
                <w:sz w:val="20"/>
                <w:szCs w:val="20"/>
              </w:rPr>
            </w:pPr>
          </w:p>
          <w:p w:rsidR="0067082B" w:rsidRPr="005B0F47" w:rsidRDefault="0067082B" w:rsidP="006A77BB">
            <w:pPr>
              <w:jc w:val="center"/>
              <w:rPr>
                <w:rFonts w:ascii="Arial" w:hAnsi="Arial" w:cs="Arial"/>
                <w:color w:val="000000"/>
                <w:sz w:val="20"/>
                <w:szCs w:val="20"/>
              </w:rPr>
            </w:pPr>
            <w:r w:rsidRPr="00FB33FD">
              <w:rPr>
                <w:rFonts w:ascii="Arial" w:hAnsi="Arial" w:cs="Arial"/>
                <w:color w:val="000000"/>
                <w:kern w:val="0"/>
                <w:sz w:val="20"/>
                <w:szCs w:val="20"/>
              </w:rPr>
              <w:t>Estima-se que este custo se eleve em 30% em 2018</w:t>
            </w:r>
          </w:p>
          <w:p w:rsidR="0067082B" w:rsidRPr="005B0F47" w:rsidRDefault="0067082B" w:rsidP="006A77BB">
            <w:pPr>
              <w:jc w:val="center"/>
              <w:rPr>
                <w:rFonts w:ascii="Arial" w:hAnsi="Arial" w:cs="Arial"/>
                <w:b/>
                <w:bCs/>
                <w:color w:val="000000"/>
                <w:sz w:val="20"/>
                <w:szCs w:val="20"/>
              </w:rPr>
            </w:pPr>
          </w:p>
          <w:p w:rsidR="0067082B" w:rsidRPr="005B0F47" w:rsidRDefault="0067082B" w:rsidP="006A77BB">
            <w:pPr>
              <w:jc w:val="center"/>
              <w:rPr>
                <w:rFonts w:ascii="Arial" w:hAnsi="Arial" w:cs="Arial"/>
                <w:color w:val="000000"/>
                <w:sz w:val="20"/>
                <w:szCs w:val="20"/>
              </w:rPr>
            </w:pPr>
          </w:p>
        </w:tc>
      </w:tr>
      <w:tr w:rsidR="0067082B" w:rsidRPr="005B0F47" w:rsidTr="0067082B">
        <w:trPr>
          <w:trHeight w:val="484"/>
        </w:trPr>
        <w:tc>
          <w:tcPr>
            <w:tcW w:w="771" w:type="pct"/>
            <w:vMerge/>
            <w:tcBorders>
              <w:left w:val="single" w:sz="4" w:space="0" w:color="auto"/>
              <w:right w:val="single" w:sz="4" w:space="0" w:color="auto"/>
            </w:tcBorders>
            <w:vAlign w:val="center"/>
          </w:tcPr>
          <w:p w:rsidR="0067082B" w:rsidRDefault="0067082B" w:rsidP="006A77BB">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Pr="00363634" w:rsidRDefault="0067082B" w:rsidP="006A77BB">
            <w:pPr>
              <w:jc w:val="both"/>
              <w:rPr>
                <w:rFonts w:ascii="Arial" w:hAnsi="Arial" w:cs="Arial"/>
                <w:color w:val="000000"/>
                <w:sz w:val="20"/>
                <w:szCs w:val="20"/>
              </w:rPr>
            </w:pPr>
            <w:r w:rsidRPr="00E57C2B">
              <w:rPr>
                <w:rFonts w:ascii="Arial" w:hAnsi="Arial" w:cs="Arial"/>
                <w:color w:val="000000"/>
                <w:sz w:val="20"/>
                <w:szCs w:val="20"/>
              </w:rPr>
              <w:t>Custo corrente/aluno equivalente</w:t>
            </w:r>
          </w:p>
        </w:tc>
        <w:tc>
          <w:tcPr>
            <w:tcW w:w="1836" w:type="pct"/>
            <w:tcBorders>
              <w:bottom w:val="single" w:sz="4" w:space="0" w:color="auto"/>
              <w:right w:val="single" w:sz="4" w:space="0" w:color="auto"/>
            </w:tcBorders>
          </w:tcPr>
          <w:p w:rsidR="0067082B" w:rsidRPr="000A29DB" w:rsidRDefault="0067082B" w:rsidP="006A77BB">
            <w:pPr>
              <w:spacing w:before="120"/>
              <w:jc w:val="both"/>
              <w:rPr>
                <w:rFonts w:cs="Arial"/>
                <w:sz w:val="20"/>
                <w:szCs w:val="20"/>
              </w:rPr>
            </w:pPr>
            <w:r>
              <w:rPr>
                <w:noProof/>
                <w:lang w:eastAsia="pt-BR"/>
              </w:rPr>
              <mc:AlternateContent>
                <mc:Choice Requires="wps">
                  <w:drawing>
                    <wp:anchor distT="0" distB="0" distL="114300" distR="114300" simplePos="0" relativeHeight="252055040" behindDoc="0" locked="0" layoutInCell="1" allowOverlap="1" wp14:anchorId="6F9F8BE1" wp14:editId="56C618AB">
                      <wp:simplePos x="0" y="0"/>
                      <wp:positionH relativeFrom="column">
                        <wp:posOffset>810895</wp:posOffset>
                      </wp:positionH>
                      <wp:positionV relativeFrom="paragraph">
                        <wp:posOffset>134620</wp:posOffset>
                      </wp:positionV>
                      <wp:extent cx="1807210" cy="574040"/>
                      <wp:effectExtent l="0" t="0" r="2540" b="0"/>
                      <wp:wrapSquare wrapText="bothSides"/>
                      <wp:docPr id="76" name="Caixa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210" cy="574040"/>
                              </a:xfrm>
                              <a:prstGeom prst="rect">
                                <a:avLst/>
                              </a:prstGeom>
                              <a:noFill/>
                              <a:ln w="6350">
                                <a:solidFill>
                                  <a:prstClr val="black"/>
                                </a:solidFill>
                              </a:ln>
                            </wps:spPr>
                            <wps:txbx>
                              <w:txbxContent>
                                <w:p w:rsidR="001C1466" w:rsidRPr="006017DE" w:rsidRDefault="001C1466" w:rsidP="00752C21">
                                  <w:pPr>
                                    <w:spacing w:before="120"/>
                                    <w:jc w:val="center"/>
                                    <w:rPr>
                                      <w:rFonts w:ascii="Arial" w:hAnsi="Arial" w:cs="Arial"/>
                                      <w:sz w:val="20"/>
                                      <w:szCs w:val="20"/>
                                    </w:rPr>
                                  </w:pPr>
                                  <w:r w:rsidRPr="006017DE">
                                    <w:rPr>
                                      <w:rFonts w:ascii="Arial" w:hAnsi="Arial" w:cs="Arial"/>
                                      <w:sz w:val="20"/>
                                      <w:szCs w:val="20"/>
                                      <w:u w:val="single"/>
                                    </w:rPr>
                                    <w:t>Custo corrente</w:t>
                                  </w:r>
                                  <w:r w:rsidRPr="006017DE">
                                    <w:rPr>
                                      <w:rFonts w:ascii="Arial" w:hAnsi="Arial" w:cs="Arial"/>
                                      <w:sz w:val="20"/>
                                      <w:szCs w:val="20"/>
                                    </w:rPr>
                                    <w:t xml:space="preserve"> </w:t>
                                  </w:r>
                                </w:p>
                                <w:p w:rsidR="001C1466" w:rsidRPr="006017DE" w:rsidRDefault="001C1466" w:rsidP="00752C21">
                                  <w:pPr>
                                    <w:jc w:val="center"/>
                                    <w:rPr>
                                      <w:rFonts w:ascii="Arial" w:hAnsi="Arial" w:cs="Arial"/>
                                      <w:sz w:val="20"/>
                                      <w:szCs w:val="20"/>
                                    </w:rPr>
                                  </w:pPr>
                                  <w:r w:rsidRPr="006017DE">
                                    <w:rPr>
                                      <w:rFonts w:ascii="Arial" w:hAnsi="Arial" w:cs="Arial"/>
                                      <w:b/>
                                      <w:sz w:val="20"/>
                                      <w:szCs w:val="20"/>
                                    </w:rPr>
                                    <w:t>A</w:t>
                                  </w:r>
                                  <w:r w:rsidRPr="006017DE">
                                    <w:rPr>
                                      <w:rFonts w:ascii="Arial" w:hAnsi="Arial" w:cs="Arial"/>
                                      <w:b/>
                                      <w:sz w:val="20"/>
                                      <w:szCs w:val="20"/>
                                      <w:vertAlign w:val="subscript"/>
                                    </w:rPr>
                                    <w:t>G</w:t>
                                  </w:r>
                                  <w:r w:rsidRPr="006017DE">
                                    <w:rPr>
                                      <w:rFonts w:ascii="Arial" w:hAnsi="Arial" w:cs="Arial"/>
                                      <w:b/>
                                      <w:sz w:val="20"/>
                                      <w:szCs w:val="20"/>
                                    </w:rPr>
                                    <w:t>E</w:t>
                                  </w:r>
                                  <w:r w:rsidRPr="006017DE">
                                    <w:rPr>
                                      <w:rFonts w:ascii="Arial" w:hAnsi="Arial" w:cs="Arial"/>
                                      <w:sz w:val="20"/>
                                      <w:szCs w:val="20"/>
                                    </w:rPr>
                                    <w:t xml:space="preserve"> + </w:t>
                                  </w:r>
                                  <w:r w:rsidRPr="006017DE">
                                    <w:rPr>
                                      <w:rFonts w:ascii="Arial" w:hAnsi="Arial" w:cs="Arial"/>
                                      <w:b/>
                                      <w:sz w:val="20"/>
                                      <w:szCs w:val="20"/>
                                    </w:rPr>
                                    <w:t>A</w:t>
                                  </w:r>
                                  <w:r w:rsidRPr="006017DE">
                                    <w:rPr>
                                      <w:rFonts w:ascii="Arial" w:hAnsi="Arial" w:cs="Arial"/>
                                      <w:b/>
                                      <w:sz w:val="20"/>
                                      <w:szCs w:val="20"/>
                                      <w:vertAlign w:val="subscript"/>
                                    </w:rPr>
                                    <w:t>PG</w:t>
                                  </w:r>
                                  <w:r w:rsidRPr="006017DE">
                                    <w:rPr>
                                      <w:rFonts w:ascii="Arial" w:hAnsi="Arial" w:cs="Arial"/>
                                      <w:b/>
                                      <w:sz w:val="20"/>
                                      <w:szCs w:val="20"/>
                                    </w:rPr>
                                    <w:t>TI</w:t>
                                  </w:r>
                                  <w:r w:rsidRPr="006017DE">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8BE1" id="Caixa de Texto 76" o:spid="_x0000_s1034" type="#_x0000_t202" style="position:absolute;left:0;text-align:left;margin-left:63.85pt;margin-top:10.6pt;width:142.3pt;height:45.2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" filled="f" strokeweight=".5pt">
                      <v:path arrowok="t"/>
                      <v:textbox>
                        <w:txbxContent>
                          <w:p w:rsidR="001C1466" w:rsidRPr="006017DE" w:rsidRDefault="001C1466" w:rsidP="00752C21">
                            <w:pPr>
                              <w:spacing w:before="120"/>
                              <w:jc w:val="center"/>
                              <w:rPr>
                                <w:rFonts w:ascii="Arial" w:hAnsi="Arial" w:cs="Arial"/>
                                <w:sz w:val="20"/>
                                <w:szCs w:val="20"/>
                              </w:rPr>
                            </w:pPr>
                            <w:r w:rsidRPr="006017DE">
                              <w:rPr>
                                <w:rFonts w:ascii="Arial" w:hAnsi="Arial" w:cs="Arial"/>
                                <w:sz w:val="20"/>
                                <w:szCs w:val="20"/>
                                <w:u w:val="single"/>
                              </w:rPr>
                              <w:t>Custo corrente</w:t>
                            </w:r>
                            <w:r w:rsidRPr="006017DE">
                              <w:rPr>
                                <w:rFonts w:ascii="Arial" w:hAnsi="Arial" w:cs="Arial"/>
                                <w:sz w:val="20"/>
                                <w:szCs w:val="20"/>
                              </w:rPr>
                              <w:t xml:space="preserve"> </w:t>
                            </w:r>
                          </w:p>
                          <w:p w:rsidR="001C1466" w:rsidRPr="006017DE" w:rsidRDefault="001C1466" w:rsidP="00752C21">
                            <w:pPr>
                              <w:jc w:val="center"/>
                              <w:rPr>
                                <w:rFonts w:ascii="Arial" w:hAnsi="Arial" w:cs="Arial"/>
                                <w:sz w:val="20"/>
                                <w:szCs w:val="20"/>
                              </w:rPr>
                            </w:pPr>
                            <w:r w:rsidRPr="006017DE">
                              <w:rPr>
                                <w:rFonts w:ascii="Arial" w:hAnsi="Arial" w:cs="Arial"/>
                                <w:b/>
                                <w:sz w:val="20"/>
                                <w:szCs w:val="20"/>
                              </w:rPr>
                              <w:t>A</w:t>
                            </w:r>
                            <w:r w:rsidRPr="006017DE">
                              <w:rPr>
                                <w:rFonts w:ascii="Arial" w:hAnsi="Arial" w:cs="Arial"/>
                                <w:b/>
                                <w:sz w:val="20"/>
                                <w:szCs w:val="20"/>
                                <w:vertAlign w:val="subscript"/>
                              </w:rPr>
                              <w:t>G</w:t>
                            </w:r>
                            <w:r w:rsidRPr="006017DE">
                              <w:rPr>
                                <w:rFonts w:ascii="Arial" w:hAnsi="Arial" w:cs="Arial"/>
                                <w:b/>
                                <w:sz w:val="20"/>
                                <w:szCs w:val="20"/>
                              </w:rPr>
                              <w:t>E</w:t>
                            </w:r>
                            <w:r w:rsidRPr="006017DE">
                              <w:rPr>
                                <w:rFonts w:ascii="Arial" w:hAnsi="Arial" w:cs="Arial"/>
                                <w:sz w:val="20"/>
                                <w:szCs w:val="20"/>
                              </w:rPr>
                              <w:t xml:space="preserve"> + </w:t>
                            </w:r>
                            <w:r w:rsidRPr="006017DE">
                              <w:rPr>
                                <w:rFonts w:ascii="Arial" w:hAnsi="Arial" w:cs="Arial"/>
                                <w:b/>
                                <w:sz w:val="20"/>
                                <w:szCs w:val="20"/>
                              </w:rPr>
                              <w:t>A</w:t>
                            </w:r>
                            <w:r w:rsidRPr="006017DE">
                              <w:rPr>
                                <w:rFonts w:ascii="Arial" w:hAnsi="Arial" w:cs="Arial"/>
                                <w:b/>
                                <w:sz w:val="20"/>
                                <w:szCs w:val="20"/>
                                <w:vertAlign w:val="subscript"/>
                              </w:rPr>
                              <w:t>PG</w:t>
                            </w:r>
                            <w:r w:rsidRPr="006017DE">
                              <w:rPr>
                                <w:rFonts w:ascii="Arial" w:hAnsi="Arial" w:cs="Arial"/>
                                <w:b/>
                                <w:sz w:val="20"/>
                                <w:szCs w:val="20"/>
                              </w:rPr>
                              <w:t>TI</w:t>
                            </w:r>
                            <w:r w:rsidRPr="006017DE">
                              <w:rPr>
                                <w:rFonts w:ascii="Arial" w:hAnsi="Arial" w:cs="Arial"/>
                                <w:sz w:val="20"/>
                                <w:szCs w:val="20"/>
                              </w:rPr>
                              <w:t xml:space="preserve"> </w:t>
                            </w:r>
                          </w:p>
                        </w:txbxContent>
                      </v:textbox>
                      <w10:wrap type="square"/>
                    </v:shape>
                  </w:pict>
                </mc:Fallback>
              </mc:AlternateContent>
            </w:r>
          </w:p>
          <w:p w:rsidR="0067082B" w:rsidRPr="000A29DB" w:rsidRDefault="0067082B" w:rsidP="006A77BB">
            <w:pPr>
              <w:spacing w:before="120"/>
              <w:jc w:val="both"/>
              <w:rPr>
                <w:rFonts w:cs="Arial"/>
                <w:sz w:val="20"/>
                <w:szCs w:val="20"/>
              </w:rPr>
            </w:pPr>
            <w:r>
              <w:rPr>
                <w:rFonts w:cs="Arial"/>
                <w:sz w:val="20"/>
                <w:szCs w:val="20"/>
              </w:rPr>
              <w:t xml:space="preserve">                   = </w:t>
            </w:r>
            <w:r w:rsidRPr="000A29DB">
              <w:rPr>
                <w:rFonts w:cs="Arial"/>
                <w:sz w:val="20"/>
                <w:szCs w:val="20"/>
              </w:rPr>
              <w:t xml:space="preserve">   </w:t>
            </w:r>
          </w:p>
          <w:p w:rsidR="0067082B" w:rsidRPr="000A29DB" w:rsidRDefault="0067082B" w:rsidP="006A77BB">
            <w:pPr>
              <w:spacing w:before="120"/>
              <w:jc w:val="both"/>
              <w:rPr>
                <w:rFonts w:cs="Arial"/>
                <w:sz w:val="20"/>
                <w:szCs w:val="20"/>
              </w:rPr>
            </w:pPr>
          </w:p>
          <w:p w:rsidR="0067082B" w:rsidRPr="003752DD" w:rsidRDefault="0067082B" w:rsidP="006A77BB">
            <w:pPr>
              <w:spacing w:before="120"/>
              <w:jc w:val="both"/>
              <w:rPr>
                <w:rFonts w:ascii="Arial" w:hAnsi="Arial" w:cs="Arial"/>
                <w:sz w:val="20"/>
                <w:szCs w:val="20"/>
              </w:rPr>
            </w:pPr>
            <w:r>
              <w:rPr>
                <w:rFonts w:ascii="Arial" w:hAnsi="Arial" w:cs="Arial"/>
                <w:sz w:val="20"/>
                <w:szCs w:val="20"/>
              </w:rPr>
              <w:t xml:space="preserve"> </w:t>
            </w:r>
          </w:p>
          <w:p w:rsidR="0067082B" w:rsidRPr="003752DD" w:rsidRDefault="0067082B" w:rsidP="006A77BB">
            <w:pPr>
              <w:spacing w:after="120"/>
              <w:jc w:val="both"/>
              <w:rPr>
                <w:rFonts w:ascii="Arial" w:hAnsi="Arial" w:cs="Arial"/>
                <w:sz w:val="20"/>
                <w:szCs w:val="20"/>
              </w:rPr>
            </w:pPr>
            <w:r w:rsidRPr="003752DD">
              <w:rPr>
                <w:rFonts w:ascii="Arial" w:hAnsi="Arial" w:cs="Arial"/>
                <w:sz w:val="20"/>
                <w:szCs w:val="20"/>
              </w:rPr>
              <w:t>Em que:</w:t>
            </w:r>
          </w:p>
          <w:p w:rsidR="0067082B" w:rsidRPr="003752DD" w:rsidRDefault="0067082B" w:rsidP="006A77BB">
            <w:pPr>
              <w:jc w:val="both"/>
              <w:rPr>
                <w:rFonts w:ascii="Arial" w:hAnsi="Arial" w:cs="Arial"/>
                <w:sz w:val="20"/>
                <w:szCs w:val="20"/>
              </w:rPr>
            </w:pPr>
            <w:r w:rsidRPr="003752DD">
              <w:rPr>
                <w:rFonts w:ascii="Arial" w:hAnsi="Arial" w:cs="Arial"/>
                <w:b/>
                <w:sz w:val="20"/>
                <w:szCs w:val="20"/>
              </w:rPr>
              <w:t>A</w:t>
            </w:r>
            <w:r w:rsidRPr="003752DD">
              <w:rPr>
                <w:rFonts w:ascii="Arial" w:hAnsi="Arial" w:cs="Arial"/>
                <w:b/>
                <w:sz w:val="20"/>
                <w:szCs w:val="20"/>
                <w:vertAlign w:val="subscript"/>
              </w:rPr>
              <w:t>G</w:t>
            </w:r>
            <w:r w:rsidRPr="003752DD">
              <w:rPr>
                <w:rFonts w:ascii="Arial" w:hAnsi="Arial" w:cs="Arial"/>
                <w:b/>
                <w:sz w:val="20"/>
                <w:szCs w:val="20"/>
              </w:rPr>
              <w:t>E</w:t>
            </w:r>
            <w:r w:rsidRPr="003752DD">
              <w:rPr>
                <w:rFonts w:ascii="Arial" w:hAnsi="Arial" w:cs="Arial"/>
                <w:sz w:val="20"/>
                <w:szCs w:val="20"/>
              </w:rPr>
              <w:t xml:space="preserve"> é o nº de alunos equivalentes da graduação; e </w:t>
            </w:r>
          </w:p>
          <w:p w:rsidR="0067082B" w:rsidRPr="003752DD" w:rsidRDefault="0067082B" w:rsidP="006A77BB">
            <w:pPr>
              <w:jc w:val="both"/>
              <w:rPr>
                <w:rFonts w:ascii="Arial" w:hAnsi="Arial" w:cs="Arial"/>
                <w:sz w:val="20"/>
                <w:szCs w:val="20"/>
              </w:rPr>
            </w:pPr>
          </w:p>
          <w:p w:rsidR="0067082B" w:rsidRPr="000A29DB" w:rsidRDefault="0067082B" w:rsidP="006A77BB">
            <w:pPr>
              <w:spacing w:after="40"/>
              <w:jc w:val="both"/>
              <w:rPr>
                <w:rFonts w:cs="Arial"/>
                <w:spacing w:val="-6"/>
                <w:sz w:val="20"/>
                <w:szCs w:val="20"/>
              </w:rPr>
            </w:pPr>
            <w:r w:rsidRPr="003752DD">
              <w:rPr>
                <w:rFonts w:ascii="Arial" w:hAnsi="Arial" w:cs="Arial"/>
                <w:b/>
                <w:sz w:val="20"/>
                <w:szCs w:val="20"/>
              </w:rPr>
              <w:t>A</w:t>
            </w:r>
            <w:r w:rsidRPr="003752DD">
              <w:rPr>
                <w:rFonts w:ascii="Arial" w:hAnsi="Arial" w:cs="Arial"/>
                <w:b/>
                <w:sz w:val="20"/>
                <w:szCs w:val="20"/>
                <w:vertAlign w:val="subscript"/>
              </w:rPr>
              <w:t>PG</w:t>
            </w:r>
            <w:r w:rsidRPr="003752DD">
              <w:rPr>
                <w:rFonts w:ascii="Arial" w:hAnsi="Arial" w:cs="Arial"/>
                <w:b/>
                <w:sz w:val="20"/>
                <w:szCs w:val="20"/>
              </w:rPr>
              <w:t>TI</w:t>
            </w:r>
            <w:r w:rsidRPr="003752DD">
              <w:rPr>
                <w:rFonts w:ascii="Arial" w:hAnsi="Arial" w:cs="Arial"/>
                <w:sz w:val="20"/>
                <w:szCs w:val="20"/>
              </w:rPr>
              <w:t xml:space="preserve"> é o nº de alunos da pós-graduação em tempo integral.</w:t>
            </w:r>
          </w:p>
        </w:tc>
        <w:tc>
          <w:tcPr>
            <w:tcW w:w="564" w:type="pct"/>
            <w:tcBorders>
              <w:bottom w:val="single" w:sz="4" w:space="0" w:color="auto"/>
              <w:right w:val="single" w:sz="4" w:space="0" w:color="auto"/>
            </w:tcBorders>
            <w:vAlign w:val="center"/>
          </w:tcPr>
          <w:p w:rsidR="0067082B" w:rsidRPr="00111488" w:rsidRDefault="0067082B" w:rsidP="006A77BB">
            <w:pPr>
              <w:jc w:val="center"/>
              <w:rPr>
                <w:rFonts w:ascii="Arial" w:hAnsi="Arial" w:cs="Arial"/>
                <w:color w:val="000000"/>
                <w:sz w:val="20"/>
                <w:szCs w:val="20"/>
                <w:highlight w:val="yellow"/>
              </w:rPr>
            </w:pPr>
            <w:r w:rsidRPr="00E908A6">
              <w:rPr>
                <w:rFonts w:ascii="Arial" w:hAnsi="Arial" w:cs="Arial"/>
                <w:kern w:val="0"/>
                <w:sz w:val="20"/>
                <w:szCs w:val="20"/>
              </w:rPr>
              <w:t>R$23.514,57</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R$35.225,96</w:t>
            </w:r>
          </w:p>
          <w:p w:rsidR="0067082B" w:rsidRPr="00111488"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bottom"/>
          </w:tcPr>
          <w:p w:rsidR="0067082B" w:rsidRPr="005B0F47" w:rsidRDefault="0067082B" w:rsidP="006A77BB">
            <w:pPr>
              <w:jc w:val="center"/>
              <w:rPr>
                <w:rFonts w:ascii="Arial" w:hAnsi="Arial" w:cs="Arial"/>
                <w:color w:val="000000"/>
                <w:sz w:val="20"/>
                <w:szCs w:val="20"/>
              </w:rPr>
            </w:pPr>
            <w:r w:rsidRPr="00FB33FD">
              <w:rPr>
                <w:rFonts w:ascii="Arial" w:hAnsi="Arial" w:cs="Arial"/>
                <w:color w:val="000000"/>
                <w:kern w:val="0"/>
                <w:sz w:val="20"/>
                <w:szCs w:val="20"/>
              </w:rPr>
              <w:t>Não ultrapassar 30 mil por aluno</w:t>
            </w:r>
            <w:r w:rsidRPr="005B0F47">
              <w:rPr>
                <w:rFonts w:ascii="Arial" w:eastAsia="Arial Unicode MS" w:hAnsi="Arial" w:cs="Arial"/>
                <w:vanish/>
                <w:color w:val="000000"/>
                <w:sz w:val="20"/>
                <w:szCs w:val="20"/>
              </w:rPr>
              <w:t> </w:t>
            </w:r>
          </w:p>
          <w:p w:rsidR="0067082B" w:rsidRPr="005B0F47" w:rsidRDefault="0067082B" w:rsidP="006A77BB">
            <w:pPr>
              <w:jc w:val="center"/>
              <w:rPr>
                <w:rFonts w:ascii="Arial" w:eastAsia="Arial Unicode MS" w:hAnsi="Arial" w:cs="Arial"/>
                <w:b/>
                <w:bCs/>
                <w:vanish/>
                <w:color w:val="000000"/>
                <w:sz w:val="20"/>
                <w:szCs w:val="20"/>
              </w:rPr>
            </w:pPr>
          </w:p>
        </w:tc>
      </w:tr>
      <w:tr w:rsidR="0067082B" w:rsidRPr="005B0F47" w:rsidTr="0067082B">
        <w:trPr>
          <w:trHeight w:val="484"/>
        </w:trPr>
        <w:tc>
          <w:tcPr>
            <w:tcW w:w="771" w:type="pct"/>
            <w:vMerge/>
            <w:tcBorders>
              <w:left w:val="single" w:sz="4" w:space="0" w:color="auto"/>
              <w:bottom w:val="single" w:sz="4" w:space="0" w:color="auto"/>
              <w:right w:val="single" w:sz="4" w:space="0" w:color="auto"/>
            </w:tcBorders>
            <w:vAlign w:val="center"/>
          </w:tcPr>
          <w:p w:rsidR="0067082B" w:rsidRDefault="0067082B" w:rsidP="006A77BB">
            <w:pPr>
              <w:suppressAutoHyphens w:val="0"/>
              <w:rPr>
                <w:rFonts w:ascii="Arial" w:hAnsi="Arial" w:cs="Arial"/>
                <w:bCs/>
                <w:color w:val="000000"/>
                <w:kern w:val="0"/>
                <w:sz w:val="20"/>
                <w:szCs w:val="20"/>
                <w:lang w:eastAsia="pt-BR"/>
              </w:rPr>
            </w:pPr>
          </w:p>
        </w:tc>
        <w:tc>
          <w:tcPr>
            <w:tcW w:w="692" w:type="pct"/>
            <w:tcBorders>
              <w:top w:val="single" w:sz="4" w:space="0" w:color="auto"/>
              <w:left w:val="nil"/>
              <w:bottom w:val="single" w:sz="4" w:space="0" w:color="auto"/>
              <w:right w:val="single" w:sz="4" w:space="0" w:color="auto"/>
            </w:tcBorders>
            <w:vAlign w:val="center"/>
          </w:tcPr>
          <w:p w:rsidR="0067082B" w:rsidRPr="00363634" w:rsidRDefault="0067082B" w:rsidP="006A77BB">
            <w:pPr>
              <w:jc w:val="both"/>
              <w:rPr>
                <w:rFonts w:ascii="Arial" w:hAnsi="Arial" w:cs="Arial"/>
                <w:color w:val="000000"/>
                <w:sz w:val="20"/>
                <w:szCs w:val="20"/>
              </w:rPr>
            </w:pPr>
            <w:r w:rsidRPr="00E57C2B">
              <w:rPr>
                <w:rFonts w:ascii="Arial" w:hAnsi="Arial" w:cs="Arial"/>
                <w:color w:val="000000"/>
                <w:sz w:val="20"/>
                <w:szCs w:val="20"/>
              </w:rPr>
              <w:t>Despesa com bolsa-estágio (não-obrigatório - interno)</w:t>
            </w:r>
          </w:p>
        </w:tc>
        <w:tc>
          <w:tcPr>
            <w:tcW w:w="1836" w:type="pct"/>
            <w:tcBorders>
              <w:top w:val="single" w:sz="4" w:space="0" w:color="auto"/>
              <w:left w:val="nil"/>
              <w:bottom w:val="single" w:sz="4" w:space="0" w:color="auto"/>
              <w:right w:val="single" w:sz="4" w:space="0" w:color="auto"/>
            </w:tcBorders>
            <w:vAlign w:val="center"/>
          </w:tcPr>
          <w:p w:rsidR="0067082B" w:rsidRPr="00363634" w:rsidRDefault="0067082B" w:rsidP="006A77BB">
            <w:pPr>
              <w:jc w:val="center"/>
              <w:rPr>
                <w:rFonts w:ascii="Arial" w:hAnsi="Arial" w:cs="Arial"/>
                <w:color w:val="000000"/>
                <w:sz w:val="20"/>
                <w:szCs w:val="20"/>
              </w:rPr>
            </w:pPr>
            <w:r w:rsidRPr="0082161C">
              <w:rPr>
                <w:rFonts w:ascii="Arial" w:hAnsi="Arial" w:cs="Arial"/>
                <w:color w:val="000000"/>
                <w:sz w:val="20"/>
                <w:szCs w:val="20"/>
              </w:rPr>
              <w:t>Somatório de todos os valores aplicados</w:t>
            </w:r>
          </w:p>
        </w:tc>
        <w:tc>
          <w:tcPr>
            <w:tcW w:w="564" w:type="pct"/>
            <w:tcBorders>
              <w:top w:val="single" w:sz="4" w:space="0" w:color="auto"/>
              <w:left w:val="nil"/>
              <w:bottom w:val="single" w:sz="4" w:space="0" w:color="auto"/>
              <w:right w:val="single" w:sz="4" w:space="0" w:color="auto"/>
            </w:tcBorders>
            <w:vAlign w:val="center"/>
          </w:tcPr>
          <w:p w:rsidR="0067082B" w:rsidRPr="00111488" w:rsidRDefault="0067082B" w:rsidP="006A77BB">
            <w:pPr>
              <w:jc w:val="center"/>
              <w:rPr>
                <w:rFonts w:ascii="Arial" w:hAnsi="Arial" w:cs="Arial"/>
                <w:color w:val="000000"/>
                <w:sz w:val="20"/>
                <w:szCs w:val="20"/>
                <w:highlight w:val="yellow"/>
              </w:rPr>
            </w:pPr>
            <w:r w:rsidRPr="00E908A6">
              <w:rPr>
                <w:rFonts w:ascii="Arial" w:hAnsi="Arial" w:cs="Arial"/>
                <w:color w:val="000000"/>
                <w:kern w:val="0"/>
                <w:sz w:val="20"/>
                <w:szCs w:val="20"/>
              </w:rPr>
              <w:t>R$655.200,00</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R$643.513,95</w:t>
            </w:r>
          </w:p>
          <w:p w:rsidR="0067082B" w:rsidRPr="00111488"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bottom"/>
          </w:tcPr>
          <w:p w:rsidR="0067082B" w:rsidRPr="005B0F47" w:rsidRDefault="0067082B" w:rsidP="006A77BB">
            <w:pPr>
              <w:jc w:val="center"/>
              <w:rPr>
                <w:rFonts w:ascii="Arial" w:hAnsi="Arial" w:cs="Arial"/>
                <w:color w:val="000000"/>
                <w:sz w:val="20"/>
                <w:szCs w:val="20"/>
              </w:rPr>
            </w:pPr>
            <w:r w:rsidRPr="0038072C">
              <w:rPr>
                <w:rFonts w:ascii="Arial" w:hAnsi="Arial" w:cs="Arial"/>
                <w:color w:val="000000"/>
                <w:kern w:val="0"/>
                <w:sz w:val="20"/>
                <w:szCs w:val="20"/>
              </w:rPr>
              <w:t>A despesa deverá alcançar a cifra de R$673.000,00 (4,6% maior que o valor realizado em 2017)</w:t>
            </w:r>
            <w:r w:rsidRPr="005B0F47">
              <w:rPr>
                <w:rFonts w:ascii="Arial" w:eastAsia="Arial Unicode MS" w:hAnsi="Arial" w:cs="Arial"/>
                <w:vanish/>
                <w:color w:val="000000"/>
                <w:sz w:val="20"/>
                <w:szCs w:val="20"/>
              </w:rPr>
              <w:t> </w:t>
            </w:r>
          </w:p>
          <w:p w:rsidR="0067082B" w:rsidRPr="005B0F47" w:rsidRDefault="0067082B" w:rsidP="006A77BB">
            <w:pPr>
              <w:jc w:val="center"/>
              <w:rPr>
                <w:rFonts w:ascii="Arial" w:eastAsia="Arial Unicode MS" w:hAnsi="Arial" w:cs="Arial"/>
                <w:vanish/>
                <w:color w:val="000000"/>
                <w:sz w:val="20"/>
                <w:szCs w:val="20"/>
              </w:rPr>
            </w:pPr>
          </w:p>
        </w:tc>
      </w:tr>
      <w:tr w:rsidR="0067082B" w:rsidRPr="005B0F47" w:rsidTr="0067082B">
        <w:trPr>
          <w:trHeight w:val="484"/>
        </w:trPr>
        <w:tc>
          <w:tcPr>
            <w:tcW w:w="771" w:type="pct"/>
            <w:tcBorders>
              <w:left w:val="single" w:sz="4" w:space="0" w:color="auto"/>
              <w:bottom w:val="single" w:sz="4" w:space="0" w:color="auto"/>
              <w:right w:val="single" w:sz="4" w:space="0" w:color="auto"/>
            </w:tcBorders>
            <w:vAlign w:val="center"/>
          </w:tcPr>
          <w:p w:rsidR="0067082B" w:rsidRDefault="005F5E1F" w:rsidP="006A77BB">
            <w:pPr>
              <w:suppressAutoHyphens w:val="0"/>
              <w:rPr>
                <w:rFonts w:ascii="Arial" w:hAnsi="Arial" w:cs="Arial"/>
                <w:bCs/>
                <w:color w:val="000000"/>
                <w:kern w:val="0"/>
                <w:sz w:val="20"/>
                <w:szCs w:val="20"/>
                <w:lang w:eastAsia="pt-BR"/>
              </w:rPr>
            </w:pPr>
            <w:r>
              <w:rPr>
                <w:rFonts w:ascii="Arial" w:hAnsi="Arial" w:cs="Arial"/>
                <w:bCs/>
                <w:color w:val="000000"/>
                <w:kern w:val="0"/>
                <w:sz w:val="20"/>
                <w:szCs w:val="20"/>
                <w:lang w:eastAsia="pt-BR"/>
              </w:rPr>
              <w:t>Fomentar a qualificação e a capacitação dos servidores, bem como consolidar um ambiente de trabalho democrático, acolhedor, com respeito à diversidade e à liberdade de cátedra</w:t>
            </w:r>
          </w:p>
        </w:tc>
        <w:tc>
          <w:tcPr>
            <w:tcW w:w="692" w:type="pct"/>
            <w:tcBorders>
              <w:top w:val="single" w:sz="4" w:space="0" w:color="auto"/>
              <w:left w:val="nil"/>
              <w:bottom w:val="single" w:sz="4" w:space="0" w:color="auto"/>
              <w:right w:val="single" w:sz="4" w:space="0" w:color="auto"/>
            </w:tcBorders>
            <w:vAlign w:val="center"/>
          </w:tcPr>
          <w:p w:rsidR="0067082B" w:rsidRDefault="0067082B" w:rsidP="006A77BB">
            <w:pPr>
              <w:suppressAutoHyphens w:val="0"/>
              <w:jc w:val="both"/>
              <w:rPr>
                <w:rFonts w:ascii="Arial" w:eastAsia="Arial" w:hAnsi="Arial" w:cs="Arial"/>
                <w:kern w:val="0"/>
                <w:sz w:val="20"/>
                <w:szCs w:val="20"/>
                <w:lang w:eastAsia="pt-BR"/>
              </w:rPr>
            </w:pPr>
            <w:r w:rsidRPr="005B0D8A">
              <w:rPr>
                <w:rFonts w:ascii="Arial" w:eastAsia="Arial" w:hAnsi="Arial" w:cs="Arial"/>
                <w:kern w:val="0"/>
                <w:sz w:val="20"/>
                <w:szCs w:val="20"/>
                <w:lang w:eastAsia="pt-BR"/>
              </w:rPr>
              <w:t xml:space="preserve">Índice de </w:t>
            </w:r>
            <w:r w:rsidRPr="00EE0A90">
              <w:rPr>
                <w:rFonts w:ascii="Arial" w:eastAsia="Arial" w:hAnsi="Arial" w:cs="Arial"/>
                <w:kern w:val="0"/>
                <w:sz w:val="20"/>
                <w:szCs w:val="20"/>
                <w:lang w:eastAsia="pt-BR"/>
              </w:rPr>
              <w:t>bolsistas em estágio</w:t>
            </w:r>
            <w:r w:rsidRPr="005B0D8A">
              <w:rPr>
                <w:rFonts w:ascii="Arial" w:eastAsia="Arial" w:hAnsi="Arial" w:cs="Arial"/>
                <w:kern w:val="0"/>
                <w:sz w:val="20"/>
                <w:szCs w:val="20"/>
                <w:lang w:eastAsia="pt-BR"/>
              </w:rPr>
              <w:t xml:space="preserve"> não-obrigatório</w:t>
            </w:r>
          </w:p>
          <w:p w:rsid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left w:val="nil"/>
              <w:bottom w:val="single" w:sz="4" w:space="0" w:color="auto"/>
              <w:right w:val="single" w:sz="4" w:space="0" w:color="auto"/>
            </w:tcBorders>
            <w:vAlign w:val="center"/>
          </w:tcPr>
          <w:p w:rsidR="0067082B" w:rsidRDefault="0067082B" w:rsidP="006A77BB">
            <w:pPr>
              <w:suppressAutoHyphens w:val="0"/>
              <w:jc w:val="both"/>
              <w:rPr>
                <w:rFonts w:ascii="Arial" w:hAnsi="Arial" w:cs="Arial"/>
                <w:color w:val="000000"/>
                <w:kern w:val="0"/>
                <w:sz w:val="20"/>
                <w:szCs w:val="20"/>
                <w:lang w:eastAsia="pt-BR"/>
              </w:rPr>
            </w:pPr>
          </w:p>
          <w:p w:rsidR="0067082B" w:rsidRDefault="0067082B" w:rsidP="006A77BB">
            <w:pPr>
              <w:suppressAutoHyphens w:val="0"/>
              <w:jc w:val="both"/>
              <w:rPr>
                <w:rFonts w:ascii="Arial" w:hAnsi="Arial" w:cs="Arial"/>
                <w:color w:val="000000"/>
                <w:kern w:val="0"/>
                <w:sz w:val="20"/>
                <w:szCs w:val="20"/>
                <w:lang w:eastAsia="pt-BR"/>
              </w:rPr>
            </w:pPr>
            <w:r>
              <w:rPr>
                <w:rFonts w:ascii="Arial" w:hAnsi="Arial" w:cs="Arial"/>
                <w:color w:val="000000"/>
                <w:kern w:val="0"/>
                <w:sz w:val="20"/>
                <w:szCs w:val="20"/>
                <w:lang w:eastAsia="pt-BR"/>
              </w:rPr>
              <w:t xml:space="preserve">                                                                           </w:t>
            </w:r>
          </w:p>
          <w:p w:rsidR="0067082B" w:rsidRDefault="0067082B" w:rsidP="006A77BB">
            <w:pPr>
              <w:suppressAutoHyphens w:val="0"/>
              <w:jc w:val="both"/>
              <w:rPr>
                <w:rFonts w:ascii="Arial" w:hAnsi="Arial" w:cs="Arial"/>
                <w:color w:val="000000"/>
                <w:kern w:val="0"/>
                <w:sz w:val="20"/>
                <w:szCs w:val="20"/>
                <w:lang w:eastAsia="pt-BR"/>
              </w:rPr>
            </w:pPr>
            <w:r>
              <w:rPr>
                <w:noProof/>
                <w:lang w:eastAsia="pt-BR"/>
              </w:rPr>
              <mc:AlternateContent>
                <mc:Choice Requires="wps">
                  <w:drawing>
                    <wp:anchor distT="0" distB="0" distL="114300" distR="114300" simplePos="0" relativeHeight="252054016" behindDoc="0" locked="0" layoutInCell="1" allowOverlap="1" wp14:anchorId="08AD418D" wp14:editId="79B86123">
                      <wp:simplePos x="0" y="0"/>
                      <wp:positionH relativeFrom="column">
                        <wp:posOffset>38100</wp:posOffset>
                      </wp:positionH>
                      <wp:positionV relativeFrom="paragraph">
                        <wp:posOffset>11430</wp:posOffset>
                      </wp:positionV>
                      <wp:extent cx="2574925" cy="65024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4925" cy="650240"/>
                              </a:xfrm>
                              <a:prstGeom prst="rect">
                                <a:avLst/>
                              </a:prstGeom>
                              <a:solidFill>
                                <a:sysClr val="window" lastClr="FFFFFF"/>
                              </a:solidFill>
                              <a:ln w="6350">
                                <a:solidFill>
                                  <a:sysClr val="windowText" lastClr="000000"/>
                                </a:solidFill>
                              </a:ln>
                            </wps:spPr>
                            <wps:txbx>
                              <w:txbxContent>
                                <w:p w:rsidR="001C1466" w:rsidRPr="0077188B" w:rsidRDefault="001C1466" w:rsidP="00CE2AAB">
                                  <w:pPr>
                                    <w:jc w:val="center"/>
                                    <w:rPr>
                                      <w:rFonts w:cs="Arial"/>
                                      <w:sz w:val="20"/>
                                      <w:szCs w:val="20"/>
                                      <w:u w:val="single"/>
                                    </w:rPr>
                                  </w:pPr>
                                  <w:r w:rsidRPr="00455E28">
                                    <w:rPr>
                                      <w:rFonts w:cs="Arial"/>
                                      <w:sz w:val="20"/>
                                      <w:szCs w:val="20"/>
                                    </w:rPr>
                                    <w:t xml:space="preserve"> </w:t>
                                  </w:r>
                                  <w:r w:rsidRPr="0077188B">
                                    <w:rPr>
                                      <w:rFonts w:cs="Arial"/>
                                      <w:sz w:val="20"/>
                                      <w:szCs w:val="20"/>
                                      <w:u w:val="single"/>
                                    </w:rPr>
                                    <w:t>Total de bolsistas em estágio não-obrigatório</w:t>
                                  </w:r>
                                  <w:r w:rsidRPr="0077188B">
                                    <w:rPr>
                                      <w:rFonts w:cs="Arial"/>
                                      <w:color w:val="000000"/>
                                      <w:sz w:val="20"/>
                                      <w:szCs w:val="20"/>
                                      <w:u w:val="single"/>
                                    </w:rPr>
                                    <w:t xml:space="preserve"> </w:t>
                                  </w:r>
                                  <w:r w:rsidRPr="0077188B">
                                    <w:rPr>
                                      <w:rFonts w:cs="Arial"/>
                                      <w:sz w:val="20"/>
                                      <w:szCs w:val="20"/>
                                      <w:u w:val="single"/>
                                    </w:rPr>
                                    <w:t xml:space="preserve"> </w:t>
                                  </w:r>
                                </w:p>
                                <w:p w:rsidR="001C1466" w:rsidRPr="00455E28" w:rsidRDefault="001C1466" w:rsidP="00CE2AAB">
                                  <w:pPr>
                                    <w:jc w:val="center"/>
                                    <w:rPr>
                                      <w:sz w:val="20"/>
                                      <w:szCs w:val="20"/>
                                    </w:rPr>
                                  </w:pPr>
                                  <w:r w:rsidRPr="00455E28">
                                    <w:rPr>
                                      <w:rFonts w:cs="Arial"/>
                                      <w:sz w:val="20"/>
                                      <w:szCs w:val="20"/>
                                    </w:rPr>
                                    <w:t>Total de técnico-administrativos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D418D" id="Caixa de Texto 6" o:spid="_x0000_s1035" type="#_x0000_t202" style="position:absolute;left:0;text-align:left;margin-left:3pt;margin-top:.9pt;width:202.75pt;height:51.2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" fillcolor="window" strokecolor="windowText" strokeweight=".5pt">
                      <v:path arrowok="t"/>
                      <v:textbox>
                        <w:txbxContent>
                          <w:p w:rsidR="001C1466" w:rsidRPr="0077188B" w:rsidRDefault="001C1466" w:rsidP="00CE2AAB">
                            <w:pPr>
                              <w:jc w:val="center"/>
                              <w:rPr>
                                <w:rFonts w:cs="Arial"/>
                                <w:sz w:val="20"/>
                                <w:szCs w:val="20"/>
                                <w:u w:val="single"/>
                              </w:rPr>
                            </w:pPr>
                            <w:r w:rsidRPr="00455E28">
                              <w:rPr>
                                <w:rFonts w:cs="Arial"/>
                                <w:sz w:val="20"/>
                                <w:szCs w:val="20"/>
                              </w:rPr>
                              <w:t xml:space="preserve"> </w:t>
                            </w:r>
                            <w:r w:rsidRPr="0077188B">
                              <w:rPr>
                                <w:rFonts w:cs="Arial"/>
                                <w:sz w:val="20"/>
                                <w:szCs w:val="20"/>
                                <w:u w:val="single"/>
                              </w:rPr>
                              <w:t>Total de bolsistas em estágio não-obrigatório</w:t>
                            </w:r>
                            <w:r w:rsidRPr="0077188B">
                              <w:rPr>
                                <w:rFonts w:cs="Arial"/>
                                <w:color w:val="000000"/>
                                <w:sz w:val="20"/>
                                <w:szCs w:val="20"/>
                                <w:u w:val="single"/>
                              </w:rPr>
                              <w:t xml:space="preserve"> </w:t>
                            </w:r>
                            <w:r w:rsidRPr="0077188B">
                              <w:rPr>
                                <w:rFonts w:cs="Arial"/>
                                <w:sz w:val="20"/>
                                <w:szCs w:val="20"/>
                                <w:u w:val="single"/>
                              </w:rPr>
                              <w:t xml:space="preserve"> </w:t>
                            </w:r>
                          </w:p>
                          <w:p w:rsidR="001C1466" w:rsidRPr="00455E28" w:rsidRDefault="001C1466" w:rsidP="00CE2AAB">
                            <w:pPr>
                              <w:jc w:val="center"/>
                              <w:rPr>
                                <w:sz w:val="20"/>
                                <w:szCs w:val="20"/>
                              </w:rPr>
                            </w:pPr>
                            <w:r w:rsidRPr="00455E28">
                              <w:rPr>
                                <w:rFonts w:cs="Arial"/>
                                <w:sz w:val="20"/>
                                <w:szCs w:val="20"/>
                              </w:rPr>
                              <w:t>Total de técnico-administrativos</w:t>
                            </w:r>
                          </w:p>
                        </w:txbxContent>
                      </v:textbox>
                    </v:shape>
                  </w:pict>
                </mc:Fallback>
              </mc:AlternateContent>
            </w:r>
          </w:p>
          <w:p w:rsidR="0067082B" w:rsidRDefault="0067082B" w:rsidP="006A77BB">
            <w:pPr>
              <w:suppressAutoHyphens w:val="0"/>
              <w:jc w:val="both"/>
              <w:rPr>
                <w:rFonts w:ascii="Arial" w:hAnsi="Arial" w:cs="Arial"/>
                <w:color w:val="000000"/>
                <w:kern w:val="0"/>
                <w:sz w:val="20"/>
                <w:szCs w:val="20"/>
                <w:lang w:eastAsia="pt-BR"/>
              </w:rPr>
            </w:pPr>
          </w:p>
          <w:p w:rsidR="0067082B" w:rsidRDefault="0067082B" w:rsidP="006A77BB">
            <w:pPr>
              <w:suppressAutoHyphens w:val="0"/>
              <w:jc w:val="both"/>
              <w:rPr>
                <w:rFonts w:ascii="Arial" w:hAnsi="Arial" w:cs="Arial"/>
                <w:color w:val="000000"/>
                <w:kern w:val="0"/>
                <w:sz w:val="20"/>
                <w:szCs w:val="20"/>
                <w:lang w:eastAsia="pt-BR"/>
              </w:rPr>
            </w:pPr>
          </w:p>
          <w:p w:rsidR="0067082B" w:rsidRPr="00A548B1" w:rsidRDefault="0067082B" w:rsidP="006A77BB">
            <w:pPr>
              <w:jc w:val="both"/>
              <w:rPr>
                <w:rFonts w:ascii="Arial" w:hAnsi="Arial" w:cs="Arial"/>
                <w:kern w:val="0"/>
                <w:sz w:val="20"/>
                <w:szCs w:val="20"/>
              </w:rPr>
            </w:pPr>
            <w:r>
              <w:rPr>
                <w:rFonts w:ascii="Arial" w:hAnsi="Arial" w:cs="Arial"/>
                <w:color w:val="000000"/>
                <w:kern w:val="0"/>
                <w:sz w:val="20"/>
                <w:szCs w:val="20"/>
                <w:lang w:eastAsia="pt-BR"/>
              </w:rPr>
              <w:t xml:space="preserve">                                                                            x 100</w:t>
            </w:r>
          </w:p>
        </w:tc>
        <w:tc>
          <w:tcPr>
            <w:tcW w:w="564" w:type="pct"/>
            <w:tcBorders>
              <w:top w:val="single" w:sz="4" w:space="0" w:color="auto"/>
              <w:left w:val="nil"/>
              <w:bottom w:val="single" w:sz="4" w:space="0" w:color="auto"/>
              <w:right w:val="single" w:sz="4" w:space="0" w:color="auto"/>
            </w:tcBorders>
            <w:vAlign w:val="center"/>
          </w:tcPr>
          <w:p w:rsidR="0067082B" w:rsidRDefault="0067082B" w:rsidP="006A77BB">
            <w:pPr>
              <w:jc w:val="center"/>
              <w:rPr>
                <w:rFonts w:ascii="Arial" w:hAnsi="Arial" w:cs="Arial"/>
                <w:color w:val="000000"/>
                <w:sz w:val="20"/>
                <w:szCs w:val="20"/>
                <w:highlight w:val="yellow"/>
              </w:rPr>
            </w:pPr>
            <w:r w:rsidRPr="00A87876">
              <w:rPr>
                <w:rFonts w:ascii="Arial" w:hAnsi="Arial" w:cs="Arial"/>
                <w:color w:val="000000"/>
                <w:kern w:val="0"/>
                <w:sz w:val="20"/>
                <w:szCs w:val="20"/>
              </w:rPr>
              <w:t>45,59%</w:t>
            </w:r>
          </w:p>
        </w:tc>
        <w:tc>
          <w:tcPr>
            <w:tcW w:w="542" w:type="pct"/>
            <w:tcBorders>
              <w:top w:val="single" w:sz="4" w:space="0" w:color="auto"/>
              <w:left w:val="single" w:sz="4" w:space="0" w:color="auto"/>
              <w:bottom w:val="single" w:sz="4" w:space="0" w:color="auto"/>
              <w:right w:val="single" w:sz="4" w:space="0" w:color="auto"/>
            </w:tcBorders>
            <w:vAlign w:val="center"/>
          </w:tcPr>
          <w:p w:rsidR="0067082B" w:rsidRPr="00642482" w:rsidRDefault="0067082B" w:rsidP="006A77BB">
            <w:pPr>
              <w:jc w:val="center"/>
              <w:rPr>
                <w:rFonts w:ascii="Arial" w:hAnsi="Arial" w:cs="Arial"/>
                <w:color w:val="000000"/>
                <w:sz w:val="20"/>
                <w:szCs w:val="20"/>
              </w:rPr>
            </w:pPr>
            <w:r>
              <w:rPr>
                <w:rFonts w:ascii="Arial" w:hAnsi="Arial" w:cs="Arial"/>
                <w:color w:val="000000"/>
                <w:sz w:val="20"/>
                <w:szCs w:val="20"/>
              </w:rPr>
              <w:t>41,50%</w:t>
            </w:r>
          </w:p>
        </w:tc>
        <w:tc>
          <w:tcPr>
            <w:tcW w:w="595" w:type="pct"/>
            <w:tcBorders>
              <w:top w:val="single" w:sz="4" w:space="0" w:color="auto"/>
              <w:left w:val="nil"/>
              <w:bottom w:val="single" w:sz="4" w:space="0" w:color="auto"/>
              <w:right w:val="single" w:sz="4" w:space="0" w:color="auto"/>
            </w:tcBorders>
            <w:vAlign w:val="bottom"/>
          </w:tcPr>
          <w:p w:rsidR="0067082B" w:rsidRDefault="0067082B" w:rsidP="006A77BB">
            <w:pPr>
              <w:jc w:val="center"/>
              <w:rPr>
                <w:rFonts w:ascii="Arial" w:hAnsi="Arial" w:cs="Arial"/>
                <w:color w:val="000000"/>
                <w:kern w:val="0"/>
                <w:sz w:val="20"/>
                <w:szCs w:val="20"/>
              </w:rPr>
            </w:pPr>
            <w:r w:rsidRPr="00CE2AAB">
              <w:rPr>
                <w:rFonts w:ascii="Arial" w:hAnsi="Arial" w:cs="Arial"/>
                <w:color w:val="000000"/>
                <w:kern w:val="0"/>
                <w:sz w:val="20"/>
                <w:szCs w:val="20"/>
              </w:rPr>
              <w:t>Estima-se que,</w:t>
            </w:r>
            <w:r>
              <w:rPr>
                <w:rFonts w:ascii="Arial" w:hAnsi="Arial" w:cs="Arial"/>
                <w:color w:val="000000"/>
                <w:kern w:val="0"/>
                <w:sz w:val="20"/>
                <w:szCs w:val="20"/>
              </w:rPr>
              <w:t xml:space="preserve"> </w:t>
            </w:r>
            <w:r w:rsidRPr="00C00A5E">
              <w:rPr>
                <w:rFonts w:ascii="Arial" w:hAnsi="Arial" w:cs="Arial"/>
                <w:color w:val="000000"/>
                <w:kern w:val="0"/>
                <w:sz w:val="20"/>
                <w:szCs w:val="20"/>
              </w:rPr>
              <w:t xml:space="preserve">com a contratação de, no mínimo, 76 novos </w:t>
            </w:r>
            <w:proofErr w:type="spellStart"/>
            <w:r w:rsidRPr="00C00A5E">
              <w:rPr>
                <w:rFonts w:ascii="Arial" w:hAnsi="Arial" w:cs="Arial"/>
                <w:color w:val="000000"/>
                <w:kern w:val="0"/>
                <w:sz w:val="20"/>
                <w:szCs w:val="20"/>
              </w:rPr>
              <w:t>TAEs</w:t>
            </w:r>
            <w:proofErr w:type="spellEnd"/>
            <w:r w:rsidRPr="00C00A5E">
              <w:rPr>
                <w:rFonts w:ascii="Arial" w:hAnsi="Arial" w:cs="Arial"/>
                <w:color w:val="000000"/>
                <w:kern w:val="0"/>
                <w:sz w:val="20"/>
                <w:szCs w:val="20"/>
              </w:rPr>
              <w:t>, este índice deve decrescer e</w:t>
            </w:r>
            <w:r>
              <w:rPr>
                <w:rFonts w:ascii="Arial" w:hAnsi="Arial" w:cs="Arial"/>
                <w:color w:val="000000"/>
                <w:kern w:val="0"/>
                <w:sz w:val="20"/>
                <w:szCs w:val="20"/>
              </w:rPr>
              <w:t xml:space="preserve"> </w:t>
            </w:r>
            <w:r w:rsidRPr="00C00A5E">
              <w:rPr>
                <w:rFonts w:ascii="Arial" w:hAnsi="Arial" w:cs="Arial"/>
                <w:color w:val="000000"/>
                <w:kern w:val="0"/>
                <w:sz w:val="20"/>
                <w:szCs w:val="20"/>
              </w:rPr>
              <w:t xml:space="preserve">assumir o valor aproximado de 33%, uma vez que não há previsão de aumento </w:t>
            </w:r>
            <w:r w:rsidRPr="00C00A5E">
              <w:rPr>
                <w:rFonts w:ascii="Arial" w:hAnsi="Arial" w:cs="Arial"/>
                <w:color w:val="000000"/>
                <w:kern w:val="0"/>
                <w:sz w:val="20"/>
                <w:szCs w:val="20"/>
              </w:rPr>
              <w:lastRenderedPageBreak/>
              <w:t>significativo no número de bolsistas, a outra variável que compõe o cálculo do indicador</w:t>
            </w:r>
          </w:p>
          <w:p w:rsidR="0067082B" w:rsidRDefault="0067082B" w:rsidP="006A77BB">
            <w:pPr>
              <w:jc w:val="center"/>
              <w:rPr>
                <w:rFonts w:ascii="Arial" w:hAnsi="Arial" w:cs="Arial"/>
                <w:color w:val="000000"/>
                <w:kern w:val="0"/>
                <w:sz w:val="20"/>
                <w:szCs w:val="20"/>
              </w:rPr>
            </w:pPr>
          </w:p>
        </w:tc>
      </w:tr>
      <w:tr w:rsidR="0067082B" w:rsidRPr="005B0F47" w:rsidTr="005F5E1F">
        <w:trPr>
          <w:trHeight w:val="534"/>
        </w:trPr>
        <w:tc>
          <w:tcPr>
            <w:tcW w:w="77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r w:rsidRPr="0067082B">
              <w:rPr>
                <w:rFonts w:ascii="Arial" w:hAnsi="Arial" w:cs="Arial"/>
                <w:b/>
                <w:color w:val="000000"/>
                <w:sz w:val="20"/>
                <w:szCs w:val="20"/>
              </w:rPr>
              <w:t>CÁLCULOS DO INDICADORES DO TCU</w:t>
            </w: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r w:rsidRPr="0067082B">
              <w:rPr>
                <w:rFonts w:ascii="Arial" w:hAnsi="Arial" w:cs="Arial"/>
                <w:b/>
                <w:color w:val="000000"/>
                <w:sz w:val="20"/>
                <w:szCs w:val="20"/>
              </w:rPr>
              <w:t>CÁLCULO DO INDICADORES DO TCU</w:t>
            </w: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r w:rsidRPr="0067082B">
              <w:rPr>
                <w:rFonts w:ascii="Arial" w:hAnsi="Arial" w:cs="Arial"/>
                <w:b/>
                <w:color w:val="000000"/>
                <w:sz w:val="20"/>
                <w:szCs w:val="20"/>
              </w:rPr>
              <w:t xml:space="preserve"> CÁLCULO DO INDICADORES DO TCU</w:t>
            </w: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rPr>
                <w:rFonts w:ascii="Arial" w:hAnsi="Arial" w:cs="Arial"/>
                <w:b/>
                <w:color w:val="000000"/>
                <w:sz w:val="20"/>
                <w:szCs w:val="20"/>
              </w:rPr>
            </w:pPr>
          </w:p>
          <w:p w:rsidR="0067082B" w:rsidRPr="0067082B" w:rsidRDefault="0067082B" w:rsidP="006A77BB">
            <w:pPr>
              <w:jc w:val="center"/>
            </w:pPr>
            <w:r w:rsidRPr="0067082B">
              <w:rPr>
                <w:rFonts w:ascii="Arial" w:hAnsi="Arial" w:cs="Arial"/>
                <w:b/>
                <w:color w:val="000000"/>
                <w:sz w:val="20"/>
                <w:szCs w:val="20"/>
              </w:rPr>
              <w:t>CÁLCULO DO INDICADORES DO TCU</w:t>
            </w:r>
            <w:r w:rsidRPr="0067082B">
              <w:t xml:space="preserve"> </w:t>
            </w: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pPr>
          </w:p>
          <w:p w:rsidR="0067082B" w:rsidRPr="0067082B" w:rsidRDefault="0067082B" w:rsidP="006A77BB">
            <w:pPr>
              <w:jc w:val="center"/>
              <w:rPr>
                <w:rFonts w:ascii="Arial" w:hAnsi="Arial" w:cs="Arial"/>
                <w:b/>
                <w:color w:val="000000"/>
                <w:sz w:val="20"/>
                <w:szCs w:val="20"/>
              </w:rPr>
            </w:pPr>
            <w:r w:rsidRPr="0067082B">
              <w:rPr>
                <w:rFonts w:ascii="Arial" w:hAnsi="Arial" w:cs="Arial"/>
                <w:b/>
                <w:color w:val="000000"/>
                <w:sz w:val="20"/>
                <w:szCs w:val="20"/>
              </w:rPr>
              <w:t>CÁLCULO DO INDICADORES DO TCU</w:t>
            </w: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p w:rsidR="0067082B" w:rsidRP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lastRenderedPageBreak/>
              <w:t xml:space="preserve"> Total de alunos efetivamente matriculados na pós-graduação stricto sensu (APG)</w:t>
            </w:r>
          </w:p>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5E5152" w:rsidRDefault="0067082B" w:rsidP="006A77BB">
            <w:pPr>
              <w:jc w:val="both"/>
              <w:rPr>
                <w:rFonts w:ascii="Arial" w:hAnsi="Arial" w:cs="Arial"/>
                <w:kern w:val="0"/>
                <w:sz w:val="20"/>
                <w:szCs w:val="20"/>
              </w:rPr>
            </w:pPr>
            <w:r w:rsidRPr="005E5152">
              <w:rPr>
                <w:rFonts w:ascii="Arial" w:hAnsi="Arial" w:cs="Arial"/>
                <w:kern w:val="0"/>
                <w:sz w:val="20"/>
                <w:szCs w:val="20"/>
              </w:rPr>
              <w:t>Somatório dos alunos de mestrado stricto sensu e alunos de doutorado.</w:t>
            </w:r>
          </w:p>
          <w:p w:rsidR="0067082B" w:rsidRPr="005E5152" w:rsidRDefault="0067082B" w:rsidP="006A77BB">
            <w:pPr>
              <w:jc w:val="both"/>
              <w:rPr>
                <w:rFonts w:ascii="Arial" w:hAnsi="Arial" w:cs="Arial"/>
                <w:kern w:val="0"/>
                <w:sz w:val="20"/>
                <w:szCs w:val="20"/>
              </w:rPr>
            </w:pPr>
          </w:p>
          <w:p w:rsidR="0067082B" w:rsidRPr="005E5152" w:rsidRDefault="0067082B" w:rsidP="006A77BB">
            <w:pPr>
              <w:jc w:val="both"/>
              <w:rPr>
                <w:rFonts w:ascii="Arial" w:hAnsi="Arial" w:cs="Arial"/>
                <w:kern w:val="0"/>
                <w:sz w:val="20"/>
                <w:szCs w:val="20"/>
              </w:rPr>
            </w:pPr>
            <w:r>
              <w:rPr>
                <w:rFonts w:ascii="Arial" w:hAnsi="Arial" w:cs="Arial"/>
                <w:kern w:val="0"/>
                <w:sz w:val="20"/>
                <w:szCs w:val="20"/>
              </w:rPr>
              <w:t>Excluindo</w:t>
            </w:r>
            <w:r w:rsidRPr="005E5152">
              <w:rPr>
                <w:rFonts w:ascii="Arial" w:hAnsi="Arial" w:cs="Arial"/>
                <w:kern w:val="0"/>
                <w:sz w:val="20"/>
                <w:szCs w:val="20"/>
              </w:rPr>
              <w:t xml:space="preserve"> os alunos matriculados em mestrados profissionais.</w:t>
            </w:r>
          </w:p>
          <w:p w:rsidR="0067082B" w:rsidRPr="00A548B1" w:rsidRDefault="0067082B" w:rsidP="006A77BB">
            <w:pPr>
              <w:jc w:val="both"/>
              <w:rPr>
                <w:rFonts w:ascii="Arial" w:hAnsi="Arial" w:cs="Arial"/>
                <w:kern w:val="0"/>
                <w:sz w:val="20"/>
                <w:szCs w:val="20"/>
              </w:rPr>
            </w:pP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C512B3" w:rsidRDefault="0067082B" w:rsidP="006A77BB">
            <w:pPr>
              <w:rPr>
                <w:rFonts w:ascii="Arial" w:hAnsi="Arial" w:cs="Arial"/>
                <w:sz w:val="20"/>
                <w:szCs w:val="20"/>
              </w:rPr>
            </w:pPr>
          </w:p>
        </w:tc>
      </w:tr>
      <w:tr w:rsidR="0067082B" w:rsidRPr="005B0F47" w:rsidTr="005F5E1F">
        <w:trPr>
          <w:trHeight w:val="260"/>
        </w:trPr>
        <w:tc>
          <w:tcPr>
            <w:tcW w:w="771" w:type="pct"/>
            <w:vMerge/>
            <w:tcBorders>
              <w:left w:val="single" w:sz="4" w:space="0" w:color="auto"/>
              <w:right w:val="single" w:sz="4" w:space="0" w:color="auto"/>
            </w:tcBorders>
            <w:shd w:val="clear" w:color="auto" w:fill="F2F2F2" w:themeFill="background1" w:themeFillShade="F2"/>
            <w:vAlign w:val="center"/>
          </w:tcPr>
          <w:p w:rsidR="0067082B" w:rsidRP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 xml:space="preserve"> Grau de envolvimento discente com a pós-graduação (GEPG)</w:t>
            </w:r>
          </w:p>
          <w:p w:rsidR="0067082B" w:rsidRPr="0067082B" w:rsidRDefault="0067082B" w:rsidP="006A77BB">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shd w:val="clear" w:color="auto" w:fill="F2F2F2" w:themeFill="background1" w:themeFillShade="F2"/>
            <w:vAlign w:val="center"/>
          </w:tcPr>
          <w:p w:rsidR="0067082B" w:rsidRPr="00CB2F21" w:rsidRDefault="0067082B" w:rsidP="006A77BB">
            <w:pPr>
              <w:spacing w:before="120"/>
              <w:jc w:val="both"/>
              <w:rPr>
                <w:rFonts w:cs="Arial"/>
                <w:spacing w:val="-6"/>
                <w:sz w:val="20"/>
                <w:szCs w:val="20"/>
              </w:rPr>
            </w:pPr>
            <w:r>
              <w:rPr>
                <w:noProof/>
                <w:lang w:eastAsia="pt-BR"/>
              </w:rPr>
              <mc:AlternateContent>
                <mc:Choice Requires="wps">
                  <w:drawing>
                    <wp:anchor distT="0" distB="0" distL="114300" distR="114300" simplePos="0" relativeHeight="252067328" behindDoc="1" locked="0" layoutInCell="1" allowOverlap="1" wp14:anchorId="31736E48" wp14:editId="345A8FA8">
                      <wp:simplePos x="0" y="0"/>
                      <wp:positionH relativeFrom="column">
                        <wp:posOffset>934085</wp:posOffset>
                      </wp:positionH>
                      <wp:positionV relativeFrom="page">
                        <wp:posOffset>113030</wp:posOffset>
                      </wp:positionV>
                      <wp:extent cx="687070" cy="421640"/>
                      <wp:effectExtent l="0" t="0" r="0" b="0"/>
                      <wp:wrapTight wrapText="bothSides">
                        <wp:wrapPolygon edited="0">
                          <wp:start x="0" y="0"/>
                          <wp:lineTo x="0" y="21470"/>
                          <wp:lineTo x="21560" y="21470"/>
                          <wp:lineTo x="21560" y="0"/>
                          <wp:lineTo x="0" y="0"/>
                        </wp:wrapPolygon>
                      </wp:wrapTight>
                      <wp:docPr id="98" name="Caixa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 cy="421640"/>
                              </a:xfrm>
                              <a:prstGeom prst="rect">
                                <a:avLst/>
                              </a:prstGeom>
                              <a:noFill/>
                              <a:ln w="6350">
                                <a:solidFill>
                                  <a:prstClr val="black"/>
                                </a:solidFill>
                              </a:ln>
                            </wps:spPr>
                            <wps:txbx>
                              <w:txbxContent>
                                <w:p w:rsidR="001C1466" w:rsidRPr="00004A38" w:rsidRDefault="001C1466" w:rsidP="00752C21">
                                  <w:pPr>
                                    <w:pBdr>
                                      <w:bottom w:val="single" w:sz="12" w:space="1" w:color="auto"/>
                                    </w:pBdr>
                                    <w:jc w:val="center"/>
                                    <w:rPr>
                                      <w:rFonts w:cs="Arial"/>
                                      <w:b/>
                                      <w:sz w:val="20"/>
                                      <w:vertAlign w:val="subscript"/>
                                    </w:rPr>
                                  </w:pPr>
                                  <w:r w:rsidRPr="00004A38">
                                    <w:rPr>
                                      <w:rFonts w:cs="Arial"/>
                                      <w:b/>
                                      <w:sz w:val="20"/>
                                    </w:rPr>
                                    <w:t>A</w:t>
                                  </w:r>
                                  <w:r w:rsidRPr="00004A38">
                                    <w:rPr>
                                      <w:rFonts w:cs="Arial"/>
                                      <w:b/>
                                      <w:sz w:val="20"/>
                                      <w:vertAlign w:val="subscript"/>
                                    </w:rPr>
                                    <w:t>PG</w:t>
                                  </w:r>
                                </w:p>
                                <w:p w:rsidR="001C1466" w:rsidRPr="00004A38" w:rsidRDefault="001C1466" w:rsidP="00752C21">
                                  <w:pPr>
                                    <w:jc w:val="center"/>
                                    <w:rPr>
                                      <w:rFonts w:cs="Arial"/>
                                      <w:sz w:val="20"/>
                                    </w:rPr>
                                  </w:pPr>
                                  <w:r w:rsidRPr="00004A38">
                                    <w:rPr>
                                      <w:rFonts w:cs="Arial"/>
                                      <w:b/>
                                      <w:sz w:val="20"/>
                                    </w:rPr>
                                    <w:t>A</w:t>
                                  </w:r>
                                  <w:r w:rsidRPr="00004A38">
                                    <w:rPr>
                                      <w:rFonts w:cs="Arial"/>
                                      <w:b/>
                                      <w:sz w:val="20"/>
                                      <w:vertAlign w:val="subscript"/>
                                    </w:rPr>
                                    <w:t>G</w:t>
                                  </w:r>
                                  <w:r w:rsidRPr="00004A38">
                                    <w:rPr>
                                      <w:rFonts w:cs="Arial"/>
                                      <w:sz w:val="20"/>
                                    </w:rPr>
                                    <w:t xml:space="preserve"> + </w:t>
                                  </w:r>
                                  <w:r w:rsidRPr="00004A38">
                                    <w:rPr>
                                      <w:rFonts w:cs="Arial"/>
                                      <w:b/>
                                      <w:sz w:val="20"/>
                                    </w:rPr>
                                    <w:t>A</w:t>
                                  </w:r>
                                  <w:r w:rsidRPr="00004A38">
                                    <w:rPr>
                                      <w:rFonts w:cs="Arial"/>
                                      <w:b/>
                                      <w:sz w:val="20"/>
                                      <w:vertAlign w:val="subscript"/>
                                    </w:rPr>
                                    <w:t>PG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36E48" id="Caixa de Texto 98" o:spid="_x0000_s1036" type="#_x0000_t202" style="position:absolute;left:0;text-align:left;margin-left:73.55pt;margin-top:8.9pt;width:54.1pt;height:33.2pt;z-index:-2512491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" filled="f" strokeweight=".5pt">
                      <v:path arrowok="t"/>
                      <v:textbox style="mso-fit-shape-to-text:t">
                        <w:txbxContent>
                          <w:p w:rsidR="001C1466" w:rsidRPr="00004A38" w:rsidRDefault="001C1466" w:rsidP="00752C21">
                            <w:pPr>
                              <w:pBdr>
                                <w:bottom w:val="single" w:sz="12" w:space="1" w:color="auto"/>
                              </w:pBdr>
                              <w:jc w:val="center"/>
                              <w:rPr>
                                <w:rFonts w:cs="Arial"/>
                                <w:b/>
                                <w:sz w:val="20"/>
                                <w:vertAlign w:val="subscript"/>
                              </w:rPr>
                            </w:pPr>
                            <w:r w:rsidRPr="00004A38">
                              <w:rPr>
                                <w:rFonts w:cs="Arial"/>
                                <w:b/>
                                <w:sz w:val="20"/>
                              </w:rPr>
                              <w:t>A</w:t>
                            </w:r>
                            <w:r w:rsidRPr="00004A38">
                              <w:rPr>
                                <w:rFonts w:cs="Arial"/>
                                <w:b/>
                                <w:sz w:val="20"/>
                                <w:vertAlign w:val="subscript"/>
                              </w:rPr>
                              <w:t>PG</w:t>
                            </w:r>
                          </w:p>
                          <w:p w:rsidR="001C1466" w:rsidRPr="00004A38" w:rsidRDefault="001C1466" w:rsidP="00752C21">
                            <w:pPr>
                              <w:jc w:val="center"/>
                              <w:rPr>
                                <w:rFonts w:cs="Arial"/>
                                <w:sz w:val="20"/>
                              </w:rPr>
                            </w:pPr>
                            <w:r w:rsidRPr="00004A38">
                              <w:rPr>
                                <w:rFonts w:cs="Arial"/>
                                <w:b/>
                                <w:sz w:val="20"/>
                              </w:rPr>
                              <w:t>A</w:t>
                            </w:r>
                            <w:r w:rsidRPr="00004A38">
                              <w:rPr>
                                <w:rFonts w:cs="Arial"/>
                                <w:b/>
                                <w:sz w:val="20"/>
                                <w:vertAlign w:val="subscript"/>
                              </w:rPr>
                              <w:t>G</w:t>
                            </w:r>
                            <w:r w:rsidRPr="00004A38">
                              <w:rPr>
                                <w:rFonts w:cs="Arial"/>
                                <w:sz w:val="20"/>
                              </w:rPr>
                              <w:t xml:space="preserve"> + </w:t>
                            </w:r>
                            <w:r w:rsidRPr="00004A38">
                              <w:rPr>
                                <w:rFonts w:cs="Arial"/>
                                <w:b/>
                                <w:sz w:val="20"/>
                              </w:rPr>
                              <w:t>A</w:t>
                            </w:r>
                            <w:r w:rsidRPr="00004A38">
                              <w:rPr>
                                <w:rFonts w:cs="Arial"/>
                                <w:b/>
                                <w:sz w:val="20"/>
                                <w:vertAlign w:val="subscript"/>
                              </w:rPr>
                              <w:t>PG</w:t>
                            </w:r>
                          </w:p>
                        </w:txbxContent>
                      </v:textbox>
                      <w10:wrap type="tight" anchory="page"/>
                    </v:shape>
                  </w:pict>
                </mc:Fallback>
              </mc:AlternateContent>
            </w:r>
          </w:p>
          <w:p w:rsidR="0067082B" w:rsidRPr="00CB2F21" w:rsidRDefault="0067082B" w:rsidP="006A77BB">
            <w:pPr>
              <w:spacing w:before="120"/>
              <w:jc w:val="both"/>
              <w:rPr>
                <w:rFonts w:cs="Arial"/>
                <w:spacing w:val="-6"/>
                <w:sz w:val="20"/>
                <w:szCs w:val="20"/>
              </w:rPr>
            </w:pPr>
          </w:p>
          <w:p w:rsidR="0067082B" w:rsidRPr="00A548B1" w:rsidRDefault="0067082B" w:rsidP="006A77BB">
            <w:pPr>
              <w:spacing w:before="120" w:after="60"/>
              <w:jc w:val="both"/>
              <w:rPr>
                <w:rFonts w:ascii="Arial" w:hAnsi="Arial" w:cs="Arial"/>
                <w:spacing w:val="-6"/>
                <w:sz w:val="20"/>
                <w:szCs w:val="20"/>
              </w:rPr>
            </w:pPr>
            <w:r w:rsidRPr="00A548B1">
              <w:rPr>
                <w:rFonts w:ascii="Arial" w:hAnsi="Arial" w:cs="Arial"/>
                <w:spacing w:val="-6"/>
                <w:sz w:val="20"/>
                <w:szCs w:val="20"/>
              </w:rPr>
              <w:t xml:space="preserve">Em que: </w:t>
            </w:r>
          </w:p>
          <w:p w:rsidR="0067082B" w:rsidRPr="00A548B1" w:rsidRDefault="0067082B" w:rsidP="006A77BB">
            <w:pPr>
              <w:spacing w:before="120"/>
              <w:jc w:val="both"/>
              <w:rPr>
                <w:rFonts w:ascii="Arial" w:hAnsi="Arial" w:cs="Arial"/>
                <w:spacing w:val="-6"/>
                <w:sz w:val="20"/>
                <w:szCs w:val="20"/>
              </w:rPr>
            </w:pPr>
            <w:r w:rsidRPr="00A548B1">
              <w:rPr>
                <w:rFonts w:ascii="Arial" w:hAnsi="Arial" w:cs="Arial"/>
                <w:b/>
                <w:spacing w:val="-6"/>
                <w:sz w:val="20"/>
                <w:szCs w:val="20"/>
              </w:rPr>
              <w:t>A</w:t>
            </w:r>
            <w:r w:rsidRPr="00A548B1">
              <w:rPr>
                <w:rFonts w:ascii="Arial" w:hAnsi="Arial" w:cs="Arial"/>
                <w:b/>
                <w:spacing w:val="-6"/>
                <w:sz w:val="20"/>
                <w:szCs w:val="20"/>
                <w:vertAlign w:val="subscript"/>
              </w:rPr>
              <w:t>G</w:t>
            </w:r>
            <w:r w:rsidRPr="00A548B1">
              <w:rPr>
                <w:rFonts w:ascii="Arial" w:hAnsi="Arial" w:cs="Arial"/>
                <w:b/>
                <w:spacing w:val="-6"/>
                <w:sz w:val="20"/>
                <w:szCs w:val="20"/>
              </w:rPr>
              <w:t xml:space="preserve"> </w:t>
            </w:r>
            <w:r w:rsidRPr="00A548B1">
              <w:rPr>
                <w:rFonts w:ascii="Arial" w:hAnsi="Arial" w:cs="Arial"/>
                <w:spacing w:val="-6"/>
                <w:sz w:val="20"/>
                <w:szCs w:val="20"/>
              </w:rPr>
              <w:t>é o número de alunos matriculados na graduação; e</w:t>
            </w:r>
          </w:p>
          <w:p w:rsidR="0067082B" w:rsidRPr="00CB2F21" w:rsidRDefault="0067082B" w:rsidP="006A77BB">
            <w:pPr>
              <w:spacing w:before="120"/>
              <w:jc w:val="both"/>
              <w:rPr>
                <w:rFonts w:cs="Arial"/>
                <w:spacing w:val="-6"/>
                <w:sz w:val="20"/>
                <w:szCs w:val="20"/>
              </w:rPr>
            </w:pPr>
            <w:r w:rsidRPr="00A548B1">
              <w:rPr>
                <w:rFonts w:ascii="Arial" w:hAnsi="Arial" w:cs="Arial"/>
                <w:b/>
                <w:spacing w:val="-6"/>
                <w:sz w:val="20"/>
                <w:szCs w:val="20"/>
              </w:rPr>
              <w:t>A</w:t>
            </w:r>
            <w:r w:rsidRPr="00A548B1">
              <w:rPr>
                <w:rFonts w:ascii="Arial" w:hAnsi="Arial" w:cs="Arial"/>
                <w:b/>
                <w:spacing w:val="-6"/>
                <w:sz w:val="20"/>
                <w:szCs w:val="20"/>
                <w:vertAlign w:val="subscript"/>
              </w:rPr>
              <w:t>PG</w:t>
            </w:r>
            <w:r w:rsidRPr="00A548B1">
              <w:rPr>
                <w:rFonts w:ascii="Arial" w:hAnsi="Arial" w:cs="Arial"/>
                <w:spacing w:val="-6"/>
                <w:sz w:val="20"/>
                <w:szCs w:val="20"/>
              </w:rPr>
              <w:t xml:space="preserve"> é total de alunos matriculados na pós-graduação </w:t>
            </w:r>
            <w:r w:rsidRPr="00A548B1">
              <w:rPr>
                <w:rFonts w:ascii="Arial" w:hAnsi="Arial" w:cs="Arial"/>
                <w:i/>
                <w:spacing w:val="-6"/>
                <w:sz w:val="20"/>
                <w:szCs w:val="20"/>
              </w:rPr>
              <w:t xml:space="preserve">stricto sensu, </w:t>
            </w:r>
            <w:r w:rsidRPr="00A548B1">
              <w:rPr>
                <w:rFonts w:ascii="Arial" w:hAnsi="Arial" w:cs="Arial"/>
                <w:spacing w:val="-6"/>
                <w:sz w:val="20"/>
                <w:szCs w:val="20"/>
              </w:rPr>
              <w:t xml:space="preserve">excluindo desse cômputo os alunos de mestrado profissionalizante </w:t>
            </w:r>
            <w:r w:rsidRPr="00A548B1">
              <w:rPr>
                <w:rFonts w:ascii="Arial" w:hAnsi="Arial" w:cs="Arial"/>
                <w:color w:val="000000"/>
                <w:sz w:val="20"/>
                <w:szCs w:val="20"/>
              </w:rPr>
              <w:t>(BRASIL, 2009, p.7).</w:t>
            </w:r>
          </w:p>
        </w:tc>
        <w:tc>
          <w:tcPr>
            <w:tcW w:w="564" w:type="pct"/>
            <w:tcBorders>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5B0F47" w:rsidRDefault="0067082B" w:rsidP="006A77BB">
            <w:pPr>
              <w:jc w:val="center"/>
              <w:rPr>
                <w:rFonts w:ascii="Arial" w:hAnsi="Arial" w:cs="Arial"/>
                <w:color w:val="000000"/>
                <w:sz w:val="20"/>
                <w:szCs w:val="20"/>
              </w:rPr>
            </w:pPr>
          </w:p>
        </w:tc>
      </w:tr>
      <w:tr w:rsidR="0067082B" w:rsidRPr="005B0F47" w:rsidTr="005F5E1F">
        <w:trPr>
          <w:trHeight w:val="2673"/>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right w:val="single" w:sz="4" w:space="0" w:color="auto"/>
            </w:tcBorders>
            <w:shd w:val="clear" w:color="auto" w:fill="F2F2F2" w:themeFill="background1" w:themeFillShade="F2"/>
            <w:vAlign w:val="center"/>
          </w:tcPr>
          <w:p w:rsidR="0067082B" w:rsidRPr="0067082B" w:rsidRDefault="0067082B" w:rsidP="006A77BB">
            <w:pPr>
              <w:suppressAutoHyphens w:val="0"/>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Professor equivalente</w:t>
            </w:r>
          </w:p>
        </w:tc>
        <w:tc>
          <w:tcPr>
            <w:tcW w:w="18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403B9D" w:rsidRDefault="0067082B" w:rsidP="006A77BB">
            <w:pPr>
              <w:tabs>
                <w:tab w:val="left" w:pos="1002"/>
              </w:tabs>
              <w:suppressAutoHyphens w:val="0"/>
              <w:spacing w:before="60"/>
              <w:ind w:hanging="62"/>
              <w:jc w:val="both"/>
              <w:rPr>
                <w:rFonts w:ascii="Arial" w:eastAsia="Calibri" w:hAnsi="Arial" w:cs="Arial"/>
                <w:kern w:val="0"/>
                <w:sz w:val="20"/>
                <w:szCs w:val="20"/>
                <w:lang w:eastAsia="pt-BR"/>
              </w:rPr>
            </w:pPr>
            <w:r w:rsidRPr="00403B9D">
              <w:rPr>
                <w:rFonts w:ascii="Arial" w:eastAsia="Calibri" w:hAnsi="Arial" w:cs="Arial"/>
                <w:kern w:val="0"/>
                <w:sz w:val="20"/>
                <w:szCs w:val="20"/>
                <w:lang w:eastAsia="pt-BR"/>
              </w:rPr>
              <w:t xml:space="preserve">(+) Professores em exercício efetivo no ensino superior (graduação, pós-graduação </w:t>
            </w:r>
            <w:r w:rsidRPr="00403B9D">
              <w:rPr>
                <w:rFonts w:ascii="Arial" w:eastAsia="Calibri" w:hAnsi="Arial" w:cs="Arial"/>
                <w:i/>
                <w:kern w:val="0"/>
                <w:sz w:val="20"/>
                <w:szCs w:val="20"/>
                <w:lang w:eastAsia="pt-BR"/>
              </w:rPr>
              <w:t>stricto sensu</w:t>
            </w:r>
            <w:r w:rsidRPr="00403B9D">
              <w:rPr>
                <w:rFonts w:ascii="Arial" w:eastAsia="Calibri" w:hAnsi="Arial" w:cs="Arial"/>
                <w:kern w:val="0"/>
                <w:sz w:val="20"/>
                <w:szCs w:val="20"/>
                <w:lang w:eastAsia="pt-BR"/>
              </w:rPr>
              <w:t xml:space="preserve"> e residência médica), inclusive ocupantes de funções gratificadas e cargos comissionados</w:t>
            </w:r>
          </w:p>
          <w:p w:rsidR="0067082B" w:rsidRPr="00403B9D" w:rsidRDefault="0067082B" w:rsidP="006A77BB">
            <w:pPr>
              <w:tabs>
                <w:tab w:val="left" w:pos="1002"/>
              </w:tabs>
              <w:suppressAutoHyphens w:val="0"/>
              <w:ind w:hanging="62"/>
              <w:jc w:val="both"/>
              <w:rPr>
                <w:rFonts w:ascii="Arial" w:eastAsia="Calibri" w:hAnsi="Arial" w:cs="Arial"/>
                <w:kern w:val="0"/>
                <w:sz w:val="18"/>
                <w:szCs w:val="18"/>
                <w:lang w:eastAsia="pt-BR"/>
              </w:rPr>
            </w:pPr>
            <w:r w:rsidRPr="00403B9D">
              <w:rPr>
                <w:rFonts w:ascii="Arial" w:eastAsia="Calibri" w:hAnsi="Arial" w:cs="Arial"/>
                <w:kern w:val="0"/>
                <w:sz w:val="20"/>
                <w:szCs w:val="20"/>
                <w:lang w:eastAsia="pt-BR"/>
              </w:rPr>
              <w:t xml:space="preserve"> </w:t>
            </w:r>
          </w:p>
          <w:p w:rsidR="0067082B" w:rsidRPr="00403B9D" w:rsidRDefault="0067082B" w:rsidP="006A77BB">
            <w:pPr>
              <w:tabs>
                <w:tab w:val="left" w:pos="1002"/>
              </w:tabs>
              <w:suppressAutoHyphens w:val="0"/>
              <w:spacing w:before="60"/>
              <w:ind w:hanging="62"/>
              <w:jc w:val="both"/>
              <w:rPr>
                <w:rFonts w:ascii="Arial" w:eastAsia="Calibri" w:hAnsi="Arial" w:cs="Arial"/>
                <w:kern w:val="0"/>
                <w:sz w:val="20"/>
                <w:szCs w:val="20"/>
                <w:lang w:eastAsia="pt-BR"/>
              </w:rPr>
            </w:pPr>
            <w:r w:rsidRPr="00403B9D">
              <w:rPr>
                <w:rFonts w:ascii="Arial" w:eastAsia="Calibri" w:hAnsi="Arial" w:cs="Arial"/>
                <w:kern w:val="0"/>
                <w:sz w:val="20"/>
                <w:szCs w:val="20"/>
                <w:lang w:eastAsia="pt-BR"/>
              </w:rPr>
              <w:t xml:space="preserve">(+) substitutos e visitantes </w:t>
            </w:r>
          </w:p>
          <w:p w:rsidR="0067082B" w:rsidRPr="00403B9D" w:rsidRDefault="0067082B" w:rsidP="006A77BB">
            <w:pPr>
              <w:tabs>
                <w:tab w:val="left" w:pos="1002"/>
              </w:tabs>
              <w:suppressAutoHyphens w:val="0"/>
              <w:ind w:hanging="62"/>
              <w:jc w:val="both"/>
              <w:rPr>
                <w:rFonts w:ascii="Arial" w:eastAsia="Calibri" w:hAnsi="Arial" w:cs="Arial"/>
                <w:kern w:val="0"/>
                <w:sz w:val="18"/>
                <w:szCs w:val="20"/>
                <w:lang w:eastAsia="pt-BR"/>
              </w:rPr>
            </w:pPr>
          </w:p>
          <w:p w:rsidR="0067082B" w:rsidRDefault="0067082B" w:rsidP="006A77BB">
            <w:pPr>
              <w:jc w:val="both"/>
              <w:rPr>
                <w:rFonts w:ascii="Arial" w:eastAsia="Arial" w:hAnsi="Arial" w:cs="Arial"/>
                <w:kern w:val="0"/>
                <w:sz w:val="20"/>
                <w:szCs w:val="20"/>
                <w:lang w:eastAsia="pt-BR"/>
              </w:rPr>
            </w:pPr>
            <w:r w:rsidRPr="00403B9D">
              <w:rPr>
                <w:rFonts w:ascii="Arial" w:hAnsi="Arial"/>
                <w:kern w:val="0"/>
                <w:sz w:val="22"/>
              </w:rPr>
              <w:t>(-) professores afastados para capacitação e mandato eletivo ou cedidos para outros órgãos e/ou entidades da administração pública em 31/12 do exercício.</w:t>
            </w:r>
          </w:p>
        </w:tc>
        <w:tc>
          <w:tcPr>
            <w:tcW w:w="564" w:type="pct"/>
            <w:tcBorders>
              <w:top w:val="single" w:sz="4" w:space="0" w:color="auto"/>
              <w:left w:val="nil"/>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42" w:type="pct"/>
            <w:tcBorders>
              <w:top w:val="single" w:sz="4" w:space="0" w:color="auto"/>
              <w:left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right w:val="single" w:sz="4" w:space="0" w:color="auto"/>
            </w:tcBorders>
            <w:shd w:val="clear" w:color="auto" w:fill="F2F2F2" w:themeFill="background1" w:themeFillShade="F2"/>
            <w:vAlign w:val="center"/>
          </w:tcPr>
          <w:p w:rsidR="0067082B" w:rsidRPr="005B0F47" w:rsidRDefault="0067082B" w:rsidP="006A77BB">
            <w:pPr>
              <w:jc w:val="center"/>
              <w:rPr>
                <w:rFonts w:ascii="Arial" w:hAnsi="Arial" w:cs="Arial"/>
                <w:color w:val="000000"/>
                <w:sz w:val="20"/>
                <w:szCs w:val="20"/>
              </w:rPr>
            </w:pPr>
          </w:p>
        </w:tc>
      </w:tr>
      <w:tr w:rsidR="0067082B" w:rsidRPr="005B0F47" w:rsidTr="005F5E1F">
        <w:trPr>
          <w:trHeight w:val="570"/>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Número de alunos da graduação em tempo integral (AGTI)</w:t>
            </w:r>
          </w:p>
          <w:p w:rsidR="0067082B" w:rsidRP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left w:val="nil"/>
              <w:bottom w:val="single" w:sz="4" w:space="0" w:color="auto"/>
              <w:right w:val="single" w:sz="4" w:space="0" w:color="auto"/>
            </w:tcBorders>
            <w:shd w:val="clear" w:color="auto" w:fill="F2F2F2" w:themeFill="background1" w:themeFillShade="F2"/>
          </w:tcPr>
          <w:p w:rsidR="0067082B" w:rsidRPr="00746742" w:rsidRDefault="0067082B" w:rsidP="006A77BB">
            <w:pPr>
              <w:spacing w:before="120" w:after="120"/>
              <w:jc w:val="both"/>
              <w:rPr>
                <w:rFonts w:ascii="Arial" w:hAnsi="Arial" w:cs="Arial"/>
                <w:spacing w:val="-6"/>
                <w:sz w:val="20"/>
                <w:szCs w:val="20"/>
              </w:rPr>
            </w:pPr>
            <w:r>
              <w:rPr>
                <w:noProof/>
                <w:lang w:eastAsia="pt-BR"/>
              </w:rPr>
              <mc:AlternateContent>
                <mc:Choice Requires="wps">
                  <w:drawing>
                    <wp:anchor distT="0" distB="0" distL="114300" distR="114300" simplePos="0" relativeHeight="252056064" behindDoc="1" locked="0" layoutInCell="1" allowOverlap="1" wp14:anchorId="1145EF29" wp14:editId="42F4A42D">
                      <wp:simplePos x="0" y="0"/>
                      <wp:positionH relativeFrom="column">
                        <wp:posOffset>136939</wp:posOffset>
                      </wp:positionH>
                      <wp:positionV relativeFrom="paragraph">
                        <wp:posOffset>113030</wp:posOffset>
                      </wp:positionV>
                      <wp:extent cx="2976880" cy="637540"/>
                      <wp:effectExtent l="0" t="0" r="0" b="0"/>
                      <wp:wrapTight wrapText="bothSides">
                        <wp:wrapPolygon edited="0">
                          <wp:start x="0" y="0"/>
                          <wp:lineTo x="0" y="21299"/>
                          <wp:lineTo x="21563" y="21299"/>
                          <wp:lineTo x="21563" y="0"/>
                          <wp:lineTo x="0" y="0"/>
                        </wp:wrapPolygon>
                      </wp:wrapTight>
                      <wp:docPr id="89" name="Caixa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637540"/>
                              </a:xfrm>
                              <a:prstGeom prst="rect">
                                <a:avLst/>
                              </a:prstGeom>
                              <a:noFill/>
                              <a:ln w="6350">
                                <a:solidFill>
                                  <a:prstClr val="black"/>
                                </a:solidFill>
                              </a:ln>
                            </wps:spPr>
                            <wps:txbx>
                              <w:txbxContent>
                                <w:p w:rsidR="001C1466" w:rsidRPr="00CA06A4" w:rsidRDefault="001C1466" w:rsidP="00752C21">
                                  <w:pPr>
                                    <w:pStyle w:val="SemEspaamento"/>
                                    <w:spacing w:before="60"/>
                                    <w:ind w:left="652" w:hanging="573"/>
                                    <w:rPr>
                                      <w:rFonts w:ascii="Arial" w:hAnsi="Arial"/>
                                      <w:b/>
                                    </w:rPr>
                                  </w:pPr>
                                  <w:r w:rsidRPr="00CA06A4">
                                    <w:rPr>
                                      <w:rFonts w:ascii="Arial" w:hAnsi="Arial"/>
                                      <w:b/>
                                    </w:rPr>
                                    <w:t xml:space="preserve">AGTI = ∑ </w:t>
                                  </w:r>
                                  <w:r w:rsidRPr="00CA06A4">
                                    <w:rPr>
                                      <w:rFonts w:ascii="Arial" w:hAnsi="Arial"/>
                                    </w:rPr>
                                    <w:t>todos os cursos {(</w:t>
                                  </w:r>
                                  <w:r w:rsidRPr="00CA06A4">
                                    <w:rPr>
                                      <w:rFonts w:ascii="Arial" w:hAnsi="Arial"/>
                                      <w:b/>
                                    </w:rPr>
                                    <w:t>NDI* DPC</w:t>
                                  </w:r>
                                  <w:r w:rsidRPr="00CA06A4">
                                    <w:rPr>
                                      <w:rFonts w:ascii="Arial" w:hAnsi="Arial"/>
                                    </w:rPr>
                                    <w:t>) (1+ [Fator de Retenção]) + ((</w:t>
                                  </w:r>
                                  <w:r w:rsidRPr="00CA06A4">
                                    <w:rPr>
                                      <w:rFonts w:ascii="Arial" w:hAnsi="Arial"/>
                                      <w:b/>
                                    </w:rPr>
                                    <w:t>NI - NDI</w:t>
                                  </w:r>
                                  <w:r w:rsidRPr="00CA06A4">
                                    <w:rPr>
                                      <w:rFonts w:ascii="Arial" w:hAnsi="Arial"/>
                                    </w:rPr>
                                    <w:t xml:space="preserve">) /4) * </w:t>
                                  </w:r>
                                  <w:r w:rsidRPr="00CA06A4">
                                    <w:rPr>
                                      <w:rFonts w:ascii="Arial" w:hAnsi="Arial"/>
                                      <w:b/>
                                    </w:rPr>
                                    <w:t>DPC</w:t>
                                  </w:r>
                                  <w:r w:rsidRPr="00CA06A4">
                                    <w:rPr>
                                      <w:rFonts w:ascii="Arial" w:hAnsi="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EF29" id="Caixa de Texto 89" o:spid="_x0000_s1037" type="#_x0000_t202" style="position:absolute;left:0;text-align:left;margin-left:10.8pt;margin-top:8.9pt;width:234.4pt;height:50.2pt;z-index:-2512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" filled="f" strokeweight=".5pt">
                      <v:path arrowok="t"/>
                      <v:textbox>
                        <w:txbxContent>
                          <w:p w:rsidR="001C1466" w:rsidRPr="00CA06A4" w:rsidRDefault="001C1466" w:rsidP="00752C21">
                            <w:pPr>
                              <w:pStyle w:val="SemEspaamento"/>
                              <w:spacing w:before="60"/>
                              <w:ind w:left="652" w:hanging="573"/>
                              <w:rPr>
                                <w:rFonts w:ascii="Arial" w:hAnsi="Arial"/>
                                <w:b/>
                              </w:rPr>
                            </w:pPr>
                            <w:r w:rsidRPr="00CA06A4">
                              <w:rPr>
                                <w:rFonts w:ascii="Arial" w:hAnsi="Arial"/>
                                <w:b/>
                              </w:rPr>
                              <w:t xml:space="preserve">AGTI = ∑ </w:t>
                            </w:r>
                            <w:r w:rsidRPr="00CA06A4">
                              <w:rPr>
                                <w:rFonts w:ascii="Arial" w:hAnsi="Arial"/>
                              </w:rPr>
                              <w:t>todos os cursos {(</w:t>
                            </w:r>
                            <w:r w:rsidRPr="00CA06A4">
                              <w:rPr>
                                <w:rFonts w:ascii="Arial" w:hAnsi="Arial"/>
                                <w:b/>
                              </w:rPr>
                              <w:t>NDI* DPC</w:t>
                            </w:r>
                            <w:r w:rsidRPr="00CA06A4">
                              <w:rPr>
                                <w:rFonts w:ascii="Arial" w:hAnsi="Arial"/>
                              </w:rPr>
                              <w:t>) (1+ [Fator de Retenção]) + ((</w:t>
                            </w:r>
                            <w:r w:rsidRPr="00CA06A4">
                              <w:rPr>
                                <w:rFonts w:ascii="Arial" w:hAnsi="Arial"/>
                                <w:b/>
                              </w:rPr>
                              <w:t>NI - NDI</w:t>
                            </w:r>
                            <w:r w:rsidRPr="00CA06A4">
                              <w:rPr>
                                <w:rFonts w:ascii="Arial" w:hAnsi="Arial"/>
                              </w:rPr>
                              <w:t xml:space="preserve">) /4) * </w:t>
                            </w:r>
                            <w:r w:rsidRPr="00CA06A4">
                              <w:rPr>
                                <w:rFonts w:ascii="Arial" w:hAnsi="Arial"/>
                                <w:b/>
                              </w:rPr>
                              <w:t>DPC</w:t>
                            </w:r>
                            <w:r w:rsidRPr="00CA06A4">
                              <w:rPr>
                                <w:rFonts w:ascii="Arial" w:hAnsi="Arial"/>
                              </w:rPr>
                              <w:t>)}</w:t>
                            </w:r>
                          </w:p>
                        </w:txbxContent>
                      </v:textbox>
                      <w10:wrap type="tight"/>
                    </v:shape>
                  </w:pict>
                </mc:Fallback>
              </mc:AlternateContent>
            </w:r>
            <w:r w:rsidRPr="00746742">
              <w:rPr>
                <w:rFonts w:ascii="Arial" w:hAnsi="Arial" w:cs="Arial"/>
                <w:spacing w:val="-6"/>
                <w:sz w:val="20"/>
                <w:szCs w:val="20"/>
              </w:rPr>
              <w:t>Em que:</w:t>
            </w:r>
          </w:p>
          <w:p w:rsidR="0067082B" w:rsidRPr="00746742" w:rsidRDefault="0067082B" w:rsidP="006A77BB">
            <w:pPr>
              <w:jc w:val="both"/>
              <w:rPr>
                <w:rFonts w:ascii="Arial" w:hAnsi="Arial" w:cs="Arial"/>
                <w:sz w:val="20"/>
                <w:szCs w:val="20"/>
              </w:rPr>
            </w:pPr>
            <w:r w:rsidRPr="00746742">
              <w:rPr>
                <w:rFonts w:ascii="Arial" w:hAnsi="Arial" w:cs="Arial"/>
                <w:b/>
                <w:sz w:val="20"/>
                <w:szCs w:val="20"/>
              </w:rPr>
              <w:t>NDI</w:t>
            </w:r>
            <w:r w:rsidRPr="00746742">
              <w:rPr>
                <w:rFonts w:ascii="Arial" w:hAnsi="Arial" w:cs="Arial"/>
                <w:sz w:val="20"/>
                <w:szCs w:val="20"/>
              </w:rPr>
              <w:t xml:space="preserve"> é o número de diplomados</w:t>
            </w:r>
            <w:r w:rsidRPr="00746742">
              <w:rPr>
                <w:rFonts w:ascii="Arial" w:hAnsi="Arial" w:cs="Arial"/>
                <w:sz w:val="20"/>
                <w:szCs w:val="20"/>
                <w:vertAlign w:val="superscript"/>
              </w:rPr>
              <w:t>1</w:t>
            </w:r>
            <w:r w:rsidRPr="00746742">
              <w:rPr>
                <w:rFonts w:ascii="Arial" w:hAnsi="Arial" w:cs="Arial"/>
                <w:sz w:val="20"/>
                <w:szCs w:val="20"/>
              </w:rPr>
              <w:t xml:space="preserve"> no ano letivo referente ao exercício, em cada curso; </w:t>
            </w:r>
            <w:r w:rsidRPr="00746742">
              <w:rPr>
                <w:rFonts w:ascii="Arial" w:hAnsi="Arial" w:cs="Arial"/>
                <w:b/>
                <w:sz w:val="20"/>
                <w:szCs w:val="20"/>
              </w:rPr>
              <w:t>DPC</w:t>
            </w:r>
            <w:r w:rsidRPr="00746742">
              <w:rPr>
                <w:rFonts w:ascii="Arial" w:hAnsi="Arial" w:cs="Arial"/>
                <w:sz w:val="20"/>
                <w:szCs w:val="20"/>
              </w:rPr>
              <w:t xml:space="preserve"> é a duração padrão do curso, de acordo com a tabela da </w:t>
            </w:r>
            <w:proofErr w:type="spellStart"/>
            <w:r w:rsidRPr="00746742">
              <w:rPr>
                <w:rFonts w:ascii="Arial" w:hAnsi="Arial" w:cs="Arial"/>
                <w:sz w:val="20"/>
                <w:szCs w:val="20"/>
              </w:rPr>
              <w:t>SESu</w:t>
            </w:r>
            <w:proofErr w:type="spellEnd"/>
            <w:r w:rsidRPr="00746742">
              <w:rPr>
                <w:rFonts w:ascii="Arial" w:hAnsi="Arial" w:cs="Arial"/>
                <w:sz w:val="20"/>
                <w:szCs w:val="20"/>
              </w:rPr>
              <w:t xml:space="preserve">; </w:t>
            </w:r>
            <w:r w:rsidRPr="00746742">
              <w:rPr>
                <w:rFonts w:ascii="Arial" w:hAnsi="Arial" w:cs="Arial"/>
                <w:b/>
                <w:sz w:val="20"/>
                <w:szCs w:val="20"/>
              </w:rPr>
              <w:t>NI</w:t>
            </w:r>
            <w:r w:rsidRPr="00746742">
              <w:rPr>
                <w:rFonts w:ascii="Arial" w:hAnsi="Arial" w:cs="Arial"/>
                <w:sz w:val="20"/>
                <w:szCs w:val="20"/>
              </w:rPr>
              <w:t xml:space="preserve"> é o número de alunos que ingressaram</w:t>
            </w:r>
            <w:r w:rsidRPr="00746742">
              <w:rPr>
                <w:rFonts w:ascii="Arial" w:hAnsi="Arial" w:cs="Arial"/>
                <w:sz w:val="20"/>
                <w:szCs w:val="20"/>
                <w:vertAlign w:val="superscript"/>
              </w:rPr>
              <w:t>2</w:t>
            </w:r>
            <w:r w:rsidRPr="00746742">
              <w:rPr>
                <w:rFonts w:ascii="Arial" w:hAnsi="Arial" w:cs="Arial"/>
                <w:sz w:val="20"/>
                <w:szCs w:val="20"/>
              </w:rPr>
              <w:t xml:space="preserve"> no ano letivo relativo ao exercício, em cada curso. </w:t>
            </w:r>
          </w:p>
          <w:p w:rsidR="0067082B" w:rsidRPr="00746742" w:rsidRDefault="0067082B" w:rsidP="006A77BB">
            <w:pPr>
              <w:jc w:val="both"/>
              <w:rPr>
                <w:rFonts w:ascii="Arial" w:hAnsi="Arial" w:cs="Arial"/>
                <w:spacing w:val="-6"/>
                <w:sz w:val="20"/>
                <w:szCs w:val="20"/>
              </w:rPr>
            </w:pPr>
          </w:p>
          <w:p w:rsidR="0067082B" w:rsidRPr="00746742" w:rsidRDefault="0067082B" w:rsidP="006A77BB">
            <w:pPr>
              <w:pStyle w:val="PargrafodaLista"/>
              <w:numPr>
                <w:ilvl w:val="0"/>
                <w:numId w:val="18"/>
              </w:numPr>
              <w:suppressAutoHyphens w:val="0"/>
              <w:spacing w:after="160" w:line="259" w:lineRule="auto"/>
              <w:ind w:left="222" w:hanging="222"/>
              <w:contextualSpacing/>
              <w:rPr>
                <w:rFonts w:ascii="Arial" w:hAnsi="Arial" w:cs="Arial"/>
                <w:spacing w:val="-6"/>
                <w:sz w:val="20"/>
                <w:szCs w:val="20"/>
              </w:rPr>
            </w:pPr>
            <w:r w:rsidRPr="00746742">
              <w:rPr>
                <w:rFonts w:ascii="Arial" w:hAnsi="Arial" w:cs="Arial"/>
                <w:sz w:val="20"/>
                <w:szCs w:val="20"/>
              </w:rPr>
              <w:t xml:space="preserve">Número de alunos </w:t>
            </w:r>
            <w:r w:rsidRPr="00746742">
              <w:rPr>
                <w:rFonts w:ascii="Arial" w:hAnsi="Arial" w:cs="Arial"/>
                <w:b/>
                <w:sz w:val="20"/>
                <w:szCs w:val="20"/>
              </w:rPr>
              <w:t>aptos</w:t>
            </w:r>
            <w:r w:rsidRPr="00746742">
              <w:rPr>
                <w:rFonts w:ascii="Arial" w:hAnsi="Arial" w:cs="Arial"/>
                <w:sz w:val="20"/>
                <w:szCs w:val="20"/>
              </w:rPr>
              <w:t xml:space="preserve"> a colar grau. Este número é o total (1º e 2º semestres) do ano letivo correspondente ao exercício. Caso o dado do 2º semestre do ano em questão não esteja disponível, substituir pelo do 2º semestre do ano letivo anterior.</w:t>
            </w:r>
          </w:p>
          <w:p w:rsidR="0067082B" w:rsidRPr="00746742" w:rsidRDefault="0067082B" w:rsidP="006A77BB">
            <w:pPr>
              <w:pStyle w:val="PargrafodaLista"/>
              <w:ind w:left="222"/>
              <w:rPr>
                <w:rFonts w:ascii="Arial" w:hAnsi="Arial" w:cs="Arial"/>
                <w:spacing w:val="-6"/>
                <w:sz w:val="20"/>
                <w:szCs w:val="20"/>
              </w:rPr>
            </w:pPr>
          </w:p>
          <w:p w:rsidR="0067082B" w:rsidRPr="000A29DB" w:rsidRDefault="0067082B" w:rsidP="006A77BB">
            <w:pPr>
              <w:pStyle w:val="PargrafodaLista"/>
              <w:numPr>
                <w:ilvl w:val="0"/>
                <w:numId w:val="18"/>
              </w:numPr>
              <w:suppressAutoHyphens w:val="0"/>
              <w:spacing w:after="120"/>
              <w:ind w:left="221" w:hanging="221"/>
              <w:contextualSpacing/>
              <w:rPr>
                <w:rFonts w:cs="Arial"/>
                <w:spacing w:val="-6"/>
                <w:sz w:val="20"/>
                <w:szCs w:val="20"/>
              </w:rPr>
            </w:pPr>
            <w:r w:rsidRPr="00746742">
              <w:rPr>
                <w:rFonts w:ascii="Arial" w:hAnsi="Arial" w:cs="Arial"/>
                <w:sz w:val="20"/>
                <w:szCs w:val="20"/>
              </w:rPr>
              <w:lastRenderedPageBreak/>
              <w:t>Devem ser considerados apenas os alunos que ingressaram, pela primeira vez, no curso superior considerado</w:t>
            </w:r>
            <w:r w:rsidRPr="000A29DB">
              <w:rPr>
                <w:rFonts w:cs="Arial"/>
                <w:sz w:val="20"/>
                <w:szCs w:val="20"/>
              </w:rPr>
              <w:t>.</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5B0F47" w:rsidRDefault="0067082B" w:rsidP="006A77BB">
            <w:pPr>
              <w:jc w:val="center"/>
              <w:rPr>
                <w:rFonts w:ascii="Arial" w:hAnsi="Arial" w:cs="Arial"/>
                <w:color w:val="000000"/>
                <w:sz w:val="20"/>
                <w:szCs w:val="20"/>
              </w:rPr>
            </w:pPr>
          </w:p>
        </w:tc>
      </w:tr>
      <w:tr w:rsidR="0067082B" w:rsidRPr="005B0F47" w:rsidTr="005F5E1F">
        <w:trPr>
          <w:trHeight w:val="240"/>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Número de alunos tempo integral de pós-graduação (APGTI)</w:t>
            </w:r>
          </w:p>
          <w:p w:rsid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r>
              <w:rPr>
                <w:noProof/>
                <w:lang w:eastAsia="pt-BR"/>
              </w:rPr>
              <mc:AlternateContent>
                <mc:Choice Requires="wps">
                  <w:drawing>
                    <wp:anchor distT="0" distB="0" distL="114300" distR="114300" simplePos="0" relativeHeight="252057088" behindDoc="1" locked="0" layoutInCell="1" allowOverlap="1" wp14:anchorId="3E4B3999" wp14:editId="66ED87F5">
                      <wp:simplePos x="0" y="0"/>
                      <wp:positionH relativeFrom="column">
                        <wp:posOffset>617855</wp:posOffset>
                      </wp:positionH>
                      <wp:positionV relativeFrom="paragraph">
                        <wp:posOffset>8255</wp:posOffset>
                      </wp:positionV>
                      <wp:extent cx="1796415" cy="467360"/>
                      <wp:effectExtent l="0" t="0" r="0" b="8890"/>
                      <wp:wrapTight wrapText="bothSides">
                        <wp:wrapPolygon edited="0">
                          <wp:start x="0" y="0"/>
                          <wp:lineTo x="0" y="22011"/>
                          <wp:lineTo x="21531" y="22011"/>
                          <wp:lineTo x="21531" y="0"/>
                          <wp:lineTo x="0" y="0"/>
                        </wp:wrapPolygon>
                      </wp:wrapTight>
                      <wp:docPr id="91" name="Caixa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415" cy="467360"/>
                              </a:xfrm>
                              <a:prstGeom prst="rect">
                                <a:avLst/>
                              </a:prstGeom>
                              <a:noFill/>
                              <a:ln w="6350">
                                <a:solidFill>
                                  <a:prstClr val="black"/>
                                </a:solidFill>
                              </a:ln>
                            </wps:spPr>
                            <wps:txbx>
                              <w:txbxContent>
                                <w:p w:rsidR="001C1466" w:rsidRPr="00CA06A4" w:rsidRDefault="001C1466" w:rsidP="00530EC1">
                                  <w:pPr>
                                    <w:spacing w:before="120"/>
                                    <w:jc w:val="center"/>
                                    <w:rPr>
                                      <w:rFonts w:cs="Arial"/>
                                      <w:b/>
                                      <w:bCs/>
                                      <w:color w:val="000000"/>
                                      <w:sz w:val="20"/>
                                      <w:szCs w:val="20"/>
                                    </w:rPr>
                                  </w:pPr>
                                  <w:r w:rsidRPr="00CA06A4">
                                    <w:rPr>
                                      <w:rFonts w:cs="Arial"/>
                                      <w:b/>
                                      <w:bCs/>
                                      <w:color w:val="000000"/>
                                      <w:sz w:val="20"/>
                                      <w:szCs w:val="20"/>
                                    </w:rPr>
                                    <w:t xml:space="preserve"> A</w:t>
                                  </w:r>
                                  <w:r w:rsidRPr="00CA06A4">
                                    <w:rPr>
                                      <w:rFonts w:cs="Arial"/>
                                      <w:b/>
                                      <w:bCs/>
                                      <w:color w:val="000000"/>
                                      <w:sz w:val="20"/>
                                      <w:szCs w:val="20"/>
                                      <w:vertAlign w:val="subscript"/>
                                    </w:rPr>
                                    <w:t>PG</w:t>
                                  </w:r>
                                  <w:r w:rsidRPr="00CA06A4">
                                    <w:rPr>
                                      <w:rFonts w:cs="Arial"/>
                                      <w:b/>
                                      <w:bCs/>
                                      <w:color w:val="000000"/>
                                      <w:sz w:val="20"/>
                                      <w:szCs w:val="20"/>
                                    </w:rPr>
                                    <w:t xml:space="preserve">TI </w:t>
                                  </w:r>
                                  <w:r w:rsidRPr="00CA06A4">
                                    <w:rPr>
                                      <w:rFonts w:cs="Arial"/>
                                      <w:bCs/>
                                      <w:color w:val="000000"/>
                                      <w:sz w:val="20"/>
                                      <w:szCs w:val="20"/>
                                    </w:rPr>
                                    <w:t>= (2 x</w:t>
                                  </w:r>
                                  <w:r w:rsidRPr="00CA06A4">
                                    <w:rPr>
                                      <w:rFonts w:cs="Arial"/>
                                      <w:b/>
                                      <w:bCs/>
                                      <w:color w:val="000000"/>
                                      <w:sz w:val="20"/>
                                      <w:szCs w:val="20"/>
                                    </w:rPr>
                                    <w:t xml:space="preserve"> A</w:t>
                                  </w:r>
                                  <w:r w:rsidRPr="00CA06A4">
                                    <w:rPr>
                                      <w:rFonts w:cs="Arial"/>
                                      <w:b/>
                                      <w:bCs/>
                                      <w:color w:val="000000"/>
                                      <w:sz w:val="20"/>
                                      <w:szCs w:val="20"/>
                                      <w:vertAlign w:val="subscript"/>
                                    </w:rPr>
                                    <w:t>PG</w:t>
                                  </w:r>
                                  <w:r w:rsidRPr="00CA06A4">
                                    <w:rPr>
                                      <w:rFonts w:cs="Arial"/>
                                      <w:bCs/>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3999" id="Caixa de Texto 91" o:spid="_x0000_s1038" type="#_x0000_t202" style="position:absolute;left:0;text-align:left;margin-left:48.65pt;margin-top:.65pt;width:141.45pt;height:36.8pt;z-index:-2512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" filled="f" strokeweight=".5pt">
                      <v:path arrowok="t"/>
                      <v:textbox>
                        <w:txbxContent>
                          <w:p w:rsidR="001C1466" w:rsidRPr="00CA06A4" w:rsidRDefault="001C1466" w:rsidP="00530EC1">
                            <w:pPr>
                              <w:spacing w:before="120"/>
                              <w:jc w:val="center"/>
                              <w:rPr>
                                <w:rFonts w:cs="Arial"/>
                                <w:b/>
                                <w:bCs/>
                                <w:color w:val="000000"/>
                                <w:sz w:val="20"/>
                                <w:szCs w:val="20"/>
                              </w:rPr>
                            </w:pPr>
                            <w:r w:rsidRPr="00CA06A4">
                              <w:rPr>
                                <w:rFonts w:cs="Arial"/>
                                <w:b/>
                                <w:bCs/>
                                <w:color w:val="000000"/>
                                <w:sz w:val="20"/>
                                <w:szCs w:val="20"/>
                              </w:rPr>
                              <w:t xml:space="preserve"> A</w:t>
                            </w:r>
                            <w:r w:rsidRPr="00CA06A4">
                              <w:rPr>
                                <w:rFonts w:cs="Arial"/>
                                <w:b/>
                                <w:bCs/>
                                <w:color w:val="000000"/>
                                <w:sz w:val="20"/>
                                <w:szCs w:val="20"/>
                                <w:vertAlign w:val="subscript"/>
                              </w:rPr>
                              <w:t>PG</w:t>
                            </w:r>
                            <w:r w:rsidRPr="00CA06A4">
                              <w:rPr>
                                <w:rFonts w:cs="Arial"/>
                                <w:b/>
                                <w:bCs/>
                                <w:color w:val="000000"/>
                                <w:sz w:val="20"/>
                                <w:szCs w:val="20"/>
                              </w:rPr>
                              <w:t xml:space="preserve">TI </w:t>
                            </w:r>
                            <w:r w:rsidRPr="00CA06A4">
                              <w:rPr>
                                <w:rFonts w:cs="Arial"/>
                                <w:bCs/>
                                <w:color w:val="000000"/>
                                <w:sz w:val="20"/>
                                <w:szCs w:val="20"/>
                              </w:rPr>
                              <w:t>= (2 x</w:t>
                            </w:r>
                            <w:r w:rsidRPr="00CA06A4">
                              <w:rPr>
                                <w:rFonts w:cs="Arial"/>
                                <w:b/>
                                <w:bCs/>
                                <w:color w:val="000000"/>
                                <w:sz w:val="20"/>
                                <w:szCs w:val="20"/>
                              </w:rPr>
                              <w:t xml:space="preserve"> A</w:t>
                            </w:r>
                            <w:r w:rsidRPr="00CA06A4">
                              <w:rPr>
                                <w:rFonts w:cs="Arial"/>
                                <w:b/>
                                <w:bCs/>
                                <w:color w:val="000000"/>
                                <w:sz w:val="20"/>
                                <w:szCs w:val="20"/>
                                <w:vertAlign w:val="subscript"/>
                              </w:rPr>
                              <w:t>PG</w:t>
                            </w:r>
                            <w:r w:rsidRPr="00CA06A4">
                              <w:rPr>
                                <w:rFonts w:cs="Arial"/>
                                <w:bCs/>
                                <w:color w:val="000000"/>
                                <w:sz w:val="20"/>
                                <w:szCs w:val="20"/>
                              </w:rPr>
                              <w:t>)</w:t>
                            </w:r>
                          </w:p>
                        </w:txbxContent>
                      </v:textbox>
                      <w10:wrap type="tight"/>
                    </v:shape>
                  </w:pict>
                </mc:Fallback>
              </mc:AlternateContent>
            </w:r>
          </w:p>
          <w:p w:rsidR="0067082B" w:rsidRPr="00530EC1" w:rsidRDefault="0067082B" w:rsidP="006A77BB">
            <w:pPr>
              <w:rPr>
                <w:rFonts w:ascii="Arial" w:eastAsia="Arial" w:hAnsi="Arial" w:cs="Arial"/>
                <w:sz w:val="20"/>
                <w:szCs w:val="20"/>
                <w:lang w:eastAsia="pt-BR"/>
              </w:rPr>
            </w:pPr>
          </w:p>
          <w:p w:rsidR="0067082B" w:rsidRPr="00530EC1" w:rsidRDefault="0067082B" w:rsidP="006A77BB">
            <w:pPr>
              <w:rPr>
                <w:rFonts w:ascii="Arial" w:eastAsia="Arial" w:hAnsi="Arial" w:cs="Arial"/>
                <w:sz w:val="20"/>
                <w:szCs w:val="20"/>
                <w:lang w:eastAsia="pt-BR"/>
              </w:rPr>
            </w:pPr>
          </w:p>
          <w:p w:rsidR="0067082B" w:rsidRPr="00530EC1" w:rsidRDefault="0067082B" w:rsidP="006A77BB">
            <w:pPr>
              <w:rPr>
                <w:rFonts w:ascii="Arial" w:eastAsia="Arial" w:hAnsi="Arial" w:cs="Arial"/>
                <w:sz w:val="20"/>
                <w:szCs w:val="20"/>
                <w:lang w:eastAsia="pt-BR"/>
              </w:rPr>
            </w:pPr>
          </w:p>
          <w:p w:rsidR="0067082B" w:rsidRDefault="0067082B" w:rsidP="006A77BB">
            <w:pPr>
              <w:rPr>
                <w:rFonts w:ascii="Arial" w:eastAsia="Arial" w:hAnsi="Arial" w:cs="Arial"/>
                <w:sz w:val="20"/>
                <w:szCs w:val="20"/>
                <w:lang w:eastAsia="pt-BR"/>
              </w:rPr>
            </w:pPr>
          </w:p>
          <w:p w:rsidR="0067082B" w:rsidRPr="00530EC1" w:rsidRDefault="0067082B" w:rsidP="006A77BB">
            <w:pPr>
              <w:rPr>
                <w:rFonts w:ascii="Arial" w:eastAsia="Arial" w:hAnsi="Arial" w:cs="Arial"/>
                <w:sz w:val="20"/>
                <w:szCs w:val="20"/>
                <w:lang w:eastAsia="pt-BR"/>
              </w:rPr>
            </w:pPr>
            <w:r w:rsidRPr="00530EC1">
              <w:rPr>
                <w:rFonts w:ascii="Arial" w:eastAsia="Arial" w:hAnsi="Arial" w:cs="Arial"/>
                <w:sz w:val="20"/>
                <w:szCs w:val="20"/>
                <w:lang w:eastAsia="pt-BR"/>
              </w:rPr>
              <w:t>Em que:</w:t>
            </w:r>
          </w:p>
          <w:p w:rsidR="0067082B" w:rsidRPr="00530EC1" w:rsidRDefault="0067082B" w:rsidP="006A77BB">
            <w:pPr>
              <w:rPr>
                <w:rFonts w:ascii="Arial" w:eastAsia="Arial" w:hAnsi="Arial" w:cs="Arial"/>
                <w:sz w:val="20"/>
                <w:szCs w:val="20"/>
                <w:lang w:eastAsia="pt-BR"/>
              </w:rPr>
            </w:pPr>
            <w:r w:rsidRPr="00530EC1">
              <w:rPr>
                <w:rFonts w:ascii="Arial" w:eastAsia="Arial" w:hAnsi="Arial" w:cs="Arial"/>
                <w:sz w:val="20"/>
                <w:szCs w:val="20"/>
                <w:lang w:eastAsia="pt-BR"/>
              </w:rPr>
              <w:t>APG = total de alunos na pós-graduação stricto sensu, incluindo-se apenas os alunos de mestrado acadêmico  e de doutorado.</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5B0F47" w:rsidRDefault="0067082B" w:rsidP="006A77BB">
            <w:pPr>
              <w:jc w:val="center"/>
              <w:rPr>
                <w:rFonts w:ascii="Arial" w:hAnsi="Arial" w:cs="Arial"/>
                <w:color w:val="000000"/>
                <w:sz w:val="20"/>
                <w:szCs w:val="20"/>
              </w:rPr>
            </w:pPr>
          </w:p>
        </w:tc>
      </w:tr>
      <w:tr w:rsidR="0067082B" w:rsidRPr="005B0F47" w:rsidTr="005F5E1F">
        <w:trPr>
          <w:trHeight w:val="375"/>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Aluno tempo integral (ATI)</w:t>
            </w:r>
          </w:p>
        </w:tc>
        <w:tc>
          <w:tcPr>
            <w:tcW w:w="1836" w:type="pct"/>
            <w:tcBorders>
              <w:top w:val="single" w:sz="4" w:space="0" w:color="auto"/>
              <w:bottom w:val="single" w:sz="4" w:space="0" w:color="auto"/>
              <w:right w:val="single" w:sz="4" w:space="0" w:color="auto"/>
            </w:tcBorders>
            <w:shd w:val="clear" w:color="auto" w:fill="F2F2F2" w:themeFill="background1" w:themeFillShade="F2"/>
            <w:vAlign w:val="center"/>
          </w:tcPr>
          <w:p w:rsidR="0067082B" w:rsidRPr="00F50DDC" w:rsidRDefault="0067082B" w:rsidP="006A77BB">
            <w:pPr>
              <w:spacing w:before="80"/>
              <w:rPr>
                <w:rFonts w:cs="Arial"/>
                <w:sz w:val="20"/>
                <w:szCs w:val="20"/>
              </w:rPr>
            </w:pPr>
            <w:r>
              <w:rPr>
                <w:noProof/>
                <w:lang w:eastAsia="pt-BR"/>
              </w:rPr>
              <mc:AlternateContent>
                <mc:Choice Requires="wps">
                  <w:drawing>
                    <wp:anchor distT="0" distB="0" distL="114300" distR="114300" simplePos="0" relativeHeight="252059136" behindDoc="0" locked="0" layoutInCell="1" allowOverlap="1" wp14:anchorId="4185B8FE" wp14:editId="4216ACD5">
                      <wp:simplePos x="0" y="0"/>
                      <wp:positionH relativeFrom="column">
                        <wp:posOffset>780415</wp:posOffset>
                      </wp:positionH>
                      <wp:positionV relativeFrom="page">
                        <wp:posOffset>56515</wp:posOffset>
                      </wp:positionV>
                      <wp:extent cx="1660525" cy="377190"/>
                      <wp:effectExtent l="0" t="0" r="0" b="3810"/>
                      <wp:wrapSquare wrapText="bothSides"/>
                      <wp:docPr id="93" name="Caixa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377190"/>
                              </a:xfrm>
                              <a:prstGeom prst="rect">
                                <a:avLst/>
                              </a:prstGeom>
                              <a:noFill/>
                              <a:ln w="6350">
                                <a:solidFill>
                                  <a:prstClr val="black"/>
                                </a:solidFill>
                              </a:ln>
                            </wps:spPr>
                            <wps:txbx>
                              <w:txbxContent>
                                <w:p w:rsidR="001C1466" w:rsidRPr="00E0150F" w:rsidRDefault="001C1466" w:rsidP="00752C21">
                                  <w:pPr>
                                    <w:spacing w:before="80"/>
                                    <w:jc w:val="center"/>
                                    <w:rPr>
                                      <w:rFonts w:ascii="Arial" w:hAnsi="Arial" w:cs="Arial"/>
                                      <w:sz w:val="20"/>
                                      <w:szCs w:val="20"/>
                                    </w:rPr>
                                  </w:pPr>
                                  <w:r w:rsidRPr="00E0150F">
                                    <w:rPr>
                                      <w:rFonts w:ascii="Arial" w:hAnsi="Arial" w:cs="Arial"/>
                                      <w:sz w:val="20"/>
                                      <w:szCs w:val="20"/>
                                    </w:rPr>
                                    <w:t>Somatório de</w:t>
                                  </w:r>
                                  <w:r w:rsidRPr="00E0150F">
                                    <w:rPr>
                                      <w:rFonts w:ascii="Arial" w:hAnsi="Arial" w:cs="Arial"/>
                                      <w:b/>
                                      <w:sz w:val="20"/>
                                      <w:szCs w:val="20"/>
                                    </w:rPr>
                                    <w:t xml:space="preserve"> A</w:t>
                                  </w:r>
                                  <w:r w:rsidRPr="00E0150F">
                                    <w:rPr>
                                      <w:rFonts w:ascii="Arial" w:hAnsi="Arial" w:cs="Arial"/>
                                      <w:b/>
                                      <w:sz w:val="20"/>
                                      <w:szCs w:val="20"/>
                                      <w:vertAlign w:val="subscript"/>
                                    </w:rPr>
                                    <w:t>G</w:t>
                                  </w:r>
                                  <w:r w:rsidRPr="00E0150F">
                                    <w:rPr>
                                      <w:rFonts w:ascii="Arial" w:hAnsi="Arial" w:cs="Arial"/>
                                      <w:b/>
                                      <w:sz w:val="20"/>
                                      <w:szCs w:val="20"/>
                                    </w:rPr>
                                    <w:t>TI</w:t>
                                  </w:r>
                                  <w:r w:rsidRPr="00E0150F">
                                    <w:rPr>
                                      <w:rFonts w:ascii="Arial" w:hAnsi="Arial" w:cs="Arial"/>
                                      <w:sz w:val="20"/>
                                      <w:szCs w:val="20"/>
                                    </w:rPr>
                                    <w:t xml:space="preserve"> + </w:t>
                                  </w:r>
                                  <w:r w:rsidRPr="00E0150F">
                                    <w:rPr>
                                      <w:rFonts w:ascii="Arial" w:hAnsi="Arial" w:cs="Arial"/>
                                      <w:b/>
                                      <w:sz w:val="20"/>
                                      <w:szCs w:val="20"/>
                                    </w:rPr>
                                    <w:t>A</w:t>
                                  </w:r>
                                  <w:r w:rsidRPr="00E0150F">
                                    <w:rPr>
                                      <w:rFonts w:ascii="Arial" w:hAnsi="Arial" w:cs="Arial"/>
                                      <w:b/>
                                      <w:sz w:val="20"/>
                                      <w:szCs w:val="20"/>
                                      <w:vertAlign w:val="subscript"/>
                                    </w:rPr>
                                    <w:t>PG</w:t>
                                  </w:r>
                                  <w:r w:rsidRPr="00E0150F">
                                    <w:rPr>
                                      <w:rFonts w:ascii="Arial" w:hAnsi="Arial" w:cs="Arial"/>
                                      <w:b/>
                                      <w:sz w:val="20"/>
                                      <w:szCs w:val="20"/>
                                    </w:rPr>
                                    <w:t>TI</w:t>
                                  </w:r>
                                  <w:r w:rsidRPr="00E0150F">
                                    <w:rPr>
                                      <w:rFonts w:ascii="Arial" w:hAnsi="Arial" w:cs="Arial"/>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B8FE" id="Caixa de Texto 93" o:spid="_x0000_s1039" type="#_x0000_t202" style="position:absolute;margin-left:61.45pt;margin-top:4.45pt;width:130.75pt;height:29.7pt;z-index:252059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" filled="f" strokeweight=".5pt">
                      <v:path arrowok="t"/>
                      <v:textbox>
                        <w:txbxContent>
                          <w:p w:rsidR="001C1466" w:rsidRPr="00E0150F" w:rsidRDefault="001C1466" w:rsidP="00752C21">
                            <w:pPr>
                              <w:spacing w:before="80"/>
                              <w:jc w:val="center"/>
                              <w:rPr>
                                <w:rFonts w:ascii="Arial" w:hAnsi="Arial" w:cs="Arial"/>
                                <w:sz w:val="20"/>
                                <w:szCs w:val="20"/>
                              </w:rPr>
                            </w:pPr>
                            <w:r w:rsidRPr="00E0150F">
                              <w:rPr>
                                <w:rFonts w:ascii="Arial" w:hAnsi="Arial" w:cs="Arial"/>
                                <w:sz w:val="20"/>
                                <w:szCs w:val="20"/>
                              </w:rPr>
                              <w:t>Somatório de</w:t>
                            </w:r>
                            <w:r w:rsidRPr="00E0150F">
                              <w:rPr>
                                <w:rFonts w:ascii="Arial" w:hAnsi="Arial" w:cs="Arial"/>
                                <w:b/>
                                <w:sz w:val="20"/>
                                <w:szCs w:val="20"/>
                              </w:rPr>
                              <w:t xml:space="preserve"> A</w:t>
                            </w:r>
                            <w:r w:rsidRPr="00E0150F">
                              <w:rPr>
                                <w:rFonts w:ascii="Arial" w:hAnsi="Arial" w:cs="Arial"/>
                                <w:b/>
                                <w:sz w:val="20"/>
                                <w:szCs w:val="20"/>
                                <w:vertAlign w:val="subscript"/>
                              </w:rPr>
                              <w:t>G</w:t>
                            </w:r>
                            <w:r w:rsidRPr="00E0150F">
                              <w:rPr>
                                <w:rFonts w:ascii="Arial" w:hAnsi="Arial" w:cs="Arial"/>
                                <w:b/>
                                <w:sz w:val="20"/>
                                <w:szCs w:val="20"/>
                              </w:rPr>
                              <w:t>TI</w:t>
                            </w:r>
                            <w:r w:rsidRPr="00E0150F">
                              <w:rPr>
                                <w:rFonts w:ascii="Arial" w:hAnsi="Arial" w:cs="Arial"/>
                                <w:sz w:val="20"/>
                                <w:szCs w:val="20"/>
                              </w:rPr>
                              <w:t xml:space="preserve"> + </w:t>
                            </w:r>
                            <w:r w:rsidRPr="00E0150F">
                              <w:rPr>
                                <w:rFonts w:ascii="Arial" w:hAnsi="Arial" w:cs="Arial"/>
                                <w:b/>
                                <w:sz w:val="20"/>
                                <w:szCs w:val="20"/>
                              </w:rPr>
                              <w:t>A</w:t>
                            </w:r>
                            <w:r w:rsidRPr="00E0150F">
                              <w:rPr>
                                <w:rFonts w:ascii="Arial" w:hAnsi="Arial" w:cs="Arial"/>
                                <w:b/>
                                <w:sz w:val="20"/>
                                <w:szCs w:val="20"/>
                                <w:vertAlign w:val="subscript"/>
                              </w:rPr>
                              <w:t>PG</w:t>
                            </w:r>
                            <w:r w:rsidRPr="00E0150F">
                              <w:rPr>
                                <w:rFonts w:ascii="Arial" w:hAnsi="Arial" w:cs="Arial"/>
                                <w:b/>
                                <w:sz w:val="20"/>
                                <w:szCs w:val="20"/>
                              </w:rPr>
                              <w:t>TI</w:t>
                            </w:r>
                            <w:r w:rsidRPr="00E0150F">
                              <w:rPr>
                                <w:rFonts w:ascii="Arial" w:hAnsi="Arial" w:cs="Arial"/>
                                <w:sz w:val="20"/>
                                <w:szCs w:val="20"/>
                              </w:rPr>
                              <w:t xml:space="preserve"> </w:t>
                            </w:r>
                          </w:p>
                        </w:txbxContent>
                      </v:textbox>
                      <w10:wrap type="square" anchory="page"/>
                    </v:shape>
                  </w:pict>
                </mc:Fallback>
              </mc:AlternateContent>
            </w:r>
          </w:p>
          <w:p w:rsidR="0067082B" w:rsidRDefault="0067082B" w:rsidP="006A77BB">
            <w:pPr>
              <w:spacing w:before="80"/>
              <w:rPr>
                <w:rFonts w:cs="Arial"/>
                <w:sz w:val="20"/>
                <w:szCs w:val="20"/>
              </w:rPr>
            </w:pPr>
          </w:p>
          <w:p w:rsidR="0067082B" w:rsidRPr="00F50DDC" w:rsidRDefault="0067082B" w:rsidP="006A77BB">
            <w:pPr>
              <w:spacing w:before="80"/>
              <w:rPr>
                <w:rFonts w:cs="Arial"/>
                <w:sz w:val="20"/>
                <w:szCs w:val="20"/>
              </w:rPr>
            </w:pPr>
          </w:p>
          <w:p w:rsidR="0067082B" w:rsidRPr="00E0150F" w:rsidRDefault="0067082B" w:rsidP="006A77BB">
            <w:pPr>
              <w:jc w:val="both"/>
              <w:rPr>
                <w:rFonts w:ascii="Arial" w:hAnsi="Arial" w:cs="Arial"/>
                <w:sz w:val="20"/>
                <w:szCs w:val="20"/>
              </w:rPr>
            </w:pPr>
            <w:r w:rsidRPr="00E0150F">
              <w:rPr>
                <w:rFonts w:ascii="Arial" w:hAnsi="Arial" w:cs="Arial"/>
                <w:sz w:val="20"/>
                <w:szCs w:val="20"/>
              </w:rPr>
              <w:t>Em que:</w:t>
            </w:r>
          </w:p>
          <w:p w:rsidR="0067082B" w:rsidRPr="00E0150F" w:rsidRDefault="0067082B" w:rsidP="006A77BB">
            <w:pPr>
              <w:jc w:val="both"/>
              <w:rPr>
                <w:rFonts w:ascii="Arial" w:hAnsi="Arial" w:cs="Arial"/>
                <w:sz w:val="20"/>
                <w:szCs w:val="20"/>
              </w:rPr>
            </w:pPr>
          </w:p>
          <w:p w:rsidR="0067082B" w:rsidRPr="00E0150F" w:rsidRDefault="0067082B" w:rsidP="006A77BB">
            <w:pPr>
              <w:jc w:val="both"/>
              <w:rPr>
                <w:rFonts w:ascii="Arial" w:hAnsi="Arial" w:cs="Arial"/>
                <w:sz w:val="20"/>
                <w:szCs w:val="20"/>
              </w:rPr>
            </w:pPr>
            <w:r w:rsidRPr="00E0150F">
              <w:rPr>
                <w:rFonts w:ascii="Arial" w:hAnsi="Arial" w:cs="Arial"/>
                <w:b/>
                <w:sz w:val="20"/>
                <w:szCs w:val="20"/>
              </w:rPr>
              <w:t>A</w:t>
            </w:r>
            <w:r w:rsidRPr="00E0150F">
              <w:rPr>
                <w:rFonts w:ascii="Arial" w:hAnsi="Arial" w:cs="Arial"/>
                <w:b/>
                <w:sz w:val="20"/>
                <w:szCs w:val="20"/>
                <w:vertAlign w:val="subscript"/>
              </w:rPr>
              <w:t>G</w:t>
            </w:r>
            <w:r w:rsidRPr="00E0150F">
              <w:rPr>
                <w:rFonts w:ascii="Arial" w:hAnsi="Arial" w:cs="Arial"/>
                <w:b/>
                <w:sz w:val="20"/>
                <w:szCs w:val="20"/>
              </w:rPr>
              <w:t>TI</w:t>
            </w:r>
            <w:r w:rsidRPr="00E0150F">
              <w:rPr>
                <w:rFonts w:ascii="Arial" w:hAnsi="Arial" w:cs="Arial"/>
                <w:sz w:val="20"/>
                <w:szCs w:val="20"/>
              </w:rPr>
              <w:t xml:space="preserve"> é o número de alunos da graduação em tempo integral; </w:t>
            </w:r>
          </w:p>
          <w:p w:rsidR="0067082B" w:rsidRPr="00E0150F" w:rsidRDefault="0067082B" w:rsidP="006A77BB">
            <w:pPr>
              <w:jc w:val="both"/>
              <w:rPr>
                <w:rFonts w:ascii="Arial" w:hAnsi="Arial" w:cs="Arial"/>
                <w:sz w:val="20"/>
                <w:szCs w:val="20"/>
              </w:rPr>
            </w:pPr>
          </w:p>
          <w:p w:rsidR="0067082B" w:rsidRPr="00E0150F" w:rsidRDefault="0067082B" w:rsidP="006A77BB">
            <w:pPr>
              <w:jc w:val="both"/>
              <w:rPr>
                <w:rFonts w:ascii="Arial" w:hAnsi="Arial" w:cs="Arial"/>
                <w:sz w:val="20"/>
                <w:szCs w:val="20"/>
              </w:rPr>
            </w:pPr>
            <w:r w:rsidRPr="00E0150F">
              <w:rPr>
                <w:rFonts w:ascii="Arial" w:hAnsi="Arial" w:cs="Arial"/>
                <w:b/>
                <w:sz w:val="20"/>
                <w:szCs w:val="20"/>
              </w:rPr>
              <w:t>A</w:t>
            </w:r>
            <w:r w:rsidRPr="00E0150F">
              <w:rPr>
                <w:rFonts w:ascii="Arial" w:hAnsi="Arial" w:cs="Arial"/>
                <w:b/>
                <w:sz w:val="20"/>
                <w:szCs w:val="20"/>
                <w:vertAlign w:val="subscript"/>
              </w:rPr>
              <w:t>PG</w:t>
            </w:r>
            <w:r w:rsidRPr="00E0150F">
              <w:rPr>
                <w:rFonts w:ascii="Arial" w:hAnsi="Arial" w:cs="Arial"/>
                <w:b/>
                <w:sz w:val="20"/>
                <w:szCs w:val="20"/>
              </w:rPr>
              <w:t>TI</w:t>
            </w:r>
            <w:r w:rsidRPr="00E0150F">
              <w:rPr>
                <w:rFonts w:ascii="Arial" w:hAnsi="Arial" w:cs="Arial"/>
                <w:sz w:val="20"/>
                <w:szCs w:val="20"/>
              </w:rPr>
              <w:t xml:space="preserve"> é o número de alunos tempo integral de pós-graduação. </w:t>
            </w:r>
          </w:p>
          <w:p w:rsidR="0067082B" w:rsidRPr="00E0150F" w:rsidRDefault="0067082B" w:rsidP="006A77BB">
            <w:pPr>
              <w:jc w:val="both"/>
              <w:rPr>
                <w:rFonts w:ascii="Arial" w:hAnsi="Arial" w:cs="Arial"/>
                <w:sz w:val="18"/>
                <w:szCs w:val="20"/>
              </w:rPr>
            </w:pPr>
          </w:p>
          <w:p w:rsidR="0067082B" w:rsidRPr="00F50DDC" w:rsidRDefault="0067082B" w:rsidP="006A77BB">
            <w:pPr>
              <w:spacing w:after="120"/>
              <w:jc w:val="both"/>
              <w:rPr>
                <w:rFonts w:cs="Arial"/>
                <w:sz w:val="20"/>
                <w:szCs w:val="20"/>
              </w:rPr>
            </w:pPr>
            <w:r w:rsidRPr="00E0150F">
              <w:rPr>
                <w:rFonts w:ascii="Arial" w:hAnsi="Arial" w:cs="Arial"/>
                <w:sz w:val="20"/>
                <w:szCs w:val="20"/>
              </w:rPr>
              <w:t>Na fórmula original considera-se também o número de alunos em tempo integral de residência médica</w:t>
            </w:r>
            <w:r w:rsidRPr="00E0150F">
              <w:rPr>
                <w:rFonts w:ascii="Arial" w:hAnsi="Arial" w:cs="Arial"/>
                <w:b/>
                <w:sz w:val="20"/>
                <w:szCs w:val="20"/>
              </w:rPr>
              <w:t xml:space="preserve"> (A</w:t>
            </w:r>
            <w:r w:rsidRPr="00E0150F">
              <w:rPr>
                <w:rFonts w:ascii="Arial" w:hAnsi="Arial" w:cs="Arial"/>
                <w:b/>
                <w:color w:val="000000"/>
                <w:sz w:val="20"/>
                <w:szCs w:val="20"/>
                <w:vertAlign w:val="subscript"/>
              </w:rPr>
              <w:t>R</w:t>
            </w:r>
            <w:r w:rsidRPr="00E0150F">
              <w:rPr>
                <w:rFonts w:ascii="Arial" w:hAnsi="Arial" w:cs="Arial"/>
                <w:b/>
                <w:sz w:val="20"/>
                <w:szCs w:val="20"/>
              </w:rPr>
              <w:t xml:space="preserve">TI), </w:t>
            </w:r>
            <w:r w:rsidRPr="00E0150F">
              <w:rPr>
                <w:rFonts w:ascii="Arial" w:hAnsi="Arial" w:cs="Arial"/>
                <w:sz w:val="20"/>
                <w:szCs w:val="20"/>
              </w:rPr>
              <w:t>aqui desconsiderado pela inexistência desse tipo de aluno até o presente.</w:t>
            </w:r>
          </w:p>
        </w:tc>
        <w:tc>
          <w:tcPr>
            <w:tcW w:w="564" w:type="pct"/>
            <w:tcBorders>
              <w:top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color w:val="000000"/>
                <w:kern w:val="0"/>
                <w:sz w:val="20"/>
                <w:szCs w:val="20"/>
              </w:rPr>
              <w:t>2.560</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2.124</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38072C" w:rsidRDefault="0067082B" w:rsidP="006A77BB">
            <w:pPr>
              <w:jc w:val="center"/>
              <w:rPr>
                <w:rFonts w:ascii="Arial" w:hAnsi="Arial" w:cs="Arial"/>
                <w:kern w:val="0"/>
                <w:sz w:val="20"/>
                <w:szCs w:val="20"/>
              </w:rPr>
            </w:pPr>
            <w:r w:rsidRPr="0038072C">
              <w:rPr>
                <w:rFonts w:ascii="Arial" w:hAnsi="Arial" w:cs="Arial"/>
                <w:kern w:val="0"/>
                <w:sz w:val="20"/>
                <w:szCs w:val="20"/>
              </w:rPr>
              <w:t>Estima-se que o montante de alunos em tempo integral em 2018 seja equivalente a 2.954.</w:t>
            </w:r>
          </w:p>
          <w:p w:rsidR="0067082B" w:rsidRPr="0038072C" w:rsidRDefault="0067082B" w:rsidP="006A77BB">
            <w:pPr>
              <w:jc w:val="both"/>
              <w:rPr>
                <w:rFonts w:ascii="Arial" w:hAnsi="Arial" w:cs="Arial"/>
                <w:kern w:val="0"/>
                <w:sz w:val="18"/>
                <w:szCs w:val="20"/>
              </w:rPr>
            </w:pPr>
            <w:r w:rsidRPr="0038072C">
              <w:rPr>
                <w:rFonts w:ascii="Arial" w:hAnsi="Arial" w:cs="Arial"/>
                <w:kern w:val="0"/>
                <w:sz w:val="20"/>
                <w:szCs w:val="20"/>
              </w:rPr>
              <w:t xml:space="preserve"> </w:t>
            </w:r>
          </w:p>
          <w:p w:rsidR="0067082B" w:rsidRPr="005B0F47" w:rsidRDefault="0067082B" w:rsidP="006A77BB">
            <w:pPr>
              <w:jc w:val="center"/>
              <w:rPr>
                <w:rFonts w:ascii="Arial" w:hAnsi="Arial" w:cs="Arial"/>
                <w:color w:val="000000"/>
                <w:sz w:val="20"/>
                <w:szCs w:val="20"/>
              </w:rPr>
            </w:pPr>
            <w:r w:rsidRPr="0038072C">
              <w:rPr>
                <w:rFonts w:ascii="Arial" w:hAnsi="Arial" w:cs="Arial"/>
                <w:kern w:val="0"/>
                <w:sz w:val="20"/>
                <w:szCs w:val="20"/>
              </w:rPr>
              <w:t>Este número resulta da soma da meta de A</w:t>
            </w:r>
            <w:r w:rsidRPr="0038072C">
              <w:rPr>
                <w:rFonts w:ascii="Arial" w:hAnsi="Arial" w:cs="Arial"/>
                <w:kern w:val="0"/>
                <w:sz w:val="20"/>
                <w:szCs w:val="20"/>
                <w:vertAlign w:val="subscript"/>
              </w:rPr>
              <w:t>G</w:t>
            </w:r>
            <w:r w:rsidRPr="0038072C">
              <w:rPr>
                <w:rFonts w:ascii="Arial" w:hAnsi="Arial" w:cs="Arial"/>
                <w:kern w:val="0"/>
                <w:sz w:val="20"/>
                <w:szCs w:val="20"/>
              </w:rPr>
              <w:t>TI (2.658) com a meta de A</w:t>
            </w:r>
            <w:r w:rsidRPr="0038072C">
              <w:rPr>
                <w:rFonts w:ascii="Arial" w:hAnsi="Arial" w:cs="Arial"/>
                <w:kern w:val="0"/>
                <w:sz w:val="20"/>
                <w:szCs w:val="20"/>
                <w:vertAlign w:val="subscript"/>
              </w:rPr>
              <w:t>PG</w:t>
            </w:r>
            <w:r w:rsidRPr="0038072C">
              <w:rPr>
                <w:rFonts w:ascii="Arial" w:hAnsi="Arial" w:cs="Arial"/>
                <w:kern w:val="0"/>
                <w:sz w:val="20"/>
                <w:szCs w:val="20"/>
              </w:rPr>
              <w:t>TI (296)</w:t>
            </w:r>
          </w:p>
        </w:tc>
      </w:tr>
      <w:tr w:rsidR="0067082B" w:rsidRPr="005B0F47" w:rsidTr="005F5E1F">
        <w:trPr>
          <w:trHeight w:val="300"/>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lastRenderedPageBreak/>
              <w:t>Aluno tempo integral/professor equivalente (RAPTCU)</w:t>
            </w:r>
          </w:p>
          <w:p w:rsidR="0067082B" w:rsidRDefault="0067082B" w:rsidP="006A77BB">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shd w:val="clear" w:color="auto" w:fill="F2F2F2" w:themeFill="background1" w:themeFillShade="F2"/>
            <w:vAlign w:val="center"/>
          </w:tcPr>
          <w:p w:rsidR="0067082B" w:rsidRDefault="0067082B" w:rsidP="006A77BB">
            <w:pPr>
              <w:spacing w:before="120"/>
              <w:rPr>
                <w:rFonts w:cs="Arial"/>
                <w:sz w:val="20"/>
                <w:szCs w:val="20"/>
              </w:rPr>
            </w:pPr>
          </w:p>
          <w:p w:rsidR="0067082B" w:rsidRDefault="0067082B" w:rsidP="006A77BB">
            <w:pPr>
              <w:spacing w:before="120"/>
              <w:rPr>
                <w:rFonts w:cs="Arial"/>
                <w:sz w:val="20"/>
                <w:szCs w:val="20"/>
              </w:rPr>
            </w:pPr>
            <w:r>
              <w:rPr>
                <w:noProof/>
                <w:lang w:eastAsia="pt-BR"/>
              </w:rPr>
              <mc:AlternateContent>
                <mc:Choice Requires="wps">
                  <w:drawing>
                    <wp:anchor distT="0" distB="0" distL="114300" distR="114300" simplePos="0" relativeHeight="252060160" behindDoc="0" locked="0" layoutInCell="1" allowOverlap="1" wp14:anchorId="7AF148EF" wp14:editId="1587E5B3">
                      <wp:simplePos x="0" y="0"/>
                      <wp:positionH relativeFrom="column">
                        <wp:posOffset>501650</wp:posOffset>
                      </wp:positionH>
                      <wp:positionV relativeFrom="page">
                        <wp:posOffset>137795</wp:posOffset>
                      </wp:positionV>
                      <wp:extent cx="2581910" cy="509905"/>
                      <wp:effectExtent l="0" t="0" r="8890" b="4445"/>
                      <wp:wrapSquare wrapText="bothSides"/>
                      <wp:docPr id="94" name="Caixa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509905"/>
                              </a:xfrm>
                              <a:prstGeom prst="rect">
                                <a:avLst/>
                              </a:prstGeom>
                              <a:noFill/>
                              <a:ln w="6350">
                                <a:solidFill>
                                  <a:prstClr val="black"/>
                                </a:solidFill>
                              </a:ln>
                            </wps:spPr>
                            <wps:txbx>
                              <w:txbxContent>
                                <w:p w:rsidR="001C1466" w:rsidRPr="00E0150F" w:rsidRDefault="001C1466" w:rsidP="007F7BC3">
                                  <w:pPr>
                                    <w:pBdr>
                                      <w:bottom w:val="single" w:sz="12" w:space="0" w:color="auto"/>
                                    </w:pBdr>
                                    <w:spacing w:before="40"/>
                                    <w:jc w:val="center"/>
                                    <w:rPr>
                                      <w:rFonts w:ascii="Arial" w:hAnsi="Arial" w:cs="Arial"/>
                                      <w:b/>
                                      <w:sz w:val="20"/>
                                      <w:szCs w:val="20"/>
                                    </w:rPr>
                                  </w:pPr>
                                  <w:r w:rsidRPr="00E0150F">
                                    <w:rPr>
                                      <w:rFonts w:ascii="Arial" w:hAnsi="Arial" w:cs="Arial"/>
                                      <w:b/>
                                      <w:sz w:val="20"/>
                                      <w:szCs w:val="20"/>
                                    </w:rPr>
                                    <w:t>A</w:t>
                                  </w:r>
                                  <w:r w:rsidRPr="00E0150F">
                                    <w:rPr>
                                      <w:rFonts w:ascii="Arial" w:hAnsi="Arial" w:cs="Arial"/>
                                      <w:b/>
                                      <w:sz w:val="20"/>
                                      <w:szCs w:val="20"/>
                                      <w:vertAlign w:val="subscript"/>
                                    </w:rPr>
                                    <w:t>G</w:t>
                                  </w:r>
                                  <w:r w:rsidRPr="00E0150F">
                                    <w:rPr>
                                      <w:rFonts w:ascii="Arial" w:hAnsi="Arial" w:cs="Arial"/>
                                      <w:b/>
                                      <w:sz w:val="20"/>
                                      <w:szCs w:val="20"/>
                                    </w:rPr>
                                    <w:t>TI + A</w:t>
                                  </w:r>
                                  <w:r w:rsidRPr="00E0150F">
                                    <w:rPr>
                                      <w:rFonts w:ascii="Arial" w:hAnsi="Arial" w:cs="Arial"/>
                                      <w:b/>
                                      <w:sz w:val="20"/>
                                      <w:szCs w:val="20"/>
                                      <w:vertAlign w:val="subscript"/>
                                    </w:rPr>
                                    <w:t>PG</w:t>
                                  </w:r>
                                  <w:r w:rsidRPr="00E0150F">
                                    <w:rPr>
                                      <w:rFonts w:ascii="Arial" w:hAnsi="Arial" w:cs="Arial"/>
                                      <w:b/>
                                      <w:sz w:val="20"/>
                                      <w:szCs w:val="20"/>
                                    </w:rPr>
                                    <w:t xml:space="preserve">TI </w:t>
                                  </w:r>
                                </w:p>
                                <w:p w:rsidR="001C1466" w:rsidRPr="00E0150F" w:rsidRDefault="001C1466" w:rsidP="00752C21">
                                  <w:pPr>
                                    <w:jc w:val="center"/>
                                    <w:rPr>
                                      <w:rFonts w:ascii="Arial" w:hAnsi="Arial" w:cs="Arial"/>
                                      <w:sz w:val="20"/>
                                      <w:szCs w:val="20"/>
                                    </w:rPr>
                                  </w:pPr>
                                  <w:r w:rsidRPr="00E0150F">
                                    <w:rPr>
                                      <w:rFonts w:ascii="Arial" w:hAnsi="Arial" w:cs="Arial"/>
                                      <w:sz w:val="20"/>
                                      <w:szCs w:val="20"/>
                                    </w:rPr>
                                    <w:t>Nº de professores equivalentes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48EF" id="Caixa de Texto 94" o:spid="_x0000_s1040" type="#_x0000_t202" style="position:absolute;margin-left:39.5pt;margin-top:10.85pt;width:203.3pt;height:40.1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" filled="f" strokeweight=".5pt">
                      <v:path arrowok="t"/>
                      <v:textbox>
                        <w:txbxContent>
                          <w:p w:rsidR="001C1466" w:rsidRPr="00E0150F" w:rsidRDefault="001C1466" w:rsidP="007F7BC3">
                            <w:pPr>
                              <w:pBdr>
                                <w:bottom w:val="single" w:sz="12" w:space="0" w:color="auto"/>
                              </w:pBdr>
                              <w:spacing w:before="40"/>
                              <w:jc w:val="center"/>
                              <w:rPr>
                                <w:rFonts w:ascii="Arial" w:hAnsi="Arial" w:cs="Arial"/>
                                <w:b/>
                                <w:sz w:val="20"/>
                                <w:szCs w:val="20"/>
                              </w:rPr>
                            </w:pPr>
                            <w:r w:rsidRPr="00E0150F">
                              <w:rPr>
                                <w:rFonts w:ascii="Arial" w:hAnsi="Arial" w:cs="Arial"/>
                                <w:b/>
                                <w:sz w:val="20"/>
                                <w:szCs w:val="20"/>
                              </w:rPr>
                              <w:t>A</w:t>
                            </w:r>
                            <w:r w:rsidRPr="00E0150F">
                              <w:rPr>
                                <w:rFonts w:ascii="Arial" w:hAnsi="Arial" w:cs="Arial"/>
                                <w:b/>
                                <w:sz w:val="20"/>
                                <w:szCs w:val="20"/>
                                <w:vertAlign w:val="subscript"/>
                              </w:rPr>
                              <w:t>G</w:t>
                            </w:r>
                            <w:r w:rsidRPr="00E0150F">
                              <w:rPr>
                                <w:rFonts w:ascii="Arial" w:hAnsi="Arial" w:cs="Arial"/>
                                <w:b/>
                                <w:sz w:val="20"/>
                                <w:szCs w:val="20"/>
                              </w:rPr>
                              <w:t>TI + A</w:t>
                            </w:r>
                            <w:r w:rsidRPr="00E0150F">
                              <w:rPr>
                                <w:rFonts w:ascii="Arial" w:hAnsi="Arial" w:cs="Arial"/>
                                <w:b/>
                                <w:sz w:val="20"/>
                                <w:szCs w:val="20"/>
                                <w:vertAlign w:val="subscript"/>
                              </w:rPr>
                              <w:t>PG</w:t>
                            </w:r>
                            <w:r w:rsidRPr="00E0150F">
                              <w:rPr>
                                <w:rFonts w:ascii="Arial" w:hAnsi="Arial" w:cs="Arial"/>
                                <w:b/>
                                <w:sz w:val="20"/>
                                <w:szCs w:val="20"/>
                              </w:rPr>
                              <w:t xml:space="preserve">TI </w:t>
                            </w:r>
                          </w:p>
                          <w:p w:rsidR="001C1466" w:rsidRPr="00E0150F" w:rsidRDefault="001C1466" w:rsidP="00752C21">
                            <w:pPr>
                              <w:jc w:val="center"/>
                              <w:rPr>
                                <w:rFonts w:ascii="Arial" w:hAnsi="Arial" w:cs="Arial"/>
                                <w:sz w:val="20"/>
                                <w:szCs w:val="20"/>
                              </w:rPr>
                            </w:pPr>
                            <w:r w:rsidRPr="00E0150F">
                              <w:rPr>
                                <w:rFonts w:ascii="Arial" w:hAnsi="Arial" w:cs="Arial"/>
                                <w:sz w:val="20"/>
                                <w:szCs w:val="20"/>
                              </w:rPr>
                              <w:t>Nº de professores equivalentes</w:t>
                            </w:r>
                          </w:p>
                        </w:txbxContent>
                      </v:textbox>
                      <w10:wrap type="square" anchory="page"/>
                    </v:shape>
                  </w:pict>
                </mc:Fallback>
              </mc:AlternateContent>
            </w:r>
          </w:p>
          <w:p w:rsidR="0067082B" w:rsidRDefault="0067082B" w:rsidP="006A77BB">
            <w:pPr>
              <w:spacing w:before="120"/>
              <w:rPr>
                <w:rFonts w:cs="Arial"/>
                <w:sz w:val="20"/>
                <w:szCs w:val="20"/>
              </w:rPr>
            </w:pPr>
          </w:p>
          <w:p w:rsidR="0067082B" w:rsidRDefault="0067082B" w:rsidP="006A77BB">
            <w:pPr>
              <w:spacing w:before="120"/>
              <w:rPr>
                <w:rFonts w:cs="Arial"/>
                <w:sz w:val="20"/>
                <w:szCs w:val="20"/>
              </w:rPr>
            </w:pPr>
          </w:p>
          <w:p w:rsidR="0067082B" w:rsidRPr="00720C73" w:rsidRDefault="0067082B" w:rsidP="006A77BB">
            <w:pPr>
              <w:spacing w:before="120"/>
              <w:rPr>
                <w:rFonts w:ascii="Arial" w:hAnsi="Arial" w:cs="Arial"/>
                <w:b/>
                <w:sz w:val="20"/>
                <w:szCs w:val="20"/>
              </w:rPr>
            </w:pPr>
            <w:r w:rsidRPr="00720C73">
              <w:rPr>
                <w:rFonts w:ascii="Arial" w:hAnsi="Arial" w:cs="Arial"/>
                <w:sz w:val="20"/>
                <w:szCs w:val="20"/>
              </w:rPr>
              <w:t>Em que:</w:t>
            </w:r>
          </w:p>
          <w:p w:rsidR="0067082B" w:rsidRPr="00720C73" w:rsidRDefault="0067082B" w:rsidP="006A77BB">
            <w:pPr>
              <w:jc w:val="both"/>
              <w:rPr>
                <w:rFonts w:ascii="Arial" w:hAnsi="Arial" w:cs="Arial"/>
                <w:b/>
                <w:sz w:val="20"/>
                <w:szCs w:val="20"/>
              </w:rPr>
            </w:pPr>
          </w:p>
          <w:p w:rsidR="0067082B" w:rsidRPr="00720C73" w:rsidRDefault="0067082B" w:rsidP="006A77BB">
            <w:pPr>
              <w:jc w:val="both"/>
              <w:rPr>
                <w:rFonts w:ascii="Arial" w:hAnsi="Arial" w:cs="Arial"/>
                <w:sz w:val="20"/>
                <w:szCs w:val="20"/>
              </w:rPr>
            </w:pPr>
            <w:r w:rsidRPr="00720C73">
              <w:rPr>
                <w:rFonts w:ascii="Arial" w:hAnsi="Arial" w:cs="Arial"/>
                <w:b/>
                <w:sz w:val="20"/>
                <w:szCs w:val="20"/>
              </w:rPr>
              <w:t>A</w:t>
            </w:r>
            <w:r w:rsidRPr="00720C73">
              <w:rPr>
                <w:rFonts w:ascii="Arial" w:hAnsi="Arial" w:cs="Arial"/>
                <w:b/>
                <w:sz w:val="20"/>
                <w:szCs w:val="20"/>
                <w:vertAlign w:val="subscript"/>
              </w:rPr>
              <w:t>G</w:t>
            </w:r>
            <w:r w:rsidRPr="00720C73">
              <w:rPr>
                <w:rFonts w:ascii="Arial" w:hAnsi="Arial" w:cs="Arial"/>
                <w:b/>
                <w:sz w:val="20"/>
                <w:szCs w:val="20"/>
              </w:rPr>
              <w:t>TI</w:t>
            </w:r>
            <w:r w:rsidRPr="00720C73">
              <w:rPr>
                <w:rFonts w:ascii="Arial" w:hAnsi="Arial" w:cs="Arial"/>
                <w:sz w:val="20"/>
                <w:szCs w:val="20"/>
              </w:rPr>
              <w:t xml:space="preserve"> é o número de alunos da graduação em tempo integral;</w:t>
            </w:r>
          </w:p>
          <w:p w:rsidR="0067082B" w:rsidRPr="00720C73" w:rsidRDefault="0067082B" w:rsidP="006A77BB">
            <w:pPr>
              <w:jc w:val="both"/>
              <w:rPr>
                <w:rFonts w:ascii="Arial" w:hAnsi="Arial" w:cs="Arial"/>
                <w:b/>
                <w:sz w:val="20"/>
                <w:szCs w:val="20"/>
              </w:rPr>
            </w:pPr>
          </w:p>
          <w:p w:rsidR="0067082B" w:rsidRPr="00720C73" w:rsidRDefault="0067082B" w:rsidP="006A77BB">
            <w:pPr>
              <w:jc w:val="both"/>
              <w:rPr>
                <w:rFonts w:ascii="Arial" w:hAnsi="Arial" w:cs="Arial"/>
                <w:sz w:val="20"/>
                <w:szCs w:val="20"/>
              </w:rPr>
            </w:pPr>
            <w:r w:rsidRPr="00720C73">
              <w:rPr>
                <w:rFonts w:ascii="Arial" w:hAnsi="Arial" w:cs="Arial"/>
                <w:b/>
                <w:sz w:val="20"/>
                <w:szCs w:val="20"/>
              </w:rPr>
              <w:t>A</w:t>
            </w:r>
            <w:r w:rsidRPr="00720C73">
              <w:rPr>
                <w:rFonts w:ascii="Arial" w:hAnsi="Arial" w:cs="Arial"/>
                <w:b/>
                <w:sz w:val="20"/>
                <w:szCs w:val="20"/>
                <w:vertAlign w:val="subscript"/>
              </w:rPr>
              <w:t>PG</w:t>
            </w:r>
            <w:r w:rsidRPr="00720C73">
              <w:rPr>
                <w:rFonts w:ascii="Arial" w:hAnsi="Arial" w:cs="Arial"/>
                <w:b/>
                <w:sz w:val="20"/>
                <w:szCs w:val="20"/>
              </w:rPr>
              <w:t>TI</w:t>
            </w:r>
            <w:r w:rsidRPr="00720C73">
              <w:rPr>
                <w:rFonts w:ascii="Arial" w:hAnsi="Arial" w:cs="Arial"/>
                <w:sz w:val="20"/>
                <w:szCs w:val="20"/>
              </w:rPr>
              <w:t xml:space="preserve"> é o número de alunos tempo integral de pós-graduação.</w:t>
            </w:r>
          </w:p>
          <w:p w:rsidR="0067082B" w:rsidRPr="00427E74" w:rsidRDefault="0067082B" w:rsidP="006A77BB">
            <w:pPr>
              <w:jc w:val="both"/>
              <w:rPr>
                <w:rFonts w:cs="Arial"/>
                <w:sz w:val="20"/>
                <w:szCs w:val="20"/>
              </w:rPr>
            </w:pPr>
          </w:p>
        </w:tc>
        <w:tc>
          <w:tcPr>
            <w:tcW w:w="564" w:type="pct"/>
            <w:tcBorders>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kern w:val="0"/>
                <w:sz w:val="20"/>
                <w:szCs w:val="20"/>
              </w:rPr>
              <w:lastRenderedPageBreak/>
              <w:t>10,04</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6,92</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Default="0067082B" w:rsidP="006A77BB">
            <w:pPr>
              <w:jc w:val="center"/>
              <w:rPr>
                <w:rFonts w:ascii="Arial" w:hAnsi="Arial" w:cs="Arial"/>
                <w:kern w:val="0"/>
                <w:sz w:val="20"/>
                <w:szCs w:val="20"/>
              </w:rPr>
            </w:pPr>
          </w:p>
          <w:p w:rsidR="0067082B" w:rsidRDefault="0067082B" w:rsidP="006A77BB">
            <w:pPr>
              <w:jc w:val="center"/>
              <w:rPr>
                <w:rFonts w:ascii="Arial" w:hAnsi="Arial" w:cs="Arial"/>
                <w:kern w:val="0"/>
                <w:sz w:val="20"/>
                <w:szCs w:val="20"/>
              </w:rPr>
            </w:pPr>
          </w:p>
          <w:p w:rsidR="0067082B" w:rsidRDefault="0067082B" w:rsidP="006A77BB">
            <w:pPr>
              <w:jc w:val="center"/>
              <w:rPr>
                <w:rFonts w:ascii="Arial" w:hAnsi="Arial" w:cs="Arial"/>
                <w:kern w:val="0"/>
                <w:sz w:val="20"/>
                <w:szCs w:val="20"/>
              </w:rPr>
            </w:pPr>
          </w:p>
          <w:p w:rsidR="0067082B" w:rsidRDefault="0067082B" w:rsidP="006A77BB">
            <w:pPr>
              <w:jc w:val="center"/>
              <w:rPr>
                <w:rFonts w:ascii="Arial" w:hAnsi="Arial" w:cs="Arial"/>
                <w:kern w:val="0"/>
                <w:sz w:val="20"/>
                <w:szCs w:val="20"/>
              </w:rPr>
            </w:pPr>
          </w:p>
          <w:p w:rsidR="0067082B" w:rsidRDefault="0067082B" w:rsidP="006A77BB">
            <w:pPr>
              <w:jc w:val="center"/>
              <w:rPr>
                <w:rFonts w:ascii="Arial" w:hAnsi="Arial" w:cs="Arial"/>
                <w:kern w:val="0"/>
                <w:sz w:val="20"/>
                <w:szCs w:val="20"/>
              </w:rPr>
            </w:pPr>
            <w:r>
              <w:rPr>
                <w:rFonts w:ascii="Arial" w:hAnsi="Arial" w:cs="Arial"/>
                <w:kern w:val="0"/>
                <w:sz w:val="20"/>
                <w:szCs w:val="20"/>
              </w:rPr>
              <w:lastRenderedPageBreak/>
              <w:t xml:space="preserve"> </w:t>
            </w:r>
            <w:r w:rsidRPr="0038072C">
              <w:rPr>
                <w:rFonts w:ascii="Arial" w:hAnsi="Arial" w:cs="Arial"/>
                <w:kern w:val="0"/>
                <w:sz w:val="20"/>
                <w:szCs w:val="20"/>
              </w:rPr>
              <w:t>Aproximadamente 9 para 1 (9,35)</w:t>
            </w:r>
          </w:p>
          <w:p w:rsidR="0067082B" w:rsidRPr="005B0F47" w:rsidRDefault="0067082B" w:rsidP="006A77BB">
            <w:pPr>
              <w:jc w:val="center"/>
              <w:rPr>
                <w:rFonts w:ascii="Arial" w:hAnsi="Arial" w:cs="Arial"/>
                <w:color w:val="000000"/>
                <w:sz w:val="20"/>
                <w:szCs w:val="20"/>
              </w:rPr>
            </w:pPr>
          </w:p>
        </w:tc>
      </w:tr>
      <w:tr w:rsidR="0067082B" w:rsidRPr="005B0F47" w:rsidTr="005F5E1F">
        <w:trPr>
          <w:trHeight w:val="405"/>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Funcionário equivalente</w:t>
            </w:r>
          </w:p>
          <w:p w:rsidR="0067082B" w:rsidRPr="0067082B" w:rsidRDefault="0067082B" w:rsidP="006A77BB">
            <w:pPr>
              <w:jc w:val="both"/>
              <w:rPr>
                <w:rFonts w:ascii="Arial" w:eastAsia="Arial" w:hAnsi="Arial" w:cs="Arial"/>
                <w:kern w:val="0"/>
                <w:sz w:val="20"/>
                <w:szCs w:val="20"/>
                <w:lang w:eastAsia="pt-BR"/>
              </w:rPr>
            </w:pPr>
          </w:p>
        </w:tc>
        <w:tc>
          <w:tcPr>
            <w:tcW w:w="1836" w:type="pct"/>
            <w:tcBorders>
              <w:bottom w:val="single" w:sz="4" w:space="0" w:color="auto"/>
              <w:right w:val="single" w:sz="4" w:space="0" w:color="auto"/>
            </w:tcBorders>
            <w:shd w:val="clear" w:color="auto" w:fill="F2F2F2" w:themeFill="background1" w:themeFillShade="F2"/>
            <w:vAlign w:val="center"/>
          </w:tcPr>
          <w:p w:rsidR="0067082B" w:rsidRPr="00720C73" w:rsidRDefault="0067082B" w:rsidP="006A77BB">
            <w:pPr>
              <w:spacing w:before="120"/>
              <w:jc w:val="both"/>
              <w:rPr>
                <w:rFonts w:ascii="Arial" w:hAnsi="Arial" w:cs="Arial"/>
                <w:color w:val="000000"/>
                <w:spacing w:val="-6"/>
                <w:sz w:val="20"/>
                <w:szCs w:val="20"/>
              </w:rPr>
            </w:pPr>
            <w:r>
              <w:rPr>
                <w:noProof/>
                <w:lang w:eastAsia="pt-BR"/>
              </w:rPr>
              <mc:AlternateContent>
                <mc:Choice Requires="wps">
                  <w:drawing>
                    <wp:anchor distT="0" distB="0" distL="114300" distR="114300" simplePos="0" relativeHeight="252061184" behindDoc="0" locked="0" layoutInCell="1" allowOverlap="1" wp14:anchorId="1983B4A9" wp14:editId="6CB66672">
                      <wp:simplePos x="0" y="0"/>
                      <wp:positionH relativeFrom="column">
                        <wp:posOffset>44450</wp:posOffset>
                      </wp:positionH>
                      <wp:positionV relativeFrom="paragraph">
                        <wp:posOffset>-1174115</wp:posOffset>
                      </wp:positionV>
                      <wp:extent cx="3359785" cy="1169035"/>
                      <wp:effectExtent l="0" t="0" r="0" b="0"/>
                      <wp:wrapSquare wrapText="bothSides"/>
                      <wp:docPr id="150" name="Caixa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9785" cy="1169035"/>
                              </a:xfrm>
                              <a:prstGeom prst="rect">
                                <a:avLst/>
                              </a:prstGeom>
                              <a:noFill/>
                              <a:ln w="6350">
                                <a:solidFill>
                                  <a:prstClr val="black"/>
                                </a:solidFill>
                              </a:ln>
                            </wps:spPr>
                            <wps:txbx>
                              <w:txbxContent>
                                <w:p w:rsidR="001C1466" w:rsidRPr="00DC09FE" w:rsidRDefault="001C1466" w:rsidP="00752C21">
                                  <w:pPr>
                                    <w:spacing w:before="120" w:after="40"/>
                                    <w:ind w:right="98"/>
                                    <w:jc w:val="center"/>
                                    <w:rPr>
                                      <w:sz w:val="20"/>
                                    </w:rPr>
                                  </w:pPr>
                                  <w:r w:rsidRPr="00720C73">
                                    <w:rPr>
                                      <w:rFonts w:ascii="Arial" w:hAnsi="Arial" w:cs="Arial"/>
                                      <w:sz w:val="20"/>
                                    </w:rPr>
                                    <w:t xml:space="preserve">Professores que atuam exclusivamente no ensino médio e/ou fundamental </w:t>
                                  </w:r>
                                  <w:proofErr w:type="gramStart"/>
                                  <w:r w:rsidRPr="00720C73">
                                    <w:rPr>
                                      <w:rFonts w:ascii="Arial" w:hAnsi="Arial" w:cs="Arial"/>
                                      <w:b/>
                                      <w:sz w:val="20"/>
                                    </w:rPr>
                                    <w:t>+</w:t>
                                  </w:r>
                                  <w:proofErr w:type="gramEnd"/>
                                  <w:r w:rsidRPr="00720C73">
                                    <w:rPr>
                                      <w:rFonts w:ascii="Arial" w:hAnsi="Arial" w:cs="Arial"/>
                                      <w:b/>
                                      <w:sz w:val="20"/>
                                    </w:rPr>
                                    <w:t xml:space="preserve"> </w:t>
                                  </w:r>
                                  <w:r w:rsidRPr="00720C73">
                                    <w:rPr>
                                      <w:rFonts w:ascii="Arial" w:hAnsi="Arial" w:cs="Arial"/>
                                      <w:sz w:val="20"/>
                                    </w:rPr>
                                    <w:t xml:space="preserve">Servidores técnicos administrativos vinculados à Universidade </w:t>
                                  </w:r>
                                  <w:r w:rsidRPr="00720C73">
                                    <w:rPr>
                                      <w:rFonts w:ascii="Arial" w:hAnsi="Arial" w:cs="Arial"/>
                                      <w:b/>
                                      <w:sz w:val="20"/>
                                    </w:rPr>
                                    <w:t>+</w:t>
                                  </w:r>
                                  <w:r w:rsidRPr="00720C73">
                                    <w:rPr>
                                      <w:rFonts w:ascii="Arial" w:hAnsi="Arial" w:cs="Arial"/>
                                      <w:sz w:val="20"/>
                                    </w:rPr>
                                    <w:t xml:space="preserve"> contratados sob a forma de prestação temporária de serviços </w:t>
                                  </w:r>
                                  <w:r w:rsidRPr="00720C73">
                                    <w:rPr>
                                      <w:rFonts w:ascii="Arial" w:hAnsi="Arial" w:cs="Arial"/>
                                      <w:b/>
                                      <w:sz w:val="20"/>
                                    </w:rPr>
                                    <w:t>-</w:t>
                                  </w:r>
                                  <w:r w:rsidRPr="00720C73">
                                    <w:rPr>
                                      <w:rFonts w:ascii="Arial" w:hAnsi="Arial" w:cs="Arial"/>
                                      <w:sz w:val="20"/>
                                    </w:rPr>
                                    <w:t xml:space="preserve"> funcionários afastados para capacitação ou cedidos para outros órgãos</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B4A9" id="Caixa de Texto 150" o:spid="_x0000_s1041" type="#_x0000_t202" style="position:absolute;left:0;text-align:left;margin-left:3.5pt;margin-top:-92.45pt;width:264.55pt;height:92.0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" filled="f" strokeweight=".5pt">
                      <v:path arrowok="t"/>
                      <v:textbox>
                        <w:txbxContent>
                          <w:p w:rsidR="001C1466" w:rsidRPr="00DC09FE" w:rsidRDefault="001C1466" w:rsidP="00752C21">
                            <w:pPr>
                              <w:spacing w:before="120" w:after="40"/>
                              <w:ind w:right="98"/>
                              <w:jc w:val="center"/>
                              <w:rPr>
                                <w:sz w:val="20"/>
                              </w:rPr>
                            </w:pPr>
                            <w:r w:rsidRPr="00720C73">
                              <w:rPr>
                                <w:rFonts w:ascii="Arial" w:hAnsi="Arial" w:cs="Arial"/>
                                <w:sz w:val="20"/>
                              </w:rPr>
                              <w:t xml:space="preserve">Professores que atuam exclusivamente no ensino médio e/ou fundamental </w:t>
                            </w:r>
                            <w:proofErr w:type="gramStart"/>
                            <w:r w:rsidRPr="00720C73">
                              <w:rPr>
                                <w:rFonts w:ascii="Arial" w:hAnsi="Arial" w:cs="Arial"/>
                                <w:b/>
                                <w:sz w:val="20"/>
                              </w:rPr>
                              <w:t>+</w:t>
                            </w:r>
                            <w:proofErr w:type="gramEnd"/>
                            <w:r w:rsidRPr="00720C73">
                              <w:rPr>
                                <w:rFonts w:ascii="Arial" w:hAnsi="Arial" w:cs="Arial"/>
                                <w:b/>
                                <w:sz w:val="20"/>
                              </w:rPr>
                              <w:t xml:space="preserve"> </w:t>
                            </w:r>
                            <w:r w:rsidRPr="00720C73">
                              <w:rPr>
                                <w:rFonts w:ascii="Arial" w:hAnsi="Arial" w:cs="Arial"/>
                                <w:sz w:val="20"/>
                              </w:rPr>
                              <w:t xml:space="preserve">Servidores técnicos administrativos vinculados à Universidade </w:t>
                            </w:r>
                            <w:r w:rsidRPr="00720C73">
                              <w:rPr>
                                <w:rFonts w:ascii="Arial" w:hAnsi="Arial" w:cs="Arial"/>
                                <w:b/>
                                <w:sz w:val="20"/>
                              </w:rPr>
                              <w:t>+</w:t>
                            </w:r>
                            <w:r w:rsidRPr="00720C73">
                              <w:rPr>
                                <w:rFonts w:ascii="Arial" w:hAnsi="Arial" w:cs="Arial"/>
                                <w:sz w:val="20"/>
                              </w:rPr>
                              <w:t xml:space="preserve"> contratados sob a forma de prestação temporária de serviços </w:t>
                            </w:r>
                            <w:r w:rsidRPr="00720C73">
                              <w:rPr>
                                <w:rFonts w:ascii="Arial" w:hAnsi="Arial" w:cs="Arial"/>
                                <w:b/>
                                <w:sz w:val="20"/>
                              </w:rPr>
                              <w:t>-</w:t>
                            </w:r>
                            <w:r w:rsidRPr="00720C73">
                              <w:rPr>
                                <w:rFonts w:ascii="Arial" w:hAnsi="Arial" w:cs="Arial"/>
                                <w:sz w:val="20"/>
                              </w:rPr>
                              <w:t xml:space="preserve"> funcionários afastados para capacitação ou cedidos para outros órgãos</w:t>
                            </w:r>
                            <w:r>
                              <w:rPr>
                                <w:sz w:val="20"/>
                              </w:rPr>
                              <w:t>.</w:t>
                            </w:r>
                          </w:p>
                        </w:txbxContent>
                      </v:textbox>
                      <w10:wrap type="square"/>
                    </v:shape>
                  </w:pict>
                </mc:Fallback>
              </mc:AlternateContent>
            </w:r>
            <w:r>
              <w:rPr>
                <w:rFonts w:cs="Arial"/>
                <w:color w:val="000000"/>
                <w:spacing w:val="-6"/>
                <w:sz w:val="20"/>
                <w:szCs w:val="20"/>
              </w:rPr>
              <w:t xml:space="preserve"> </w:t>
            </w:r>
          </w:p>
          <w:p w:rsidR="0067082B" w:rsidRPr="00720C73" w:rsidRDefault="0067082B" w:rsidP="006A77BB">
            <w:pPr>
              <w:spacing w:before="120"/>
              <w:jc w:val="both"/>
              <w:rPr>
                <w:rFonts w:ascii="Arial" w:hAnsi="Arial" w:cs="Arial"/>
                <w:color w:val="000000"/>
                <w:spacing w:val="-6"/>
                <w:sz w:val="20"/>
                <w:szCs w:val="20"/>
              </w:rPr>
            </w:pPr>
          </w:p>
          <w:p w:rsidR="0067082B" w:rsidRPr="00720C73" w:rsidRDefault="0067082B" w:rsidP="006A77BB">
            <w:pPr>
              <w:spacing w:before="120"/>
              <w:jc w:val="both"/>
              <w:rPr>
                <w:rFonts w:ascii="Arial" w:hAnsi="Arial" w:cs="Arial"/>
                <w:sz w:val="20"/>
                <w:szCs w:val="20"/>
              </w:rPr>
            </w:pPr>
            <w:r w:rsidRPr="00720C73">
              <w:rPr>
                <w:rFonts w:ascii="Arial" w:hAnsi="Arial" w:cs="Arial"/>
                <w:color w:val="000000"/>
                <w:spacing w:val="-6"/>
                <w:sz w:val="20"/>
                <w:szCs w:val="20"/>
              </w:rPr>
              <w:t xml:space="preserve">Obs.: </w:t>
            </w:r>
            <w:r w:rsidRPr="00720C73">
              <w:rPr>
                <w:rFonts w:ascii="Arial" w:hAnsi="Arial" w:cs="Arial"/>
                <w:spacing w:val="-6"/>
                <w:sz w:val="20"/>
                <w:szCs w:val="20"/>
              </w:rPr>
              <w:t xml:space="preserve">Deve ser considerado como referência o servidor de tempo integral (40 horas/semana), convertendo-se, proporcionalmente, os que se enquadrem em outros regimes de trabalho. Para esta conversão, </w:t>
            </w:r>
            <w:r w:rsidRPr="00720C73">
              <w:rPr>
                <w:rFonts w:ascii="Arial" w:hAnsi="Arial" w:cs="Arial"/>
                <w:sz w:val="20"/>
                <w:szCs w:val="20"/>
              </w:rPr>
              <w:t>consideram-se os seguintes pesos:</w:t>
            </w:r>
          </w:p>
          <w:p w:rsidR="0067082B" w:rsidRPr="00720C73" w:rsidRDefault="0067082B" w:rsidP="006A77BB">
            <w:pPr>
              <w:jc w:val="both"/>
              <w:rPr>
                <w:rFonts w:ascii="Arial" w:hAnsi="Arial" w:cs="Arial"/>
                <w:sz w:val="18"/>
                <w:szCs w:val="20"/>
              </w:rPr>
            </w:pPr>
          </w:p>
          <w:p w:rsidR="0067082B" w:rsidRPr="00720C73" w:rsidRDefault="0067082B" w:rsidP="006A77BB">
            <w:pPr>
              <w:pStyle w:val="PargrafodaLista"/>
              <w:numPr>
                <w:ilvl w:val="0"/>
                <w:numId w:val="19"/>
              </w:numPr>
              <w:suppressAutoHyphens w:val="0"/>
              <w:spacing w:after="40" w:line="259" w:lineRule="auto"/>
              <w:ind w:left="357" w:hanging="357"/>
              <w:contextualSpacing/>
              <w:rPr>
                <w:rFonts w:ascii="Arial" w:hAnsi="Arial" w:cs="Arial"/>
                <w:sz w:val="20"/>
                <w:szCs w:val="20"/>
              </w:rPr>
            </w:pPr>
            <w:r w:rsidRPr="00720C73">
              <w:rPr>
                <w:rFonts w:ascii="Arial" w:hAnsi="Arial" w:cs="Arial"/>
                <w:sz w:val="20"/>
                <w:szCs w:val="20"/>
              </w:rPr>
              <w:t>0,5 para 20 horas/ semana;</w:t>
            </w:r>
          </w:p>
          <w:p w:rsidR="0067082B" w:rsidRPr="00720C73" w:rsidRDefault="0067082B" w:rsidP="006A77BB">
            <w:pPr>
              <w:pStyle w:val="PargrafodaLista"/>
              <w:numPr>
                <w:ilvl w:val="0"/>
                <w:numId w:val="19"/>
              </w:numPr>
              <w:suppressAutoHyphens w:val="0"/>
              <w:spacing w:before="40" w:after="40" w:line="259" w:lineRule="auto"/>
              <w:ind w:left="357" w:hanging="357"/>
              <w:contextualSpacing/>
              <w:rPr>
                <w:rFonts w:ascii="Arial" w:hAnsi="Arial" w:cs="Arial"/>
                <w:sz w:val="20"/>
                <w:szCs w:val="20"/>
              </w:rPr>
            </w:pPr>
            <w:r w:rsidRPr="00720C73">
              <w:rPr>
                <w:rFonts w:ascii="Arial" w:hAnsi="Arial" w:cs="Arial"/>
                <w:sz w:val="20"/>
                <w:szCs w:val="20"/>
              </w:rPr>
              <w:t>0,75 para 30 horas/semana; e</w:t>
            </w:r>
          </w:p>
          <w:p w:rsidR="0067082B" w:rsidRPr="000A29DB" w:rsidRDefault="0067082B" w:rsidP="006A77BB">
            <w:pPr>
              <w:pStyle w:val="PargrafodaLista"/>
              <w:numPr>
                <w:ilvl w:val="0"/>
                <w:numId w:val="19"/>
              </w:numPr>
              <w:suppressAutoHyphens w:val="0"/>
              <w:spacing w:after="40" w:line="259" w:lineRule="auto"/>
              <w:ind w:left="357" w:hanging="357"/>
              <w:contextualSpacing/>
              <w:rPr>
                <w:rFonts w:cs="Arial"/>
                <w:b/>
                <w:sz w:val="20"/>
                <w:szCs w:val="20"/>
              </w:rPr>
            </w:pPr>
            <w:r w:rsidRPr="00720C73">
              <w:rPr>
                <w:rFonts w:ascii="Arial" w:hAnsi="Arial" w:cs="Arial"/>
                <w:sz w:val="20"/>
                <w:szCs w:val="20"/>
              </w:rPr>
              <w:t>1 para 40 horas/semana.</w:t>
            </w:r>
          </w:p>
        </w:tc>
        <w:tc>
          <w:tcPr>
            <w:tcW w:w="564" w:type="pct"/>
            <w:tcBorders>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color w:val="000000"/>
                <w:kern w:val="0"/>
                <w:sz w:val="20"/>
                <w:szCs w:val="20"/>
              </w:rPr>
              <w:t>340,62</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379</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5B0F47" w:rsidRDefault="0067082B" w:rsidP="006A77BB">
            <w:pPr>
              <w:jc w:val="center"/>
              <w:rPr>
                <w:rFonts w:ascii="Arial" w:hAnsi="Arial" w:cs="Arial"/>
                <w:color w:val="000000"/>
                <w:sz w:val="20"/>
                <w:szCs w:val="20"/>
              </w:rPr>
            </w:pPr>
            <w:r w:rsidRPr="0038072C">
              <w:rPr>
                <w:rFonts w:ascii="Arial" w:hAnsi="Arial" w:cs="Arial"/>
                <w:color w:val="000000"/>
                <w:kern w:val="0"/>
                <w:sz w:val="20"/>
                <w:szCs w:val="20"/>
              </w:rPr>
              <w:t>Aumentar para 443 o número de funcionários equivalentes. Para estimá-lo, adicionou-se ao número verificado em 2017 (379) o número previsto (64) de contratação de técnicos em 2018</w:t>
            </w:r>
          </w:p>
        </w:tc>
      </w:tr>
      <w:tr w:rsidR="0067082B" w:rsidRPr="005B0F47" w:rsidTr="005F5E1F">
        <w:trPr>
          <w:trHeight w:val="360"/>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Aluno tempo integral/funcionário equivalente</w:t>
            </w:r>
          </w:p>
          <w:p w:rsidR="0067082B" w:rsidRP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bottom w:val="single" w:sz="4" w:space="0" w:color="auto"/>
              <w:right w:val="single" w:sz="4" w:space="0" w:color="auto"/>
            </w:tcBorders>
            <w:shd w:val="clear" w:color="auto" w:fill="F2F2F2" w:themeFill="background1" w:themeFillShade="F2"/>
            <w:vAlign w:val="center"/>
          </w:tcPr>
          <w:p w:rsidR="0067082B" w:rsidRPr="00427E74" w:rsidRDefault="0067082B" w:rsidP="006A77BB">
            <w:pPr>
              <w:jc w:val="both"/>
              <w:rPr>
                <w:rFonts w:cs="Arial"/>
                <w:sz w:val="20"/>
                <w:szCs w:val="20"/>
              </w:rPr>
            </w:pPr>
            <w:r>
              <w:rPr>
                <w:rFonts w:cs="Arial"/>
                <w:sz w:val="20"/>
                <w:szCs w:val="20"/>
              </w:rPr>
              <w:lastRenderedPageBreak/>
              <w:tab/>
            </w:r>
            <w:r>
              <w:rPr>
                <w:rFonts w:cs="Arial"/>
                <w:sz w:val="20"/>
                <w:szCs w:val="20"/>
              </w:rPr>
              <w:tab/>
            </w:r>
          </w:p>
          <w:p w:rsidR="0067082B" w:rsidRPr="00427E74" w:rsidRDefault="0067082B" w:rsidP="006A77BB">
            <w:pPr>
              <w:jc w:val="both"/>
              <w:rPr>
                <w:rFonts w:cs="Arial"/>
                <w:sz w:val="20"/>
                <w:szCs w:val="20"/>
              </w:rPr>
            </w:pPr>
            <w:r>
              <w:rPr>
                <w:noProof/>
                <w:lang w:eastAsia="pt-BR"/>
              </w:rPr>
              <mc:AlternateContent>
                <mc:Choice Requires="wps">
                  <w:drawing>
                    <wp:anchor distT="0" distB="0" distL="114300" distR="114300" simplePos="0" relativeHeight="252062208" behindDoc="1" locked="0" layoutInCell="1" allowOverlap="1" wp14:anchorId="2C852651" wp14:editId="0B1BB17E">
                      <wp:simplePos x="0" y="0"/>
                      <wp:positionH relativeFrom="column">
                        <wp:posOffset>636905</wp:posOffset>
                      </wp:positionH>
                      <wp:positionV relativeFrom="page">
                        <wp:posOffset>177165</wp:posOffset>
                      </wp:positionV>
                      <wp:extent cx="1979930" cy="447040"/>
                      <wp:effectExtent l="0" t="0" r="1270" b="0"/>
                      <wp:wrapSquare wrapText="bothSides"/>
                      <wp:docPr id="95" name="Caixa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447040"/>
                              </a:xfrm>
                              <a:prstGeom prst="rect">
                                <a:avLst/>
                              </a:prstGeom>
                              <a:noFill/>
                              <a:ln w="6350">
                                <a:solidFill>
                                  <a:prstClr val="black"/>
                                </a:solidFill>
                              </a:ln>
                            </wps:spPr>
                            <wps:txbx>
                              <w:txbxContent>
                                <w:p w:rsidR="001C1466" w:rsidRDefault="001C1466" w:rsidP="00752C21">
                                  <w:pPr>
                                    <w:pBdr>
                                      <w:bottom w:val="single" w:sz="12" w:space="1" w:color="auto"/>
                                    </w:pBdr>
                                    <w:spacing w:before="40"/>
                                    <w:jc w:val="center"/>
                                    <w:rPr>
                                      <w:rFonts w:cs="Arial"/>
                                      <w:b/>
                                      <w:sz w:val="20"/>
                                      <w:szCs w:val="20"/>
                                    </w:rPr>
                                  </w:pPr>
                                  <w:r w:rsidRPr="00004A38">
                                    <w:rPr>
                                      <w:rFonts w:cs="Arial"/>
                                      <w:b/>
                                      <w:sz w:val="20"/>
                                      <w:szCs w:val="20"/>
                                    </w:rPr>
                                    <w:t>A</w:t>
                                  </w:r>
                                  <w:r w:rsidRPr="00004A38">
                                    <w:rPr>
                                      <w:rFonts w:cs="Arial"/>
                                      <w:b/>
                                      <w:sz w:val="20"/>
                                      <w:szCs w:val="20"/>
                                      <w:vertAlign w:val="subscript"/>
                                    </w:rPr>
                                    <w:t>G</w:t>
                                  </w:r>
                                  <w:r w:rsidRPr="00004A38">
                                    <w:rPr>
                                      <w:rFonts w:cs="Arial"/>
                                      <w:b/>
                                      <w:sz w:val="20"/>
                                      <w:szCs w:val="20"/>
                                    </w:rPr>
                                    <w:t>TI</w:t>
                                  </w:r>
                                  <w:r w:rsidRPr="00004A38">
                                    <w:rPr>
                                      <w:rFonts w:cs="Arial"/>
                                      <w:sz w:val="20"/>
                                      <w:szCs w:val="20"/>
                                    </w:rPr>
                                    <w:t xml:space="preserve">+ </w:t>
                                  </w:r>
                                  <w:r w:rsidRPr="00004A38">
                                    <w:rPr>
                                      <w:rFonts w:cs="Arial"/>
                                      <w:b/>
                                      <w:sz w:val="20"/>
                                      <w:szCs w:val="20"/>
                                    </w:rPr>
                                    <w:t>A</w:t>
                                  </w:r>
                                  <w:r w:rsidRPr="00004A38">
                                    <w:rPr>
                                      <w:rFonts w:cs="Arial"/>
                                      <w:b/>
                                      <w:sz w:val="20"/>
                                      <w:szCs w:val="20"/>
                                      <w:vertAlign w:val="subscript"/>
                                    </w:rPr>
                                    <w:t>PG</w:t>
                                  </w:r>
                                  <w:r w:rsidRPr="00004A38">
                                    <w:rPr>
                                      <w:rFonts w:cs="Arial"/>
                                      <w:b/>
                                      <w:sz w:val="20"/>
                                      <w:szCs w:val="20"/>
                                    </w:rPr>
                                    <w:t>TI</w:t>
                                  </w:r>
                                </w:p>
                                <w:p w:rsidR="001C1466" w:rsidRPr="00687DEB" w:rsidRDefault="001C1466" w:rsidP="00752C21">
                                  <w:pPr>
                                    <w:jc w:val="center"/>
                                    <w:rPr>
                                      <w:rFonts w:cs="Arial"/>
                                      <w:sz w:val="20"/>
                                      <w:szCs w:val="20"/>
                                    </w:rPr>
                                  </w:pPr>
                                  <w:r w:rsidRPr="00687DEB">
                                    <w:rPr>
                                      <w:rFonts w:cs="Arial"/>
                                      <w:sz w:val="20"/>
                                      <w:szCs w:val="20"/>
                                    </w:rPr>
                                    <w:t>Nº de funcionários equivalentes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852651" id="Caixa de Texto 95" o:spid="_x0000_s1042" type="#_x0000_t202" style="position:absolute;left:0;text-align:left;margin-left:50.15pt;margin-top:13.95pt;width:155.9pt;height:35.2pt;z-index:-25125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" filled="f" strokeweight=".5pt">
                      <v:path arrowok="t"/>
                      <v:textbox style="mso-fit-shape-to-text:t">
                        <w:txbxContent>
                          <w:p w:rsidR="001C1466" w:rsidRDefault="001C1466" w:rsidP="00752C21">
                            <w:pPr>
                              <w:pBdr>
                                <w:bottom w:val="single" w:sz="12" w:space="1" w:color="auto"/>
                              </w:pBdr>
                              <w:spacing w:before="40"/>
                              <w:jc w:val="center"/>
                              <w:rPr>
                                <w:rFonts w:cs="Arial"/>
                                <w:b/>
                                <w:sz w:val="20"/>
                                <w:szCs w:val="20"/>
                              </w:rPr>
                            </w:pPr>
                            <w:r w:rsidRPr="00004A38">
                              <w:rPr>
                                <w:rFonts w:cs="Arial"/>
                                <w:b/>
                                <w:sz w:val="20"/>
                                <w:szCs w:val="20"/>
                              </w:rPr>
                              <w:t>A</w:t>
                            </w:r>
                            <w:r w:rsidRPr="00004A38">
                              <w:rPr>
                                <w:rFonts w:cs="Arial"/>
                                <w:b/>
                                <w:sz w:val="20"/>
                                <w:szCs w:val="20"/>
                                <w:vertAlign w:val="subscript"/>
                              </w:rPr>
                              <w:t>G</w:t>
                            </w:r>
                            <w:r w:rsidRPr="00004A38">
                              <w:rPr>
                                <w:rFonts w:cs="Arial"/>
                                <w:b/>
                                <w:sz w:val="20"/>
                                <w:szCs w:val="20"/>
                              </w:rPr>
                              <w:t>TI</w:t>
                            </w:r>
                            <w:r w:rsidRPr="00004A38">
                              <w:rPr>
                                <w:rFonts w:cs="Arial"/>
                                <w:sz w:val="20"/>
                                <w:szCs w:val="20"/>
                              </w:rPr>
                              <w:t xml:space="preserve">+ </w:t>
                            </w:r>
                            <w:r w:rsidRPr="00004A38">
                              <w:rPr>
                                <w:rFonts w:cs="Arial"/>
                                <w:b/>
                                <w:sz w:val="20"/>
                                <w:szCs w:val="20"/>
                              </w:rPr>
                              <w:t>A</w:t>
                            </w:r>
                            <w:r w:rsidRPr="00004A38">
                              <w:rPr>
                                <w:rFonts w:cs="Arial"/>
                                <w:b/>
                                <w:sz w:val="20"/>
                                <w:szCs w:val="20"/>
                                <w:vertAlign w:val="subscript"/>
                              </w:rPr>
                              <w:t>PG</w:t>
                            </w:r>
                            <w:r w:rsidRPr="00004A38">
                              <w:rPr>
                                <w:rFonts w:cs="Arial"/>
                                <w:b/>
                                <w:sz w:val="20"/>
                                <w:szCs w:val="20"/>
                              </w:rPr>
                              <w:t>TI</w:t>
                            </w:r>
                          </w:p>
                          <w:p w:rsidR="001C1466" w:rsidRPr="00687DEB" w:rsidRDefault="001C1466" w:rsidP="00752C21">
                            <w:pPr>
                              <w:jc w:val="center"/>
                              <w:rPr>
                                <w:rFonts w:cs="Arial"/>
                                <w:sz w:val="20"/>
                                <w:szCs w:val="20"/>
                              </w:rPr>
                            </w:pPr>
                            <w:r w:rsidRPr="00687DEB">
                              <w:rPr>
                                <w:rFonts w:cs="Arial"/>
                                <w:sz w:val="20"/>
                                <w:szCs w:val="20"/>
                              </w:rPr>
                              <w:t>Nº de funcionários equivalentes</w:t>
                            </w:r>
                          </w:p>
                        </w:txbxContent>
                      </v:textbox>
                      <w10:wrap type="square" anchory="page"/>
                    </v:shape>
                  </w:pict>
                </mc:Fallback>
              </mc:AlternateContent>
            </w:r>
          </w:p>
          <w:p w:rsidR="0067082B" w:rsidRPr="00427E74" w:rsidRDefault="0067082B" w:rsidP="006A77BB">
            <w:pPr>
              <w:jc w:val="both"/>
              <w:rPr>
                <w:rFonts w:cs="Arial"/>
                <w:sz w:val="20"/>
                <w:szCs w:val="20"/>
              </w:rPr>
            </w:pPr>
          </w:p>
          <w:p w:rsidR="0067082B" w:rsidRPr="00427E74" w:rsidRDefault="0067082B" w:rsidP="006A77BB">
            <w:pPr>
              <w:jc w:val="both"/>
              <w:rPr>
                <w:rFonts w:cs="Arial"/>
                <w:sz w:val="20"/>
                <w:szCs w:val="20"/>
              </w:rPr>
            </w:pPr>
          </w:p>
          <w:p w:rsidR="0067082B" w:rsidRPr="00720C73" w:rsidRDefault="0067082B" w:rsidP="006A77BB">
            <w:pPr>
              <w:jc w:val="both"/>
              <w:rPr>
                <w:rFonts w:ascii="Arial" w:hAnsi="Arial" w:cs="Arial"/>
                <w:sz w:val="20"/>
                <w:szCs w:val="20"/>
              </w:rPr>
            </w:pPr>
          </w:p>
          <w:p w:rsidR="0067082B" w:rsidRPr="00720C73" w:rsidRDefault="0067082B" w:rsidP="006A77BB">
            <w:pPr>
              <w:jc w:val="both"/>
              <w:rPr>
                <w:rFonts w:ascii="Arial" w:hAnsi="Arial" w:cs="Arial"/>
                <w:sz w:val="20"/>
                <w:szCs w:val="20"/>
              </w:rPr>
            </w:pPr>
            <w:r w:rsidRPr="00720C73">
              <w:rPr>
                <w:rFonts w:ascii="Arial" w:hAnsi="Arial" w:cs="Arial"/>
                <w:sz w:val="20"/>
                <w:szCs w:val="20"/>
              </w:rPr>
              <w:t>Em que:</w:t>
            </w:r>
          </w:p>
          <w:p w:rsidR="0067082B" w:rsidRPr="00720C73" w:rsidRDefault="0067082B" w:rsidP="006A77BB">
            <w:pPr>
              <w:jc w:val="both"/>
              <w:rPr>
                <w:rFonts w:ascii="Arial" w:hAnsi="Arial" w:cs="Arial"/>
                <w:sz w:val="20"/>
                <w:szCs w:val="20"/>
              </w:rPr>
            </w:pPr>
          </w:p>
          <w:p w:rsidR="0067082B" w:rsidRPr="00720C73" w:rsidRDefault="0067082B" w:rsidP="006A77BB">
            <w:pPr>
              <w:spacing w:after="120"/>
              <w:jc w:val="both"/>
              <w:rPr>
                <w:rFonts w:ascii="Arial" w:hAnsi="Arial" w:cs="Arial"/>
                <w:sz w:val="20"/>
                <w:szCs w:val="20"/>
              </w:rPr>
            </w:pPr>
            <w:r w:rsidRPr="00720C73">
              <w:rPr>
                <w:rFonts w:ascii="Arial" w:hAnsi="Arial" w:cs="Arial"/>
                <w:b/>
                <w:sz w:val="20"/>
                <w:szCs w:val="20"/>
              </w:rPr>
              <w:t>A</w:t>
            </w:r>
            <w:r w:rsidRPr="00720C73">
              <w:rPr>
                <w:rFonts w:ascii="Arial" w:hAnsi="Arial" w:cs="Arial"/>
                <w:b/>
                <w:sz w:val="20"/>
                <w:szCs w:val="20"/>
                <w:vertAlign w:val="subscript"/>
              </w:rPr>
              <w:t>G</w:t>
            </w:r>
            <w:r w:rsidRPr="00720C73">
              <w:rPr>
                <w:rFonts w:ascii="Arial" w:hAnsi="Arial" w:cs="Arial"/>
                <w:b/>
                <w:sz w:val="20"/>
                <w:szCs w:val="20"/>
              </w:rPr>
              <w:t>TI</w:t>
            </w:r>
            <w:r w:rsidRPr="00720C73">
              <w:rPr>
                <w:rFonts w:ascii="Arial" w:hAnsi="Arial" w:cs="Arial"/>
                <w:sz w:val="20"/>
                <w:szCs w:val="20"/>
              </w:rPr>
              <w:t xml:space="preserve"> é o número de alunos da graduação em tempo integral; e</w:t>
            </w:r>
          </w:p>
          <w:p w:rsidR="0067082B" w:rsidRPr="00427E74" w:rsidRDefault="0067082B" w:rsidP="006A77BB">
            <w:pPr>
              <w:spacing w:before="120" w:after="120"/>
              <w:jc w:val="both"/>
              <w:rPr>
                <w:rFonts w:cs="Arial"/>
                <w:sz w:val="20"/>
                <w:szCs w:val="20"/>
              </w:rPr>
            </w:pPr>
            <w:r w:rsidRPr="00720C73">
              <w:rPr>
                <w:rFonts w:ascii="Arial" w:hAnsi="Arial" w:cs="Arial"/>
                <w:b/>
                <w:sz w:val="20"/>
                <w:szCs w:val="20"/>
              </w:rPr>
              <w:t>A</w:t>
            </w:r>
            <w:r w:rsidRPr="00720C73">
              <w:rPr>
                <w:rFonts w:ascii="Arial" w:hAnsi="Arial" w:cs="Arial"/>
                <w:b/>
                <w:sz w:val="20"/>
                <w:szCs w:val="20"/>
                <w:vertAlign w:val="subscript"/>
              </w:rPr>
              <w:t>PG</w:t>
            </w:r>
            <w:r w:rsidRPr="00720C73">
              <w:rPr>
                <w:rFonts w:ascii="Arial" w:hAnsi="Arial" w:cs="Arial"/>
                <w:b/>
                <w:sz w:val="20"/>
                <w:szCs w:val="20"/>
              </w:rPr>
              <w:t>TI</w:t>
            </w:r>
            <w:r w:rsidRPr="00720C73">
              <w:rPr>
                <w:rFonts w:ascii="Arial" w:hAnsi="Arial" w:cs="Arial"/>
                <w:sz w:val="20"/>
                <w:szCs w:val="20"/>
              </w:rPr>
              <w:t xml:space="preserve"> é o número de alunos tempo integral de pós-graduação.</w:t>
            </w:r>
          </w:p>
        </w:tc>
        <w:tc>
          <w:tcPr>
            <w:tcW w:w="564" w:type="pct"/>
            <w:tcBorders>
              <w:top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color w:val="000000"/>
                <w:kern w:val="0"/>
                <w:sz w:val="20"/>
                <w:szCs w:val="20"/>
              </w:rPr>
              <w:lastRenderedPageBreak/>
              <w:t>7,52</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5,60</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5B0F47" w:rsidRDefault="0067082B" w:rsidP="006A77BB">
            <w:pPr>
              <w:jc w:val="center"/>
              <w:rPr>
                <w:rFonts w:ascii="Arial" w:hAnsi="Arial" w:cs="Arial"/>
                <w:color w:val="000000"/>
                <w:sz w:val="20"/>
                <w:szCs w:val="20"/>
              </w:rPr>
            </w:pPr>
            <w:r w:rsidRPr="0038072C">
              <w:rPr>
                <w:rFonts w:ascii="Arial" w:hAnsi="Arial" w:cs="Arial"/>
                <w:kern w:val="0"/>
                <w:sz w:val="20"/>
                <w:szCs w:val="20"/>
              </w:rPr>
              <w:t xml:space="preserve">Estima-se que essa relação seja equivalente a 6,66 (cerca de </w:t>
            </w:r>
            <w:r w:rsidRPr="0038072C">
              <w:rPr>
                <w:rFonts w:ascii="Arial" w:hAnsi="Arial" w:cs="Arial"/>
                <w:kern w:val="0"/>
                <w:sz w:val="20"/>
                <w:szCs w:val="20"/>
              </w:rPr>
              <w:lastRenderedPageBreak/>
              <w:t>sete alunos para cada funcionário)</w:t>
            </w:r>
          </w:p>
        </w:tc>
      </w:tr>
      <w:tr w:rsidR="0067082B" w:rsidRPr="005B0F47" w:rsidTr="005F5E1F">
        <w:trPr>
          <w:trHeight w:val="705"/>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Funcionário equivalente/professor equivalente</w:t>
            </w:r>
          </w:p>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right w:val="single" w:sz="4" w:space="0" w:color="auto"/>
            </w:tcBorders>
            <w:shd w:val="clear" w:color="auto" w:fill="F2F2F2" w:themeFill="background1" w:themeFillShade="F2"/>
            <w:vAlign w:val="center"/>
          </w:tcPr>
          <w:p w:rsidR="0067082B" w:rsidRPr="000A29DB" w:rsidRDefault="0067082B" w:rsidP="006A77BB">
            <w:pPr>
              <w:jc w:val="center"/>
              <w:rPr>
                <w:rFonts w:cs="Arial"/>
                <w:sz w:val="20"/>
                <w:szCs w:val="20"/>
              </w:rPr>
            </w:pPr>
            <w:r>
              <w:rPr>
                <w:noProof/>
                <w:lang w:eastAsia="pt-BR"/>
              </w:rPr>
              <mc:AlternateContent>
                <mc:Choice Requires="wps">
                  <w:drawing>
                    <wp:anchor distT="0" distB="0" distL="114300" distR="114300" simplePos="0" relativeHeight="252063232" behindDoc="0" locked="0" layoutInCell="1" allowOverlap="1" wp14:anchorId="4074EDDD" wp14:editId="60D60EE0">
                      <wp:simplePos x="0" y="0"/>
                      <wp:positionH relativeFrom="column">
                        <wp:posOffset>280035</wp:posOffset>
                      </wp:positionH>
                      <wp:positionV relativeFrom="paragraph">
                        <wp:posOffset>-518795</wp:posOffset>
                      </wp:positionV>
                      <wp:extent cx="2668270" cy="584200"/>
                      <wp:effectExtent l="0" t="0" r="0" b="6350"/>
                      <wp:wrapSquare wrapText="bothSides"/>
                      <wp:docPr id="96" name="Caixa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8270" cy="584200"/>
                              </a:xfrm>
                              <a:prstGeom prst="rect">
                                <a:avLst/>
                              </a:prstGeom>
                              <a:noFill/>
                              <a:ln w="6350">
                                <a:solidFill>
                                  <a:prstClr val="black"/>
                                </a:solidFill>
                              </a:ln>
                            </wps:spPr>
                            <wps:txbx>
                              <w:txbxContent>
                                <w:p w:rsidR="001C1466" w:rsidRPr="00524517" w:rsidRDefault="001C1466" w:rsidP="00752C21">
                                  <w:pPr>
                                    <w:jc w:val="center"/>
                                    <w:rPr>
                                      <w:rFonts w:ascii="Arial" w:hAnsi="Arial" w:cs="Arial"/>
                                      <w:sz w:val="20"/>
                                      <w:szCs w:val="20"/>
                                      <w:u w:val="single"/>
                                    </w:rPr>
                                  </w:pPr>
                                  <w:r w:rsidRPr="00524517">
                                    <w:rPr>
                                      <w:rFonts w:ascii="Arial" w:hAnsi="Arial" w:cs="Arial"/>
                                      <w:sz w:val="20"/>
                                      <w:szCs w:val="20"/>
                                      <w:u w:val="single"/>
                                    </w:rPr>
                                    <w:t>Nº de funcionários equivalentes</w:t>
                                  </w:r>
                                </w:p>
                                <w:p w:rsidR="001C1466" w:rsidRPr="00524517" w:rsidRDefault="001C1466" w:rsidP="00752C21">
                                  <w:pPr>
                                    <w:jc w:val="center"/>
                                    <w:rPr>
                                      <w:rFonts w:ascii="Arial" w:hAnsi="Arial" w:cs="Arial"/>
                                      <w:sz w:val="20"/>
                                      <w:szCs w:val="20"/>
                                    </w:rPr>
                                  </w:pPr>
                                  <w:r w:rsidRPr="00524517">
                                    <w:rPr>
                                      <w:rFonts w:ascii="Arial" w:hAnsi="Arial" w:cs="Arial"/>
                                      <w:sz w:val="20"/>
                                      <w:szCs w:val="20"/>
                                    </w:rPr>
                                    <w:t>Nº de professores equivalentes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4EDDD" id="Caixa de Texto 96" o:spid="_x0000_s1043" type="#_x0000_t202" style="position:absolute;left:0;text-align:left;margin-left:22.05pt;margin-top:-40.85pt;width:210.1pt;height:46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" filled="f" strokeweight=".5pt">
                      <v:path arrowok="t"/>
                      <v:textbox>
                        <w:txbxContent>
                          <w:p w:rsidR="001C1466" w:rsidRPr="00524517" w:rsidRDefault="001C1466" w:rsidP="00752C21">
                            <w:pPr>
                              <w:jc w:val="center"/>
                              <w:rPr>
                                <w:rFonts w:ascii="Arial" w:hAnsi="Arial" w:cs="Arial"/>
                                <w:sz w:val="20"/>
                                <w:szCs w:val="20"/>
                                <w:u w:val="single"/>
                              </w:rPr>
                            </w:pPr>
                            <w:r w:rsidRPr="00524517">
                              <w:rPr>
                                <w:rFonts w:ascii="Arial" w:hAnsi="Arial" w:cs="Arial"/>
                                <w:sz w:val="20"/>
                                <w:szCs w:val="20"/>
                                <w:u w:val="single"/>
                              </w:rPr>
                              <w:t>Nº de funcionários equivalentes</w:t>
                            </w:r>
                          </w:p>
                          <w:p w:rsidR="001C1466" w:rsidRPr="00524517" w:rsidRDefault="001C1466" w:rsidP="00752C21">
                            <w:pPr>
                              <w:jc w:val="center"/>
                              <w:rPr>
                                <w:rFonts w:ascii="Arial" w:hAnsi="Arial" w:cs="Arial"/>
                                <w:sz w:val="20"/>
                                <w:szCs w:val="20"/>
                              </w:rPr>
                            </w:pPr>
                            <w:r w:rsidRPr="00524517">
                              <w:rPr>
                                <w:rFonts w:ascii="Arial" w:hAnsi="Arial" w:cs="Arial"/>
                                <w:sz w:val="20"/>
                                <w:szCs w:val="20"/>
                              </w:rPr>
                              <w:t>Nº de professores equivalentes</w:t>
                            </w:r>
                          </w:p>
                        </w:txbxContent>
                      </v:textbox>
                      <w10:wrap type="square"/>
                    </v:shape>
                  </w:pict>
                </mc:Fallback>
              </mc:AlternateContent>
            </w:r>
          </w:p>
        </w:tc>
        <w:tc>
          <w:tcPr>
            <w:tcW w:w="564" w:type="pct"/>
            <w:tcBorders>
              <w:top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kern w:val="0"/>
                <w:sz w:val="20"/>
                <w:szCs w:val="20"/>
              </w:rPr>
              <w:t>1,34</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1,23</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Default="0067082B" w:rsidP="006A77BB">
            <w:pPr>
              <w:jc w:val="center"/>
              <w:rPr>
                <w:rFonts w:ascii="Arial" w:hAnsi="Arial" w:cs="Arial"/>
                <w:color w:val="000000"/>
                <w:kern w:val="0"/>
                <w:sz w:val="20"/>
                <w:szCs w:val="20"/>
              </w:rPr>
            </w:pPr>
            <w:r w:rsidRPr="0038072C">
              <w:rPr>
                <w:rFonts w:ascii="Arial" w:hAnsi="Arial" w:cs="Arial"/>
                <w:color w:val="000000"/>
                <w:kern w:val="0"/>
                <w:sz w:val="20"/>
                <w:szCs w:val="20"/>
              </w:rPr>
              <w:t>Estima-se que essa relação seja equivalente a 1,47</w:t>
            </w:r>
          </w:p>
          <w:p w:rsidR="0067082B" w:rsidRPr="005B0F47" w:rsidRDefault="0067082B" w:rsidP="006A77BB">
            <w:pPr>
              <w:jc w:val="center"/>
              <w:rPr>
                <w:rFonts w:ascii="Arial" w:hAnsi="Arial" w:cs="Arial"/>
                <w:color w:val="000000"/>
                <w:sz w:val="20"/>
                <w:szCs w:val="20"/>
              </w:rPr>
            </w:pPr>
          </w:p>
        </w:tc>
      </w:tr>
      <w:tr w:rsidR="0067082B" w:rsidRPr="005B0F47" w:rsidTr="005F5E1F">
        <w:trPr>
          <w:trHeight w:val="705"/>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67082B" w:rsidRDefault="0067082B"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r w:rsidRPr="0067082B">
              <w:rPr>
                <w:rFonts w:ascii="Arial" w:eastAsia="Arial" w:hAnsi="Arial" w:cs="Arial"/>
                <w:kern w:val="0"/>
                <w:sz w:val="20"/>
                <w:szCs w:val="20"/>
                <w:lang w:eastAsia="pt-BR"/>
              </w:rPr>
              <w:t>Grau de participação estudantil (GPE)</w:t>
            </w:r>
          </w:p>
          <w:p w:rsidR="005F5E1F" w:rsidRPr="0067082B" w:rsidRDefault="005F5E1F" w:rsidP="006A77BB">
            <w:pPr>
              <w:jc w:val="both"/>
              <w:rPr>
                <w:rFonts w:ascii="Arial" w:eastAsia="Arial" w:hAnsi="Arial" w:cs="Arial"/>
                <w:kern w:val="0"/>
                <w:sz w:val="20"/>
                <w:szCs w:val="20"/>
                <w:lang w:eastAsia="pt-BR"/>
              </w:rPr>
            </w:pPr>
          </w:p>
          <w:p w:rsidR="0067082B" w:rsidRPr="0067082B" w:rsidRDefault="0067082B" w:rsidP="006A77BB">
            <w:pPr>
              <w:jc w:val="both"/>
              <w:rPr>
                <w:rFonts w:ascii="Arial" w:eastAsia="Arial" w:hAnsi="Arial" w:cs="Arial"/>
                <w:kern w:val="0"/>
                <w:sz w:val="20"/>
                <w:szCs w:val="20"/>
                <w:lang w:eastAsia="pt-BR"/>
              </w:rPr>
            </w:pPr>
          </w:p>
        </w:tc>
        <w:tc>
          <w:tcPr>
            <w:tcW w:w="18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rPr>
                <w:rFonts w:ascii="Arial" w:eastAsia="Arial" w:hAnsi="Arial" w:cs="Arial"/>
                <w:kern w:val="0"/>
                <w:sz w:val="20"/>
                <w:szCs w:val="20"/>
                <w:lang w:eastAsia="pt-BR"/>
              </w:rPr>
            </w:pPr>
          </w:p>
          <w:p w:rsidR="0067082B" w:rsidRPr="00C409FB" w:rsidRDefault="0067082B" w:rsidP="006A77BB">
            <w:pPr>
              <w:jc w:val="both"/>
              <w:rPr>
                <w:rFonts w:ascii="Arial" w:eastAsia="Arial" w:hAnsi="Arial" w:cs="Arial"/>
                <w:kern w:val="0"/>
                <w:sz w:val="20"/>
                <w:szCs w:val="20"/>
                <w:lang w:eastAsia="pt-BR"/>
              </w:rPr>
            </w:pPr>
            <w:r w:rsidRPr="00C409FB">
              <w:rPr>
                <w:rFonts w:ascii="Arial" w:eastAsia="Arial" w:hAnsi="Arial" w:cs="Arial"/>
                <w:kern w:val="0"/>
                <w:sz w:val="20"/>
                <w:szCs w:val="20"/>
                <w:lang w:eastAsia="pt-BR"/>
              </w:rPr>
              <w:t>O indicador é calculado por meio da expressão matemática:</w:t>
            </w:r>
          </w:p>
          <w:p w:rsidR="0067082B" w:rsidRPr="00C409FB" w:rsidRDefault="0067082B" w:rsidP="006A77BB">
            <w:pPr>
              <w:jc w:val="both"/>
              <w:rPr>
                <w:rFonts w:ascii="Arial" w:eastAsia="Arial" w:hAnsi="Arial" w:cs="Arial"/>
                <w:kern w:val="0"/>
                <w:sz w:val="20"/>
                <w:szCs w:val="20"/>
                <w:lang w:eastAsia="pt-BR"/>
              </w:rPr>
            </w:pPr>
            <w:r w:rsidRPr="00C409FB">
              <w:rPr>
                <w:rFonts w:ascii="Arial" w:eastAsia="Arial" w:hAnsi="Arial" w:cs="Arial"/>
                <w:noProof/>
                <w:kern w:val="0"/>
                <w:sz w:val="20"/>
                <w:szCs w:val="20"/>
                <w:lang w:eastAsia="pt-BR"/>
              </w:rPr>
              <mc:AlternateContent>
                <mc:Choice Requires="wps">
                  <w:drawing>
                    <wp:anchor distT="0" distB="0" distL="114300" distR="114300" simplePos="0" relativeHeight="252058112" behindDoc="0" locked="0" layoutInCell="1" allowOverlap="1" wp14:anchorId="0F058E2E" wp14:editId="632C3647">
                      <wp:simplePos x="0" y="0"/>
                      <wp:positionH relativeFrom="column">
                        <wp:posOffset>795655</wp:posOffset>
                      </wp:positionH>
                      <wp:positionV relativeFrom="paragraph">
                        <wp:posOffset>-1905</wp:posOffset>
                      </wp:positionV>
                      <wp:extent cx="1133475" cy="438150"/>
                      <wp:effectExtent l="0" t="0" r="9525" b="0"/>
                      <wp:wrapSquare wrapText="bothSides"/>
                      <wp:docPr id="97" name="Caixa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438150"/>
                              </a:xfrm>
                              <a:prstGeom prst="rect">
                                <a:avLst/>
                              </a:prstGeom>
                              <a:noFill/>
                              <a:ln w="6350">
                                <a:solidFill>
                                  <a:prstClr val="black"/>
                                </a:solidFill>
                              </a:ln>
                            </wps:spPr>
                            <wps:txbx>
                              <w:txbxContent>
                                <w:p w:rsidR="001C1466" w:rsidRPr="006C07F7" w:rsidRDefault="001C1466" w:rsidP="00C409FB">
                                  <w:pPr>
                                    <w:pStyle w:val="NormalWeb"/>
                                    <w:shd w:val="clear" w:color="auto" w:fill="FFFFFF"/>
                                    <w:ind w:left="709" w:hanging="680"/>
                                    <w:jc w:val="center"/>
                                    <w:rPr>
                                      <w:rFonts w:cs="Arial"/>
                                      <w:sz w:val="20"/>
                                      <w:szCs w:val="23"/>
                                    </w:rPr>
                                  </w:pPr>
                                  <w:r w:rsidRPr="006C07F7">
                                    <w:rPr>
                                      <w:rFonts w:cs="Arial"/>
                                      <w:b/>
                                      <w:sz w:val="20"/>
                                      <w:szCs w:val="23"/>
                                    </w:rPr>
                                    <w:t>GPE</w:t>
                                  </w:r>
                                  <w:r w:rsidRPr="006C07F7">
                                    <w:rPr>
                                      <w:rFonts w:cs="Arial"/>
                                      <w:sz w:val="20"/>
                                      <w:szCs w:val="23"/>
                                    </w:rPr>
                                    <w:t xml:space="preserve"> = </w:t>
                                  </w:r>
                                  <w:r w:rsidRPr="006C07F7">
                                    <w:rPr>
                                      <w:rFonts w:cs="Arial"/>
                                      <w:b/>
                                      <w:sz w:val="20"/>
                                      <w:szCs w:val="23"/>
                                      <w:u w:val="single"/>
                                    </w:rPr>
                                    <w:t>A</w:t>
                                  </w:r>
                                  <w:r w:rsidRPr="006C07F7">
                                    <w:rPr>
                                      <w:rFonts w:cs="Arial"/>
                                      <w:b/>
                                      <w:sz w:val="20"/>
                                      <w:szCs w:val="23"/>
                                      <w:u w:val="single"/>
                                      <w:vertAlign w:val="subscript"/>
                                    </w:rPr>
                                    <w:t>G</w:t>
                                  </w:r>
                                  <w:r w:rsidRPr="006C07F7">
                                    <w:rPr>
                                      <w:rFonts w:cs="Arial"/>
                                      <w:b/>
                                      <w:sz w:val="20"/>
                                      <w:szCs w:val="23"/>
                                      <w:u w:val="single"/>
                                    </w:rPr>
                                    <w:t>TI</w:t>
                                  </w:r>
                                  <w:r w:rsidRPr="006C07F7">
                                    <w:rPr>
                                      <w:rFonts w:cs="Arial"/>
                                      <w:sz w:val="20"/>
                                      <w:szCs w:val="23"/>
                                    </w:rPr>
                                    <w:t xml:space="preserve">                                                                                     </w:t>
                                  </w:r>
                                  <w:r w:rsidRPr="006C07F7">
                                    <w:rPr>
                                      <w:rFonts w:cs="Arial"/>
                                      <w:b/>
                                      <w:sz w:val="20"/>
                                      <w:szCs w:val="23"/>
                                    </w:rPr>
                                    <w:t>A</w:t>
                                  </w:r>
                                  <w:r w:rsidRPr="006C07F7">
                                    <w:rPr>
                                      <w:rFonts w:cs="Arial"/>
                                      <w:b/>
                                      <w:sz w:val="20"/>
                                      <w:szCs w:val="23"/>
                                      <w:vertAlign w:val="subscript"/>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8E2E" id="Caixa de Texto 97" o:spid="_x0000_s1044" type="#_x0000_t202" style="position:absolute;left:0;text-align:left;margin-left:62.65pt;margin-top:-.15pt;width:89.25pt;height:34.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" filled="f" strokeweight=".5pt">
                      <v:path arrowok="t"/>
                      <v:textbox>
                        <w:txbxContent>
                          <w:p w:rsidR="001C1466" w:rsidRPr="006C07F7" w:rsidRDefault="001C1466" w:rsidP="00C409FB">
                            <w:pPr>
                              <w:pStyle w:val="NormalWeb"/>
                              <w:shd w:val="clear" w:color="auto" w:fill="FFFFFF"/>
                              <w:ind w:left="709" w:hanging="680"/>
                              <w:jc w:val="center"/>
                              <w:rPr>
                                <w:rFonts w:cs="Arial"/>
                                <w:sz w:val="20"/>
                                <w:szCs w:val="23"/>
                              </w:rPr>
                            </w:pPr>
                            <w:r w:rsidRPr="006C07F7">
                              <w:rPr>
                                <w:rFonts w:cs="Arial"/>
                                <w:b/>
                                <w:sz w:val="20"/>
                                <w:szCs w:val="23"/>
                              </w:rPr>
                              <w:t>GPE</w:t>
                            </w:r>
                            <w:r w:rsidRPr="006C07F7">
                              <w:rPr>
                                <w:rFonts w:cs="Arial"/>
                                <w:sz w:val="20"/>
                                <w:szCs w:val="23"/>
                              </w:rPr>
                              <w:t xml:space="preserve"> = </w:t>
                            </w:r>
                            <w:r w:rsidRPr="006C07F7">
                              <w:rPr>
                                <w:rFonts w:cs="Arial"/>
                                <w:b/>
                                <w:sz w:val="20"/>
                                <w:szCs w:val="23"/>
                                <w:u w:val="single"/>
                              </w:rPr>
                              <w:t>A</w:t>
                            </w:r>
                            <w:r w:rsidRPr="006C07F7">
                              <w:rPr>
                                <w:rFonts w:cs="Arial"/>
                                <w:b/>
                                <w:sz w:val="20"/>
                                <w:szCs w:val="23"/>
                                <w:u w:val="single"/>
                                <w:vertAlign w:val="subscript"/>
                              </w:rPr>
                              <w:t>G</w:t>
                            </w:r>
                            <w:r w:rsidRPr="006C07F7">
                              <w:rPr>
                                <w:rFonts w:cs="Arial"/>
                                <w:b/>
                                <w:sz w:val="20"/>
                                <w:szCs w:val="23"/>
                                <w:u w:val="single"/>
                              </w:rPr>
                              <w:t>TI</w:t>
                            </w:r>
                            <w:r w:rsidRPr="006C07F7">
                              <w:rPr>
                                <w:rFonts w:cs="Arial"/>
                                <w:sz w:val="20"/>
                                <w:szCs w:val="23"/>
                              </w:rPr>
                              <w:t xml:space="preserve">                                                                                     </w:t>
                            </w:r>
                            <w:r w:rsidRPr="006C07F7">
                              <w:rPr>
                                <w:rFonts w:cs="Arial"/>
                                <w:b/>
                                <w:sz w:val="20"/>
                                <w:szCs w:val="23"/>
                              </w:rPr>
                              <w:t>A</w:t>
                            </w:r>
                            <w:r w:rsidRPr="006C07F7">
                              <w:rPr>
                                <w:rFonts w:cs="Arial"/>
                                <w:b/>
                                <w:sz w:val="20"/>
                                <w:szCs w:val="23"/>
                                <w:vertAlign w:val="subscript"/>
                              </w:rPr>
                              <w:t>G</w:t>
                            </w:r>
                          </w:p>
                        </w:txbxContent>
                      </v:textbox>
                      <w10:wrap type="square"/>
                    </v:shape>
                  </w:pict>
                </mc:Fallback>
              </mc:AlternateContent>
            </w:r>
            <w:r w:rsidRPr="00C409FB">
              <w:rPr>
                <w:rFonts w:ascii="Arial" w:eastAsia="Arial" w:hAnsi="Arial" w:cs="Arial"/>
                <w:kern w:val="0"/>
                <w:sz w:val="20"/>
                <w:szCs w:val="20"/>
                <w:lang w:eastAsia="pt-BR"/>
              </w:rPr>
              <w:br/>
            </w:r>
          </w:p>
          <w:p w:rsidR="0067082B" w:rsidRPr="00C409FB" w:rsidRDefault="0067082B" w:rsidP="006A77BB">
            <w:pPr>
              <w:jc w:val="both"/>
              <w:rPr>
                <w:rFonts w:ascii="Arial" w:eastAsia="Arial" w:hAnsi="Arial" w:cs="Arial"/>
                <w:kern w:val="0"/>
                <w:sz w:val="20"/>
                <w:szCs w:val="20"/>
                <w:lang w:eastAsia="pt-BR"/>
              </w:rPr>
            </w:pPr>
          </w:p>
          <w:p w:rsidR="0067082B" w:rsidRPr="00C409FB" w:rsidRDefault="0067082B" w:rsidP="006A77BB">
            <w:pPr>
              <w:jc w:val="both"/>
              <w:rPr>
                <w:rFonts w:ascii="Arial" w:eastAsia="Arial" w:hAnsi="Arial" w:cs="Arial"/>
                <w:kern w:val="0"/>
                <w:sz w:val="20"/>
                <w:szCs w:val="20"/>
                <w:lang w:eastAsia="pt-BR"/>
              </w:rPr>
            </w:pPr>
          </w:p>
          <w:p w:rsidR="0067082B" w:rsidRPr="00C409FB" w:rsidRDefault="0067082B" w:rsidP="006A77BB">
            <w:pPr>
              <w:jc w:val="both"/>
              <w:rPr>
                <w:rFonts w:ascii="Arial" w:eastAsia="Arial" w:hAnsi="Arial" w:cs="Arial"/>
                <w:kern w:val="0"/>
                <w:sz w:val="20"/>
                <w:szCs w:val="20"/>
                <w:lang w:eastAsia="pt-BR"/>
              </w:rPr>
            </w:pPr>
          </w:p>
          <w:p w:rsidR="0067082B" w:rsidRPr="00C409FB" w:rsidRDefault="0067082B" w:rsidP="006A77BB">
            <w:pPr>
              <w:jc w:val="both"/>
              <w:rPr>
                <w:rFonts w:ascii="Arial" w:eastAsia="Arial" w:hAnsi="Arial" w:cs="Arial"/>
                <w:kern w:val="0"/>
                <w:sz w:val="20"/>
                <w:szCs w:val="20"/>
                <w:lang w:eastAsia="pt-BR"/>
              </w:rPr>
            </w:pPr>
            <w:r w:rsidRPr="00C409FB">
              <w:rPr>
                <w:rFonts w:ascii="Arial" w:eastAsia="Arial" w:hAnsi="Arial" w:cs="Arial"/>
                <w:kern w:val="0"/>
                <w:sz w:val="20"/>
                <w:szCs w:val="20"/>
                <w:lang w:eastAsia="pt-BR"/>
              </w:rPr>
              <w:t>Em que:</w:t>
            </w:r>
          </w:p>
          <w:p w:rsidR="0067082B" w:rsidRPr="00C409F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r w:rsidRPr="00C409FB">
              <w:rPr>
                <w:rFonts w:ascii="Arial" w:eastAsia="Arial" w:hAnsi="Arial" w:cs="Arial"/>
                <w:kern w:val="0"/>
                <w:sz w:val="20"/>
                <w:szCs w:val="20"/>
                <w:lang w:eastAsia="pt-BR"/>
              </w:rPr>
              <w:t>O índice é obtido pelo quociente entre o nº total de alunos da graduação em tempo integral (A</w:t>
            </w:r>
            <w:r w:rsidRPr="00C409FB">
              <w:rPr>
                <w:rFonts w:ascii="Arial" w:eastAsia="Arial" w:hAnsi="Arial" w:cs="Arial"/>
                <w:kern w:val="0"/>
                <w:sz w:val="20"/>
                <w:szCs w:val="20"/>
                <w:vertAlign w:val="subscript"/>
                <w:lang w:eastAsia="pt-BR"/>
              </w:rPr>
              <w:t>G</w:t>
            </w:r>
            <w:r w:rsidRPr="00C409FB">
              <w:rPr>
                <w:rFonts w:ascii="Arial" w:eastAsia="Arial" w:hAnsi="Arial" w:cs="Arial"/>
                <w:kern w:val="0"/>
                <w:sz w:val="20"/>
                <w:szCs w:val="20"/>
                <w:lang w:eastAsia="pt-BR"/>
              </w:rPr>
              <w:t>TI) e o nº total de alunos na graduação.</w:t>
            </w:r>
          </w:p>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p>
          <w:p w:rsidR="0067082B" w:rsidRDefault="0067082B" w:rsidP="006A77BB">
            <w:pPr>
              <w:jc w:val="both"/>
              <w:rPr>
                <w:rFonts w:ascii="Arial" w:eastAsia="Arial" w:hAnsi="Arial" w:cs="Arial"/>
                <w:kern w:val="0"/>
                <w:sz w:val="20"/>
                <w:szCs w:val="20"/>
                <w:lang w:eastAsia="pt-BR"/>
              </w:rPr>
            </w:pP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Default="0067082B" w:rsidP="006A77BB">
            <w:pPr>
              <w:jc w:val="center"/>
              <w:rPr>
                <w:rFonts w:ascii="Arial" w:hAnsi="Arial" w:cs="Arial"/>
                <w:color w:val="000000"/>
                <w:sz w:val="20"/>
                <w:szCs w:val="20"/>
                <w:highlight w:val="yellow"/>
              </w:rPr>
            </w:pPr>
            <w:r w:rsidRPr="00E908A6">
              <w:rPr>
                <w:rFonts w:ascii="Arial" w:hAnsi="Arial" w:cs="Arial"/>
                <w:kern w:val="0"/>
                <w:sz w:val="20"/>
                <w:szCs w:val="20"/>
              </w:rPr>
              <w:t>0,66</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suppressAutoHyphens w:val="0"/>
              <w:jc w:val="center"/>
              <w:rPr>
                <w:rFonts w:ascii="Arial" w:hAnsi="Arial" w:cs="Arial"/>
                <w:color w:val="000000"/>
                <w:kern w:val="0"/>
                <w:sz w:val="20"/>
                <w:szCs w:val="20"/>
                <w:lang w:eastAsia="pt-BR"/>
              </w:rPr>
            </w:pPr>
            <w:r>
              <w:rPr>
                <w:rFonts w:ascii="Arial" w:hAnsi="Arial" w:cs="Arial"/>
                <w:color w:val="000000"/>
                <w:sz w:val="20"/>
                <w:szCs w:val="20"/>
              </w:rPr>
              <w:t>0,51</w:t>
            </w:r>
          </w:p>
          <w:p w:rsidR="0067082B" w:rsidRDefault="0067082B" w:rsidP="006A77B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5B0F47" w:rsidRDefault="0067082B" w:rsidP="006A77BB">
            <w:pPr>
              <w:jc w:val="center"/>
              <w:rPr>
                <w:rFonts w:ascii="Arial" w:hAnsi="Arial" w:cs="Arial"/>
                <w:color w:val="000000"/>
                <w:sz w:val="20"/>
                <w:szCs w:val="20"/>
              </w:rPr>
            </w:pPr>
            <w:r w:rsidRPr="0038072C">
              <w:rPr>
                <w:rFonts w:ascii="Arial" w:hAnsi="Arial" w:cs="Arial"/>
                <w:color w:val="000000"/>
                <w:kern w:val="0"/>
                <w:sz w:val="20"/>
                <w:szCs w:val="20"/>
              </w:rPr>
              <w:t>Dividindo a meta estimada para o A</w:t>
            </w:r>
            <w:r w:rsidRPr="0038072C">
              <w:rPr>
                <w:rFonts w:ascii="Arial" w:hAnsi="Arial" w:cs="Arial"/>
                <w:color w:val="000000"/>
                <w:kern w:val="0"/>
                <w:sz w:val="18"/>
                <w:szCs w:val="18"/>
              </w:rPr>
              <w:t>G</w:t>
            </w:r>
            <w:r w:rsidRPr="0038072C">
              <w:rPr>
                <w:rFonts w:ascii="Arial" w:hAnsi="Arial" w:cs="Arial"/>
                <w:color w:val="000000"/>
                <w:kern w:val="0"/>
                <w:sz w:val="20"/>
                <w:szCs w:val="20"/>
              </w:rPr>
              <w:t>TI (2.658) pela meta estimada para o AG (4.530), obtém-se o valor da meta do GPE em 2018 (0,59)</w:t>
            </w:r>
          </w:p>
        </w:tc>
      </w:tr>
      <w:tr w:rsidR="0067082B" w:rsidRPr="005B0F47" w:rsidTr="005F5E1F">
        <w:trPr>
          <w:gridAfter w:val="5"/>
          <w:wAfter w:w="4229" w:type="pct"/>
          <w:trHeight w:val="630"/>
        </w:trPr>
        <w:tc>
          <w:tcPr>
            <w:tcW w:w="771" w:type="pct"/>
            <w:vMerge/>
            <w:tcBorders>
              <w:top w:val="single" w:sz="4" w:space="0" w:color="auto"/>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r>
      <w:tr w:rsidR="0067082B" w:rsidRPr="005B0F47" w:rsidTr="005F5E1F">
        <w:trPr>
          <w:trHeight w:val="660"/>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r w:rsidRPr="00AD665C">
              <w:rPr>
                <w:rFonts w:ascii="Arial" w:eastAsia="Arial" w:hAnsi="Arial" w:cs="Arial"/>
                <w:color w:val="000000" w:themeColor="text1"/>
                <w:kern w:val="0"/>
                <w:sz w:val="20"/>
                <w:szCs w:val="20"/>
                <w:lang w:eastAsia="pt-BR"/>
              </w:rPr>
              <w:t>Taxa de sucesso na graduação (TSG)</w:t>
            </w:r>
          </w:p>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p>
          <w:p w:rsidR="0067082B" w:rsidRPr="00AD665C" w:rsidRDefault="0067082B" w:rsidP="006A77BB">
            <w:pPr>
              <w:jc w:val="both"/>
              <w:rPr>
                <w:rFonts w:ascii="Arial" w:eastAsia="Arial" w:hAnsi="Arial" w:cs="Arial"/>
                <w:color w:val="000000" w:themeColor="text1"/>
                <w:kern w:val="0"/>
                <w:sz w:val="20"/>
                <w:szCs w:val="20"/>
                <w:lang w:eastAsia="pt-BR"/>
              </w:rPr>
            </w:pPr>
          </w:p>
        </w:tc>
        <w:tc>
          <w:tcPr>
            <w:tcW w:w="1836" w:type="pct"/>
            <w:tcBorders>
              <w:right w:val="single" w:sz="4" w:space="0" w:color="auto"/>
            </w:tcBorders>
            <w:shd w:val="clear" w:color="auto" w:fill="F2F2F2" w:themeFill="background1" w:themeFillShade="F2"/>
          </w:tcPr>
          <w:p w:rsidR="0067082B" w:rsidRPr="00AD665C" w:rsidRDefault="0067082B" w:rsidP="006A77BB">
            <w:pPr>
              <w:jc w:val="center"/>
              <w:rPr>
                <w:rFonts w:cs="Arial"/>
                <w:color w:val="000000" w:themeColor="text1"/>
                <w:sz w:val="20"/>
                <w:szCs w:val="20"/>
              </w:rPr>
            </w:pPr>
            <w:r w:rsidRPr="00AD665C">
              <w:rPr>
                <w:noProof/>
                <w:color w:val="000000" w:themeColor="text1"/>
                <w:lang w:eastAsia="pt-BR"/>
              </w:rPr>
              <mc:AlternateContent>
                <mc:Choice Requires="wps">
                  <w:drawing>
                    <wp:anchor distT="0" distB="0" distL="114300" distR="114300" simplePos="0" relativeHeight="252064256" behindDoc="0" locked="0" layoutInCell="1" allowOverlap="1" wp14:anchorId="322B2B25" wp14:editId="3D22ECC1">
                      <wp:simplePos x="0" y="0"/>
                      <wp:positionH relativeFrom="column">
                        <wp:posOffset>869950</wp:posOffset>
                      </wp:positionH>
                      <wp:positionV relativeFrom="paragraph">
                        <wp:posOffset>102870</wp:posOffset>
                      </wp:positionV>
                      <wp:extent cx="669290" cy="389890"/>
                      <wp:effectExtent l="0" t="0" r="16510" b="10160"/>
                      <wp:wrapSquare wrapText="bothSides"/>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 cy="389890"/>
                              </a:xfrm>
                              <a:prstGeom prst="rect">
                                <a:avLst/>
                              </a:prstGeom>
                              <a:noFill/>
                              <a:ln w="6350">
                                <a:solidFill>
                                  <a:prstClr val="black"/>
                                </a:solidFill>
                              </a:ln>
                            </wps:spPr>
                            <wps:txbx>
                              <w:txbxContent>
                                <w:p w:rsidR="001C1466" w:rsidRPr="003347E3" w:rsidRDefault="001C1466" w:rsidP="00752C21">
                                  <w:pPr>
                                    <w:jc w:val="center"/>
                                    <w:rPr>
                                      <w:rFonts w:ascii="Arial" w:hAnsi="Arial" w:cs="Arial"/>
                                      <w:b/>
                                      <w:color w:val="000000"/>
                                      <w:sz w:val="20"/>
                                      <w:szCs w:val="20"/>
                                      <w:u w:val="single"/>
                                    </w:rPr>
                                  </w:pPr>
                                  <w:r w:rsidRPr="003347E3">
                                    <w:rPr>
                                      <w:rFonts w:ascii="Arial" w:hAnsi="Arial" w:cs="Arial"/>
                                      <w:b/>
                                      <w:color w:val="000000"/>
                                      <w:sz w:val="20"/>
                                      <w:szCs w:val="20"/>
                                      <w:u w:val="single"/>
                                    </w:rPr>
                                    <w:t>N</w:t>
                                  </w:r>
                                  <w:r w:rsidRPr="003347E3">
                                    <w:rPr>
                                      <w:rFonts w:ascii="Arial" w:hAnsi="Arial" w:cs="Arial"/>
                                      <w:b/>
                                      <w:color w:val="000000"/>
                                      <w:sz w:val="20"/>
                                      <w:szCs w:val="20"/>
                                      <w:u w:val="single"/>
                                      <w:vertAlign w:val="subscript"/>
                                    </w:rPr>
                                    <w:t>DI</w:t>
                                  </w:r>
                                </w:p>
                                <w:p w:rsidR="001C1466" w:rsidRPr="003347E3" w:rsidRDefault="001C1466" w:rsidP="00752C21">
                                  <w:pPr>
                                    <w:jc w:val="center"/>
                                    <w:rPr>
                                      <w:rFonts w:ascii="Arial" w:hAnsi="Arial" w:cs="Arial"/>
                                      <w:color w:val="000000"/>
                                      <w:spacing w:val="-6"/>
                                      <w:sz w:val="20"/>
                                      <w:szCs w:val="20"/>
                                    </w:rPr>
                                  </w:pPr>
                                  <w:r w:rsidRPr="003347E3">
                                    <w:rPr>
                                      <w:rFonts w:ascii="Arial" w:hAnsi="Arial" w:cs="Arial"/>
                                      <w:b/>
                                      <w:color w:val="000000"/>
                                      <w:spacing w:val="-6"/>
                                      <w:sz w:val="20"/>
                                      <w:szCs w:val="20"/>
                                    </w:rPr>
                                    <w:t>N</w:t>
                                  </w:r>
                                  <w:r w:rsidRPr="003347E3">
                                    <w:rPr>
                                      <w:rFonts w:ascii="Arial" w:hAnsi="Arial" w:cs="Arial"/>
                                      <w:b/>
                                      <w:color w:val="000000"/>
                                      <w:spacing w:val="-6"/>
                                      <w:sz w:val="20"/>
                                      <w:szCs w:val="20"/>
                                      <w:vertAlign w:val="subscript"/>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2B2B25" id="Caixa de Texto 42" o:spid="_x0000_s1045" type="#_x0000_t202" style="position:absolute;left:0;text-align:left;margin-left:68.5pt;margin-top:8.1pt;width:52.7pt;height:30.7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" filled="f" strokeweight=".5pt">
                      <v:path arrowok="t"/>
                      <v:textbox style="mso-fit-shape-to-text:t">
                        <w:txbxContent>
                          <w:p w:rsidR="001C1466" w:rsidRPr="003347E3" w:rsidRDefault="001C1466" w:rsidP="00752C21">
                            <w:pPr>
                              <w:jc w:val="center"/>
                              <w:rPr>
                                <w:rFonts w:ascii="Arial" w:hAnsi="Arial" w:cs="Arial"/>
                                <w:b/>
                                <w:color w:val="000000"/>
                                <w:sz w:val="20"/>
                                <w:szCs w:val="20"/>
                                <w:u w:val="single"/>
                              </w:rPr>
                            </w:pPr>
                            <w:r w:rsidRPr="003347E3">
                              <w:rPr>
                                <w:rFonts w:ascii="Arial" w:hAnsi="Arial" w:cs="Arial"/>
                                <w:b/>
                                <w:color w:val="000000"/>
                                <w:sz w:val="20"/>
                                <w:szCs w:val="20"/>
                                <w:u w:val="single"/>
                              </w:rPr>
                              <w:t>N</w:t>
                            </w:r>
                            <w:r w:rsidRPr="003347E3">
                              <w:rPr>
                                <w:rFonts w:ascii="Arial" w:hAnsi="Arial" w:cs="Arial"/>
                                <w:b/>
                                <w:color w:val="000000"/>
                                <w:sz w:val="20"/>
                                <w:szCs w:val="20"/>
                                <w:u w:val="single"/>
                                <w:vertAlign w:val="subscript"/>
                              </w:rPr>
                              <w:t>DI</w:t>
                            </w:r>
                          </w:p>
                          <w:p w:rsidR="001C1466" w:rsidRPr="003347E3" w:rsidRDefault="001C1466" w:rsidP="00752C21">
                            <w:pPr>
                              <w:jc w:val="center"/>
                              <w:rPr>
                                <w:rFonts w:ascii="Arial" w:hAnsi="Arial" w:cs="Arial"/>
                                <w:color w:val="000000"/>
                                <w:spacing w:val="-6"/>
                                <w:sz w:val="20"/>
                                <w:szCs w:val="20"/>
                              </w:rPr>
                            </w:pPr>
                            <w:r w:rsidRPr="003347E3">
                              <w:rPr>
                                <w:rFonts w:ascii="Arial" w:hAnsi="Arial" w:cs="Arial"/>
                                <w:b/>
                                <w:color w:val="000000"/>
                                <w:spacing w:val="-6"/>
                                <w:sz w:val="20"/>
                                <w:szCs w:val="20"/>
                              </w:rPr>
                              <w:t>N</w:t>
                            </w:r>
                            <w:r w:rsidRPr="003347E3">
                              <w:rPr>
                                <w:rFonts w:ascii="Arial" w:hAnsi="Arial" w:cs="Arial"/>
                                <w:b/>
                                <w:color w:val="000000"/>
                                <w:spacing w:val="-6"/>
                                <w:sz w:val="20"/>
                                <w:szCs w:val="20"/>
                                <w:vertAlign w:val="subscript"/>
                              </w:rPr>
                              <w:t>I</w:t>
                            </w:r>
                          </w:p>
                        </w:txbxContent>
                      </v:textbox>
                      <w10:wrap type="square"/>
                    </v:shape>
                  </w:pict>
                </mc:Fallback>
              </mc:AlternateContent>
            </w:r>
          </w:p>
          <w:p w:rsidR="0067082B" w:rsidRPr="00AD665C" w:rsidRDefault="0067082B" w:rsidP="006A77BB">
            <w:pPr>
              <w:jc w:val="center"/>
              <w:rPr>
                <w:rFonts w:cs="Arial"/>
                <w:color w:val="000000" w:themeColor="text1"/>
                <w:sz w:val="20"/>
                <w:szCs w:val="20"/>
                <w:u w:val="single"/>
              </w:rPr>
            </w:pPr>
          </w:p>
          <w:p w:rsidR="0067082B" w:rsidRPr="00AD665C" w:rsidRDefault="0067082B" w:rsidP="006A77BB">
            <w:pPr>
              <w:jc w:val="center"/>
              <w:rPr>
                <w:rFonts w:cs="Arial"/>
                <w:color w:val="000000" w:themeColor="text1"/>
                <w:sz w:val="20"/>
                <w:szCs w:val="20"/>
              </w:rPr>
            </w:pPr>
            <w:r w:rsidRPr="00AD665C">
              <w:rPr>
                <w:rFonts w:cs="Arial"/>
                <w:color w:val="000000" w:themeColor="text1"/>
                <w:sz w:val="20"/>
                <w:szCs w:val="20"/>
              </w:rPr>
              <w:t xml:space="preserve">  =                         X 100</w:t>
            </w:r>
          </w:p>
          <w:p w:rsidR="0067082B" w:rsidRPr="00AD665C" w:rsidRDefault="0067082B" w:rsidP="006A77BB">
            <w:pPr>
              <w:rPr>
                <w:rFonts w:cs="Arial"/>
                <w:color w:val="000000" w:themeColor="text1"/>
                <w:spacing w:val="-6"/>
                <w:sz w:val="20"/>
                <w:szCs w:val="20"/>
              </w:rPr>
            </w:pPr>
          </w:p>
          <w:p w:rsidR="0067082B" w:rsidRPr="00AD665C" w:rsidRDefault="0067082B" w:rsidP="006A77BB">
            <w:pPr>
              <w:rPr>
                <w:rFonts w:ascii="Arial" w:hAnsi="Arial" w:cs="Arial"/>
                <w:color w:val="000000" w:themeColor="text1"/>
                <w:spacing w:val="-6"/>
                <w:sz w:val="20"/>
                <w:szCs w:val="20"/>
              </w:rPr>
            </w:pPr>
            <w:r w:rsidRPr="00AD665C">
              <w:rPr>
                <w:rFonts w:ascii="Arial" w:hAnsi="Arial" w:cs="Arial"/>
                <w:color w:val="000000" w:themeColor="text1"/>
                <w:spacing w:val="-6"/>
                <w:sz w:val="20"/>
                <w:szCs w:val="20"/>
              </w:rPr>
              <w:t>Em que:</w:t>
            </w:r>
          </w:p>
          <w:p w:rsidR="0067082B" w:rsidRPr="00AD665C" w:rsidRDefault="0067082B" w:rsidP="006A77BB">
            <w:pPr>
              <w:rPr>
                <w:rFonts w:ascii="Arial" w:hAnsi="Arial" w:cs="Arial"/>
                <w:color w:val="000000" w:themeColor="text1"/>
                <w:spacing w:val="-6"/>
                <w:sz w:val="18"/>
                <w:szCs w:val="20"/>
              </w:rPr>
            </w:pPr>
          </w:p>
          <w:p w:rsidR="0067082B" w:rsidRPr="00AD665C" w:rsidRDefault="0067082B" w:rsidP="006A77BB">
            <w:pPr>
              <w:jc w:val="both"/>
              <w:rPr>
                <w:rFonts w:ascii="Arial" w:hAnsi="Arial" w:cs="Arial"/>
                <w:color w:val="000000" w:themeColor="text1"/>
                <w:sz w:val="20"/>
                <w:szCs w:val="20"/>
              </w:rPr>
            </w:pPr>
            <w:r w:rsidRPr="00AD665C">
              <w:rPr>
                <w:rFonts w:ascii="Arial" w:hAnsi="Arial" w:cs="Arial"/>
                <w:b/>
                <w:color w:val="000000" w:themeColor="text1"/>
                <w:sz w:val="20"/>
                <w:szCs w:val="20"/>
              </w:rPr>
              <w:t>N</w:t>
            </w:r>
            <w:r w:rsidRPr="00AD665C">
              <w:rPr>
                <w:rFonts w:ascii="Arial" w:hAnsi="Arial" w:cs="Arial"/>
                <w:b/>
                <w:color w:val="000000" w:themeColor="text1"/>
                <w:sz w:val="20"/>
                <w:szCs w:val="20"/>
                <w:vertAlign w:val="subscript"/>
              </w:rPr>
              <w:t xml:space="preserve">DI </w:t>
            </w:r>
            <w:r w:rsidRPr="00AD665C">
              <w:rPr>
                <w:rFonts w:ascii="Arial" w:hAnsi="Arial" w:cs="Arial"/>
                <w:color w:val="000000" w:themeColor="text1"/>
                <w:sz w:val="20"/>
                <w:szCs w:val="20"/>
              </w:rPr>
              <w:t>é o</w:t>
            </w:r>
            <w:r w:rsidRPr="00AD665C">
              <w:rPr>
                <w:rFonts w:ascii="Arial" w:hAnsi="Arial" w:cs="Arial"/>
                <w:b/>
                <w:color w:val="000000" w:themeColor="text1"/>
                <w:sz w:val="20"/>
                <w:szCs w:val="20"/>
              </w:rPr>
              <w:t xml:space="preserve"> </w:t>
            </w:r>
            <w:r w:rsidRPr="00AD665C">
              <w:rPr>
                <w:rFonts w:ascii="Arial" w:hAnsi="Arial" w:cs="Arial"/>
                <w:color w:val="000000" w:themeColor="text1"/>
                <w:sz w:val="20"/>
                <w:szCs w:val="20"/>
              </w:rPr>
              <w:t xml:space="preserve">número de diplomados; e </w:t>
            </w:r>
          </w:p>
          <w:p w:rsidR="0067082B" w:rsidRPr="00AD665C" w:rsidRDefault="0067082B" w:rsidP="006A77BB">
            <w:pPr>
              <w:jc w:val="both"/>
              <w:rPr>
                <w:rFonts w:ascii="Arial" w:hAnsi="Arial" w:cs="Arial"/>
                <w:color w:val="000000" w:themeColor="text1"/>
                <w:sz w:val="18"/>
                <w:szCs w:val="20"/>
              </w:rPr>
            </w:pPr>
          </w:p>
          <w:p w:rsidR="0067082B" w:rsidRPr="00AD665C" w:rsidRDefault="0067082B" w:rsidP="006A77BB">
            <w:pPr>
              <w:jc w:val="both"/>
              <w:rPr>
                <w:rFonts w:cs="Arial"/>
                <w:color w:val="000000" w:themeColor="text1"/>
                <w:spacing w:val="-6"/>
                <w:sz w:val="20"/>
                <w:szCs w:val="20"/>
              </w:rPr>
            </w:pPr>
            <w:r w:rsidRPr="00AD665C">
              <w:rPr>
                <w:rFonts w:ascii="Arial" w:hAnsi="Arial" w:cs="Arial"/>
                <w:b/>
                <w:color w:val="000000" w:themeColor="text1"/>
                <w:spacing w:val="-6"/>
                <w:sz w:val="20"/>
                <w:szCs w:val="20"/>
              </w:rPr>
              <w:t>N</w:t>
            </w:r>
            <w:r w:rsidRPr="00AD665C">
              <w:rPr>
                <w:rFonts w:ascii="Arial" w:hAnsi="Arial" w:cs="Arial"/>
                <w:b/>
                <w:color w:val="000000" w:themeColor="text1"/>
                <w:spacing w:val="-6"/>
                <w:sz w:val="20"/>
                <w:szCs w:val="20"/>
                <w:vertAlign w:val="subscript"/>
              </w:rPr>
              <w:t xml:space="preserve">I </w:t>
            </w:r>
            <w:r w:rsidRPr="00AD665C">
              <w:rPr>
                <w:rFonts w:ascii="Arial" w:hAnsi="Arial" w:cs="Arial"/>
                <w:color w:val="000000" w:themeColor="text1"/>
                <w:sz w:val="20"/>
                <w:szCs w:val="20"/>
              </w:rPr>
              <w:t>é o</w:t>
            </w:r>
            <w:r w:rsidRPr="00AD665C">
              <w:rPr>
                <w:rFonts w:ascii="Arial" w:hAnsi="Arial" w:cs="Arial"/>
                <w:b/>
                <w:color w:val="000000" w:themeColor="text1"/>
                <w:sz w:val="20"/>
                <w:szCs w:val="20"/>
              </w:rPr>
              <w:t xml:space="preserve"> </w:t>
            </w:r>
            <w:r w:rsidRPr="00AD665C">
              <w:rPr>
                <w:rFonts w:ascii="Arial" w:hAnsi="Arial" w:cs="Arial"/>
                <w:color w:val="000000" w:themeColor="text1"/>
                <w:sz w:val="20"/>
                <w:szCs w:val="20"/>
              </w:rPr>
              <w:t>número total de ingressantes na graduação</w:t>
            </w:r>
            <w:r w:rsidRPr="00AD665C">
              <w:rPr>
                <w:rFonts w:cs="Arial"/>
                <w:color w:val="000000" w:themeColor="text1"/>
                <w:sz w:val="20"/>
                <w:szCs w:val="20"/>
              </w:rPr>
              <w:t>.</w:t>
            </w:r>
          </w:p>
        </w:tc>
        <w:tc>
          <w:tcPr>
            <w:tcW w:w="564" w:type="pct"/>
            <w:tcBorders>
              <w:right w:val="single" w:sz="4" w:space="0" w:color="auto"/>
            </w:tcBorders>
            <w:shd w:val="clear" w:color="auto" w:fill="F2F2F2" w:themeFill="background1" w:themeFillShade="F2"/>
            <w:vAlign w:val="center"/>
          </w:tcPr>
          <w:p w:rsidR="0067082B" w:rsidRPr="00AD665C" w:rsidRDefault="0067082B" w:rsidP="006A77BB">
            <w:pPr>
              <w:jc w:val="center"/>
              <w:rPr>
                <w:rFonts w:ascii="Arial" w:hAnsi="Arial" w:cs="Arial"/>
                <w:color w:val="000000" w:themeColor="text1"/>
                <w:sz w:val="20"/>
                <w:szCs w:val="20"/>
                <w:highlight w:val="yellow"/>
              </w:rPr>
            </w:pPr>
            <w:r w:rsidRPr="00AD665C">
              <w:rPr>
                <w:rFonts w:ascii="Arial" w:hAnsi="Arial" w:cs="Arial"/>
                <w:color w:val="000000" w:themeColor="text1"/>
                <w:kern w:val="0"/>
                <w:sz w:val="20"/>
                <w:szCs w:val="20"/>
              </w:rPr>
              <w:t>52,02%</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Pr="00AD665C" w:rsidRDefault="0067082B" w:rsidP="006A77BB">
            <w:pPr>
              <w:suppressAutoHyphens w:val="0"/>
              <w:jc w:val="center"/>
              <w:rPr>
                <w:rFonts w:ascii="Arial" w:hAnsi="Arial" w:cs="Arial"/>
                <w:color w:val="000000" w:themeColor="text1"/>
                <w:kern w:val="0"/>
                <w:sz w:val="20"/>
                <w:szCs w:val="20"/>
                <w:lang w:eastAsia="pt-BR"/>
              </w:rPr>
            </w:pPr>
            <w:r w:rsidRPr="00AD665C">
              <w:rPr>
                <w:rFonts w:ascii="Arial" w:hAnsi="Arial" w:cs="Arial"/>
                <w:color w:val="000000" w:themeColor="text1"/>
                <w:sz w:val="20"/>
                <w:szCs w:val="20"/>
              </w:rPr>
              <w:t>36,40%</w:t>
            </w:r>
          </w:p>
          <w:p w:rsidR="0067082B" w:rsidRPr="00AD665C" w:rsidRDefault="0067082B" w:rsidP="006A77BB">
            <w:pPr>
              <w:jc w:val="center"/>
              <w:rPr>
                <w:rFonts w:ascii="Arial" w:hAnsi="Arial" w:cs="Arial"/>
                <w:color w:val="000000" w:themeColor="text1"/>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bottom"/>
          </w:tcPr>
          <w:p w:rsidR="0067082B" w:rsidRPr="00AD665C" w:rsidRDefault="0067082B" w:rsidP="006A77BB">
            <w:pPr>
              <w:jc w:val="center"/>
              <w:rPr>
                <w:rFonts w:ascii="Arial" w:hAnsi="Arial" w:cs="Arial"/>
                <w:color w:val="000000" w:themeColor="text1"/>
                <w:sz w:val="20"/>
                <w:szCs w:val="20"/>
              </w:rPr>
            </w:pPr>
            <w:r w:rsidRPr="00AD665C">
              <w:rPr>
                <w:rFonts w:ascii="Arial" w:hAnsi="Arial" w:cs="Arial"/>
                <w:color w:val="000000" w:themeColor="text1"/>
                <w:kern w:val="0"/>
                <w:sz w:val="20"/>
                <w:szCs w:val="20"/>
              </w:rPr>
              <w:t xml:space="preserve">Estima-se que a TSG da </w:t>
            </w:r>
            <w:proofErr w:type="spellStart"/>
            <w:r w:rsidRPr="00AD665C">
              <w:rPr>
                <w:rFonts w:ascii="Arial" w:hAnsi="Arial" w:cs="Arial"/>
                <w:color w:val="000000" w:themeColor="text1"/>
                <w:kern w:val="0"/>
                <w:sz w:val="20"/>
                <w:szCs w:val="20"/>
              </w:rPr>
              <w:t>Unifesspa</w:t>
            </w:r>
            <w:proofErr w:type="spellEnd"/>
            <w:r w:rsidRPr="00AD665C">
              <w:rPr>
                <w:rFonts w:ascii="Arial" w:hAnsi="Arial" w:cs="Arial"/>
                <w:color w:val="000000" w:themeColor="text1"/>
                <w:kern w:val="0"/>
                <w:sz w:val="20"/>
                <w:szCs w:val="20"/>
              </w:rPr>
              <w:t xml:space="preserve"> assuma o valor de 34,77%. Observação: esta meta foi </w:t>
            </w:r>
            <w:proofErr w:type="spellStart"/>
            <w:r w:rsidRPr="00AD665C">
              <w:rPr>
                <w:rFonts w:ascii="Arial" w:hAnsi="Arial" w:cs="Arial"/>
                <w:color w:val="000000" w:themeColor="text1"/>
                <w:kern w:val="0"/>
                <w:sz w:val="20"/>
                <w:szCs w:val="20"/>
              </w:rPr>
              <w:t>reprojetada</w:t>
            </w:r>
            <w:proofErr w:type="spellEnd"/>
            <w:r w:rsidRPr="00AD665C">
              <w:rPr>
                <w:rFonts w:ascii="Arial" w:hAnsi="Arial" w:cs="Arial"/>
                <w:color w:val="000000" w:themeColor="text1"/>
                <w:kern w:val="0"/>
                <w:sz w:val="20"/>
                <w:szCs w:val="20"/>
              </w:rPr>
              <w:t xml:space="preserve"> após a confirmação, pela </w:t>
            </w:r>
            <w:proofErr w:type="spellStart"/>
            <w:r w:rsidRPr="00AD665C">
              <w:rPr>
                <w:rFonts w:ascii="Arial" w:hAnsi="Arial" w:cs="Arial"/>
                <w:color w:val="000000" w:themeColor="text1"/>
                <w:kern w:val="0"/>
                <w:sz w:val="20"/>
                <w:szCs w:val="20"/>
              </w:rPr>
              <w:t>Seplan</w:t>
            </w:r>
            <w:proofErr w:type="spellEnd"/>
            <w:r w:rsidRPr="00AD665C">
              <w:rPr>
                <w:rFonts w:ascii="Arial" w:hAnsi="Arial" w:cs="Arial"/>
                <w:color w:val="000000" w:themeColor="text1"/>
                <w:kern w:val="0"/>
                <w:sz w:val="20"/>
                <w:szCs w:val="20"/>
              </w:rPr>
              <w:t>, de redução para 36,40% do valor assumido em 2017.</w:t>
            </w:r>
          </w:p>
        </w:tc>
      </w:tr>
      <w:tr w:rsidR="0067082B" w:rsidRPr="005B0F47" w:rsidTr="005F5E1F">
        <w:trPr>
          <w:trHeight w:val="475"/>
        </w:trPr>
        <w:tc>
          <w:tcPr>
            <w:tcW w:w="771" w:type="pct"/>
            <w:vMerge/>
            <w:tcBorders>
              <w:left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both"/>
              <w:rPr>
                <w:rFonts w:ascii="Arial" w:eastAsia="Arial" w:hAnsi="Arial" w:cs="Arial"/>
                <w:color w:val="000000" w:themeColor="text1"/>
                <w:kern w:val="0"/>
                <w:sz w:val="20"/>
                <w:szCs w:val="20"/>
                <w:lang w:eastAsia="pt-BR"/>
              </w:rPr>
            </w:pPr>
            <w:r w:rsidRPr="00AD665C">
              <w:rPr>
                <w:rFonts w:ascii="Arial" w:hAnsi="Arial" w:cs="Arial"/>
                <w:color w:val="000000" w:themeColor="text1"/>
                <w:kern w:val="0"/>
                <w:sz w:val="20"/>
                <w:szCs w:val="20"/>
              </w:rPr>
              <w:t>Índice de evasão dos cursos de graduação</w:t>
            </w:r>
          </w:p>
        </w:tc>
        <w:tc>
          <w:tcPr>
            <w:tcW w:w="18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rPr>
                <w:rFonts w:ascii="Arial" w:hAnsi="Arial" w:cs="Arial"/>
                <w:color w:val="000000" w:themeColor="text1"/>
                <w:kern w:val="0"/>
                <w:sz w:val="20"/>
                <w:szCs w:val="20"/>
              </w:rPr>
            </w:pPr>
            <w:r w:rsidRPr="00AD665C">
              <w:rPr>
                <w:noProof/>
                <w:color w:val="000000" w:themeColor="text1"/>
                <w:lang w:eastAsia="pt-BR"/>
              </w:rPr>
              <mc:AlternateContent>
                <mc:Choice Requires="wpg">
                  <w:drawing>
                    <wp:anchor distT="0" distB="0" distL="114300" distR="114300" simplePos="0" relativeHeight="252065280" behindDoc="0" locked="0" layoutInCell="1" allowOverlap="1" wp14:anchorId="7FE1786F" wp14:editId="07D62FBE">
                      <wp:simplePos x="0" y="0"/>
                      <wp:positionH relativeFrom="column">
                        <wp:posOffset>725805</wp:posOffset>
                      </wp:positionH>
                      <wp:positionV relativeFrom="paragraph">
                        <wp:posOffset>48260</wp:posOffset>
                      </wp:positionV>
                      <wp:extent cx="2159000" cy="476250"/>
                      <wp:effectExtent l="13970" t="5080" r="8255" b="13970"/>
                      <wp:wrapNone/>
                      <wp:docPr id="2" name="Agrupar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476250"/>
                                <a:chOff x="57150" y="38100"/>
                                <a:chExt cx="2159000" cy="476250"/>
                              </a:xfrm>
                            </wpg:grpSpPr>
                            <wps:wsp>
                              <wps:cNvPr id="4" name="Caixa de Texto 45"/>
                              <wps:cNvSpPr txBox="1">
                                <a:spLocks noChangeArrowheads="1"/>
                              </wps:cNvSpPr>
                              <wps:spPr bwMode="auto">
                                <a:xfrm>
                                  <a:off x="57150" y="38100"/>
                                  <a:ext cx="2159000"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466" w:rsidRDefault="001C1466" w:rsidP="00403B9D">
                                    <w:pPr>
                                      <w:rPr>
                                        <w:rFonts w:ascii="Arial" w:hAnsi="Arial" w:cs="Arial"/>
                                        <w:szCs w:val="20"/>
                                        <w:u w:val="single"/>
                                      </w:rPr>
                                    </w:pPr>
                                    <w:r>
                                      <w:rPr>
                                        <w:rFonts w:ascii="Arial" w:hAnsi="Arial" w:cs="Arial"/>
                                        <w:sz w:val="20"/>
                                        <w:szCs w:val="20"/>
                                      </w:rPr>
                                      <w:t xml:space="preserve">     </w:t>
                                    </w:r>
                                    <w:r w:rsidRPr="00E9787A">
                                      <w:rPr>
                                        <w:rFonts w:ascii="Arial" w:hAnsi="Arial" w:cs="Arial"/>
                                        <w:sz w:val="20"/>
                                        <w:szCs w:val="20"/>
                                      </w:rPr>
                                      <w:t xml:space="preserve">1 </w:t>
                                    </w:r>
                                    <w:r>
                                      <w:rPr>
                                        <w:rFonts w:ascii="Arial" w:hAnsi="Arial" w:cs="Arial"/>
                                        <w:sz w:val="20"/>
                                        <w:szCs w:val="20"/>
                                      </w:rPr>
                                      <w:t>–</w:t>
                                    </w:r>
                                    <w:r w:rsidRPr="00E9787A">
                                      <w:rPr>
                                        <w:rFonts w:ascii="Arial" w:hAnsi="Arial" w:cs="Arial"/>
                                        <w:sz w:val="20"/>
                                        <w:szCs w:val="20"/>
                                      </w:rPr>
                                      <w:t xml:space="preserve"> </w:t>
                                    </w:r>
                                    <w:proofErr w:type="spellStart"/>
                                    <w:r w:rsidRPr="00D43F19">
                                      <w:rPr>
                                        <w:rFonts w:ascii="Arial" w:hAnsi="Arial" w:cs="Arial"/>
                                        <w:sz w:val="20"/>
                                        <w:szCs w:val="20"/>
                                        <w:u w:val="single"/>
                                      </w:rPr>
                                      <w:t>M</w:t>
                                    </w:r>
                                    <w:r w:rsidRPr="00D43F19">
                                      <w:rPr>
                                        <w:rFonts w:ascii="Arial" w:hAnsi="Arial" w:cs="Arial"/>
                                        <w:szCs w:val="20"/>
                                        <w:u w:val="single"/>
                                      </w:rPr>
                                      <w:t>p</w:t>
                                    </w:r>
                                    <w:proofErr w:type="spellEnd"/>
                                    <w:r w:rsidRPr="00D43F19">
                                      <w:rPr>
                                        <w:rFonts w:ascii="Arial" w:hAnsi="Arial" w:cs="Arial"/>
                                        <w:szCs w:val="20"/>
                                        <w:u w:val="single"/>
                                      </w:rPr>
                                      <w:t xml:space="preserve"> – </w:t>
                                    </w:r>
                                    <w:proofErr w:type="spellStart"/>
                                    <w:r w:rsidRPr="00D43F19">
                                      <w:rPr>
                                        <w:rFonts w:ascii="Arial" w:hAnsi="Arial" w:cs="Arial"/>
                                        <w:szCs w:val="20"/>
                                        <w:u w:val="single"/>
                                      </w:rPr>
                                      <w:t>Ip</w:t>
                                    </w:r>
                                    <w:proofErr w:type="spellEnd"/>
                                  </w:p>
                                  <w:p w:rsidR="001C1466" w:rsidRPr="00D43F19" w:rsidRDefault="001C1466" w:rsidP="00403B9D">
                                    <w:pPr>
                                      <w:rPr>
                                        <w:rFonts w:cs="Arial"/>
                                        <w:color w:val="000000"/>
                                        <w:sz w:val="18"/>
                                        <w:szCs w:val="20"/>
                                        <w:u w:val="single"/>
                                      </w:rPr>
                                    </w:pPr>
                                    <w:r>
                                      <w:rPr>
                                        <w:rFonts w:ascii="Arial" w:hAnsi="Arial" w:cs="Arial"/>
                                        <w:szCs w:val="20"/>
                                      </w:rPr>
                                      <w:t xml:space="preserve">        M</w:t>
                                    </w:r>
                                    <w:r w:rsidRPr="00D43F19">
                                      <w:rPr>
                                        <w:rFonts w:ascii="Arial" w:hAnsi="Arial" w:cs="Arial"/>
                                        <w:szCs w:val="20"/>
                                      </w:rPr>
                                      <w:t>p</w:t>
                                    </w:r>
                                    <w:r w:rsidRPr="00D43F19">
                                      <w:rPr>
                                        <w:rFonts w:ascii="Arial" w:hAnsi="Arial" w:cs="Arial"/>
                                        <w:sz w:val="16"/>
                                        <w:szCs w:val="20"/>
                                      </w:rPr>
                                      <w:t>-</w:t>
                                    </w:r>
                                    <w:proofErr w:type="gramStart"/>
                                    <w:r w:rsidRPr="00D43F19">
                                      <w:rPr>
                                        <w:rFonts w:ascii="Arial" w:hAnsi="Arial" w:cs="Arial"/>
                                        <w:sz w:val="16"/>
                                        <w:szCs w:val="20"/>
                                      </w:rPr>
                                      <w:t>1</w:t>
                                    </w:r>
                                    <w:r>
                                      <w:rPr>
                                        <w:rFonts w:ascii="Arial" w:hAnsi="Arial" w:cs="Arial"/>
                                        <w:szCs w:val="20"/>
                                      </w:rPr>
                                      <w:t xml:space="preserve">  -</w:t>
                                    </w:r>
                                    <w:proofErr w:type="gramEnd"/>
                                    <w:r>
                                      <w:rPr>
                                        <w:rFonts w:ascii="Arial" w:hAnsi="Arial" w:cs="Arial"/>
                                        <w:szCs w:val="20"/>
                                      </w:rPr>
                                      <w:t xml:space="preserve"> C</w:t>
                                    </w:r>
                                    <w:r w:rsidRPr="00D43F19">
                                      <w:rPr>
                                        <w:rFonts w:ascii="Arial" w:hAnsi="Arial" w:cs="Arial"/>
                                        <w:szCs w:val="20"/>
                                      </w:rPr>
                                      <w:t>p</w:t>
                                    </w:r>
                                    <w:r w:rsidRPr="00D43F19">
                                      <w:rPr>
                                        <w:rFonts w:ascii="Arial" w:hAnsi="Arial" w:cs="Arial"/>
                                        <w:sz w:val="16"/>
                                        <w:szCs w:val="20"/>
                                      </w:rPr>
                                      <w:t>-1</w:t>
                                    </w:r>
                                    <w:r>
                                      <w:rPr>
                                        <w:rFonts w:ascii="Arial" w:hAnsi="Arial" w:cs="Arial"/>
                                        <w:szCs w:val="20"/>
                                      </w:rPr>
                                      <w:t xml:space="preserve">        x 100                                                </w:t>
                                    </w:r>
                                  </w:p>
                                </w:txbxContent>
                              </wps:txbx>
                              <wps:bodyPr rot="0" vert="horz" wrap="square" lIns="91440" tIns="45720" rIns="91440" bIns="45720" anchor="t" anchorCtr="0" upright="1">
                                <a:noAutofit/>
                              </wps:bodyPr>
                            </wps:wsp>
                            <wps:wsp>
                              <wps:cNvPr id="5" name="Colchete Duplo 704"/>
                              <wps:cNvSpPr>
                                <a:spLocks noChangeArrowheads="1"/>
                              </wps:cNvSpPr>
                              <wps:spPr bwMode="auto">
                                <a:xfrm>
                                  <a:off x="215900" y="63500"/>
                                  <a:ext cx="1016000" cy="317500"/>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E1786F" id="Agrupar 706" o:spid="_x0000_s1046" style="position:absolute;margin-left:57.15pt;margin-top:3.8pt;width:170pt;height:37.5pt;z-index:252065280;mso-width-relative:margin;mso-height-relative:margin" coordorigin="571,381" coordsize="21590,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">
                      <v:shape id="Caixa de Texto 45" o:spid="_x0000_s1047" type="#_x0000_t202" style="position:absolute;left:571;top:381;width:2159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YMxQAAANoAAAAPAAAAZHJzL2Rvd25yZXYueG1sRI9BawIx&#10;FITvQv9DeIXeNKu0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B4fKYMxQAAANoAAAAP&#10;AAAAAAAAAAAAAAAAAAcCAABkcnMvZG93bnJldi54bWxQSwUGAAAAAAMAAwC3AAAA+QIAAAAA&#10;" filled="f" strokeweight=".5pt">
                        <v:textbox>
                          <w:txbxContent>
                            <w:p w:rsidR="001C1466" w:rsidRDefault="001C1466" w:rsidP="00403B9D">
                              <w:pPr>
                                <w:rPr>
                                  <w:rFonts w:ascii="Arial" w:hAnsi="Arial" w:cs="Arial"/>
                                  <w:szCs w:val="20"/>
                                  <w:u w:val="single"/>
                                </w:rPr>
                              </w:pPr>
                              <w:r>
                                <w:rPr>
                                  <w:rFonts w:ascii="Arial" w:hAnsi="Arial" w:cs="Arial"/>
                                  <w:sz w:val="20"/>
                                  <w:szCs w:val="20"/>
                                </w:rPr>
                                <w:t xml:space="preserve">     </w:t>
                              </w:r>
                              <w:r w:rsidRPr="00E9787A">
                                <w:rPr>
                                  <w:rFonts w:ascii="Arial" w:hAnsi="Arial" w:cs="Arial"/>
                                  <w:sz w:val="20"/>
                                  <w:szCs w:val="20"/>
                                </w:rPr>
                                <w:t xml:space="preserve">1 </w:t>
                              </w:r>
                              <w:r>
                                <w:rPr>
                                  <w:rFonts w:ascii="Arial" w:hAnsi="Arial" w:cs="Arial"/>
                                  <w:sz w:val="20"/>
                                  <w:szCs w:val="20"/>
                                </w:rPr>
                                <w:t>–</w:t>
                              </w:r>
                              <w:r w:rsidRPr="00E9787A">
                                <w:rPr>
                                  <w:rFonts w:ascii="Arial" w:hAnsi="Arial" w:cs="Arial"/>
                                  <w:sz w:val="20"/>
                                  <w:szCs w:val="20"/>
                                </w:rPr>
                                <w:t xml:space="preserve"> </w:t>
                              </w:r>
                              <w:proofErr w:type="spellStart"/>
                              <w:r w:rsidRPr="00D43F19">
                                <w:rPr>
                                  <w:rFonts w:ascii="Arial" w:hAnsi="Arial" w:cs="Arial"/>
                                  <w:sz w:val="20"/>
                                  <w:szCs w:val="20"/>
                                  <w:u w:val="single"/>
                                </w:rPr>
                                <w:t>M</w:t>
                              </w:r>
                              <w:r w:rsidRPr="00D43F19">
                                <w:rPr>
                                  <w:rFonts w:ascii="Arial" w:hAnsi="Arial" w:cs="Arial"/>
                                  <w:szCs w:val="20"/>
                                  <w:u w:val="single"/>
                                </w:rPr>
                                <w:t>p</w:t>
                              </w:r>
                              <w:proofErr w:type="spellEnd"/>
                              <w:r w:rsidRPr="00D43F19">
                                <w:rPr>
                                  <w:rFonts w:ascii="Arial" w:hAnsi="Arial" w:cs="Arial"/>
                                  <w:szCs w:val="20"/>
                                  <w:u w:val="single"/>
                                </w:rPr>
                                <w:t xml:space="preserve"> – </w:t>
                              </w:r>
                              <w:proofErr w:type="spellStart"/>
                              <w:r w:rsidRPr="00D43F19">
                                <w:rPr>
                                  <w:rFonts w:ascii="Arial" w:hAnsi="Arial" w:cs="Arial"/>
                                  <w:szCs w:val="20"/>
                                  <w:u w:val="single"/>
                                </w:rPr>
                                <w:t>Ip</w:t>
                              </w:r>
                              <w:proofErr w:type="spellEnd"/>
                            </w:p>
                            <w:p w:rsidR="001C1466" w:rsidRPr="00D43F19" w:rsidRDefault="001C1466" w:rsidP="00403B9D">
                              <w:pPr>
                                <w:rPr>
                                  <w:rFonts w:cs="Arial"/>
                                  <w:color w:val="000000"/>
                                  <w:sz w:val="18"/>
                                  <w:szCs w:val="20"/>
                                  <w:u w:val="single"/>
                                </w:rPr>
                              </w:pPr>
                              <w:r>
                                <w:rPr>
                                  <w:rFonts w:ascii="Arial" w:hAnsi="Arial" w:cs="Arial"/>
                                  <w:szCs w:val="20"/>
                                </w:rPr>
                                <w:t xml:space="preserve">        M</w:t>
                              </w:r>
                              <w:r w:rsidRPr="00D43F19">
                                <w:rPr>
                                  <w:rFonts w:ascii="Arial" w:hAnsi="Arial" w:cs="Arial"/>
                                  <w:szCs w:val="20"/>
                                </w:rPr>
                                <w:t>p</w:t>
                              </w:r>
                              <w:r w:rsidRPr="00D43F19">
                                <w:rPr>
                                  <w:rFonts w:ascii="Arial" w:hAnsi="Arial" w:cs="Arial"/>
                                  <w:sz w:val="16"/>
                                  <w:szCs w:val="20"/>
                                </w:rPr>
                                <w:t>-</w:t>
                              </w:r>
                              <w:proofErr w:type="gramStart"/>
                              <w:r w:rsidRPr="00D43F19">
                                <w:rPr>
                                  <w:rFonts w:ascii="Arial" w:hAnsi="Arial" w:cs="Arial"/>
                                  <w:sz w:val="16"/>
                                  <w:szCs w:val="20"/>
                                </w:rPr>
                                <w:t>1</w:t>
                              </w:r>
                              <w:r>
                                <w:rPr>
                                  <w:rFonts w:ascii="Arial" w:hAnsi="Arial" w:cs="Arial"/>
                                  <w:szCs w:val="20"/>
                                </w:rPr>
                                <w:t xml:space="preserve">  -</w:t>
                              </w:r>
                              <w:proofErr w:type="gramEnd"/>
                              <w:r>
                                <w:rPr>
                                  <w:rFonts w:ascii="Arial" w:hAnsi="Arial" w:cs="Arial"/>
                                  <w:szCs w:val="20"/>
                                </w:rPr>
                                <w:t xml:space="preserve"> C</w:t>
                              </w:r>
                              <w:r w:rsidRPr="00D43F19">
                                <w:rPr>
                                  <w:rFonts w:ascii="Arial" w:hAnsi="Arial" w:cs="Arial"/>
                                  <w:szCs w:val="20"/>
                                </w:rPr>
                                <w:t>p</w:t>
                              </w:r>
                              <w:r w:rsidRPr="00D43F19">
                                <w:rPr>
                                  <w:rFonts w:ascii="Arial" w:hAnsi="Arial" w:cs="Arial"/>
                                  <w:sz w:val="16"/>
                                  <w:szCs w:val="20"/>
                                </w:rPr>
                                <w:t>-1</w:t>
                              </w:r>
                              <w:r>
                                <w:rPr>
                                  <w:rFonts w:ascii="Arial" w:hAnsi="Arial" w:cs="Arial"/>
                                  <w:szCs w:val="20"/>
                                </w:rPr>
                                <w:t xml:space="preserve">        x 100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704" o:spid="_x0000_s1048" type="#_x0000_t185" style="position:absolute;left:2159;top:635;width:10160;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"/>
                    </v:group>
                  </w:pict>
                </mc:Fallback>
              </mc:AlternateContent>
            </w:r>
            <w:r w:rsidRPr="00AD665C">
              <w:rPr>
                <w:rFonts w:ascii="Arial" w:hAnsi="Arial" w:cs="Arial"/>
                <w:color w:val="000000" w:themeColor="text1"/>
                <w:kern w:val="0"/>
                <w:sz w:val="20"/>
                <w:szCs w:val="20"/>
              </w:rPr>
              <w:t xml:space="preserve">                     </w:t>
            </w:r>
          </w:p>
          <w:p w:rsidR="0067082B" w:rsidRPr="00AD665C" w:rsidRDefault="0067082B" w:rsidP="006A77BB">
            <w:pPr>
              <w:rPr>
                <w:rFonts w:ascii="Arial" w:hAnsi="Arial" w:cs="Arial"/>
                <w:color w:val="000000" w:themeColor="text1"/>
                <w:kern w:val="0"/>
                <w:sz w:val="20"/>
                <w:szCs w:val="20"/>
              </w:rPr>
            </w:pPr>
            <w:r w:rsidRPr="00AD665C">
              <w:rPr>
                <w:rFonts w:ascii="Arial" w:hAnsi="Arial" w:cs="Arial"/>
                <w:color w:val="000000" w:themeColor="text1"/>
                <w:kern w:val="0"/>
                <w:sz w:val="20"/>
                <w:szCs w:val="20"/>
              </w:rPr>
              <w:t xml:space="preserve">        </w:t>
            </w:r>
            <w:proofErr w:type="spellStart"/>
            <w:proofErr w:type="gramStart"/>
            <w:r w:rsidRPr="00AD665C">
              <w:rPr>
                <w:rFonts w:ascii="Arial" w:hAnsi="Arial" w:cs="Arial"/>
                <w:color w:val="000000" w:themeColor="text1"/>
                <w:kern w:val="0"/>
                <w:sz w:val="20"/>
                <w:szCs w:val="20"/>
              </w:rPr>
              <w:t>Ev</w:t>
            </w:r>
            <w:r w:rsidRPr="00AD665C">
              <w:rPr>
                <w:rFonts w:ascii="Arial" w:hAnsi="Arial" w:cs="Arial"/>
                <w:color w:val="000000" w:themeColor="text1"/>
                <w:kern w:val="0"/>
                <w:sz w:val="18"/>
                <w:szCs w:val="20"/>
              </w:rPr>
              <w:t>p</w:t>
            </w:r>
            <w:proofErr w:type="spellEnd"/>
            <w:r w:rsidRPr="00AD665C">
              <w:rPr>
                <w:rFonts w:ascii="Arial" w:hAnsi="Arial" w:cs="Arial"/>
                <w:color w:val="000000" w:themeColor="text1"/>
                <w:kern w:val="0"/>
                <w:sz w:val="20"/>
                <w:szCs w:val="20"/>
              </w:rPr>
              <w:t xml:space="preserve">  =</w:t>
            </w:r>
            <w:proofErr w:type="gramEnd"/>
            <w:r w:rsidRPr="00AD665C">
              <w:rPr>
                <w:rFonts w:ascii="Arial" w:hAnsi="Arial" w:cs="Arial"/>
                <w:color w:val="000000" w:themeColor="text1"/>
                <w:kern w:val="0"/>
                <w:sz w:val="20"/>
                <w:szCs w:val="20"/>
              </w:rPr>
              <w:t xml:space="preserve">    </w:t>
            </w:r>
          </w:p>
          <w:p w:rsidR="0067082B" w:rsidRPr="00AD665C" w:rsidRDefault="0067082B" w:rsidP="006A77BB">
            <w:pPr>
              <w:jc w:val="both"/>
              <w:rPr>
                <w:rFonts w:ascii="Arial" w:hAnsi="Arial" w:cs="Arial"/>
                <w:color w:val="000000" w:themeColor="text1"/>
                <w:kern w:val="0"/>
                <w:sz w:val="20"/>
                <w:szCs w:val="20"/>
              </w:rPr>
            </w:pPr>
          </w:p>
          <w:p w:rsidR="0067082B" w:rsidRPr="00AD665C" w:rsidRDefault="0067082B" w:rsidP="006A77BB">
            <w:pPr>
              <w:spacing w:before="120" w:after="60"/>
              <w:jc w:val="both"/>
              <w:rPr>
                <w:rFonts w:ascii="Arial" w:hAnsi="Arial" w:cs="Arial"/>
                <w:color w:val="000000" w:themeColor="text1"/>
                <w:kern w:val="0"/>
                <w:sz w:val="20"/>
                <w:szCs w:val="20"/>
              </w:rPr>
            </w:pPr>
            <w:r w:rsidRPr="00AD665C">
              <w:rPr>
                <w:rFonts w:ascii="Arial" w:hAnsi="Arial" w:cs="Arial"/>
                <w:color w:val="000000" w:themeColor="text1"/>
                <w:kern w:val="0"/>
                <w:sz w:val="20"/>
                <w:szCs w:val="20"/>
              </w:rPr>
              <w:t>Em que:</w:t>
            </w:r>
          </w:p>
          <w:p w:rsidR="0067082B" w:rsidRPr="00AD665C" w:rsidRDefault="0067082B" w:rsidP="006A77BB">
            <w:pPr>
              <w:jc w:val="both"/>
              <w:rPr>
                <w:rFonts w:ascii="Arial" w:hAnsi="Arial" w:cs="Arial"/>
                <w:color w:val="000000" w:themeColor="text1"/>
                <w:kern w:val="0"/>
                <w:sz w:val="20"/>
                <w:szCs w:val="20"/>
              </w:rPr>
            </w:pPr>
            <w:proofErr w:type="spellStart"/>
            <w:r w:rsidRPr="00AD665C">
              <w:rPr>
                <w:rFonts w:ascii="Arial" w:hAnsi="Arial" w:cs="Arial"/>
                <w:b/>
                <w:color w:val="000000" w:themeColor="text1"/>
                <w:kern w:val="0"/>
                <w:sz w:val="20"/>
                <w:szCs w:val="20"/>
              </w:rPr>
              <w:t>M</w:t>
            </w:r>
            <w:r w:rsidRPr="00AD665C">
              <w:rPr>
                <w:rFonts w:ascii="Arial" w:hAnsi="Arial" w:cs="Arial"/>
                <w:b/>
                <w:color w:val="000000" w:themeColor="text1"/>
                <w:kern w:val="0"/>
                <w:sz w:val="18"/>
                <w:szCs w:val="20"/>
              </w:rPr>
              <w:t>p</w:t>
            </w:r>
            <w:proofErr w:type="spellEnd"/>
            <w:r w:rsidRPr="00AD665C">
              <w:rPr>
                <w:rFonts w:ascii="Arial" w:hAnsi="Arial" w:cs="Arial"/>
                <w:color w:val="000000" w:themeColor="text1"/>
                <w:kern w:val="0"/>
                <w:sz w:val="20"/>
                <w:szCs w:val="20"/>
              </w:rPr>
              <w:t xml:space="preserve"> = Número de matriculados;</w:t>
            </w:r>
          </w:p>
          <w:p w:rsidR="0067082B" w:rsidRPr="00AD665C" w:rsidRDefault="0067082B" w:rsidP="006A77BB">
            <w:pPr>
              <w:spacing w:after="60"/>
              <w:jc w:val="both"/>
              <w:rPr>
                <w:rFonts w:ascii="Arial" w:hAnsi="Arial" w:cs="Arial"/>
                <w:bCs/>
                <w:iCs/>
                <w:color w:val="000000" w:themeColor="text1"/>
                <w:kern w:val="0"/>
                <w:sz w:val="20"/>
                <w:szCs w:val="20"/>
              </w:rPr>
            </w:pPr>
            <w:proofErr w:type="spellStart"/>
            <w:r w:rsidRPr="00AD665C">
              <w:rPr>
                <w:rFonts w:ascii="Arial" w:hAnsi="Arial" w:cs="Arial"/>
                <w:b/>
                <w:bCs/>
                <w:iCs/>
                <w:color w:val="000000" w:themeColor="text1"/>
                <w:kern w:val="0"/>
                <w:sz w:val="20"/>
                <w:szCs w:val="20"/>
              </w:rPr>
              <w:t>I</w:t>
            </w:r>
            <w:r w:rsidRPr="00AD665C">
              <w:rPr>
                <w:rFonts w:ascii="Arial" w:hAnsi="Arial" w:cs="Arial"/>
                <w:b/>
                <w:bCs/>
                <w:iCs/>
                <w:color w:val="000000" w:themeColor="text1"/>
                <w:kern w:val="0"/>
                <w:sz w:val="18"/>
                <w:szCs w:val="20"/>
              </w:rPr>
              <w:t>p</w:t>
            </w:r>
            <w:proofErr w:type="spellEnd"/>
            <w:r w:rsidRPr="00AD665C">
              <w:rPr>
                <w:rFonts w:ascii="Arial" w:hAnsi="Arial" w:cs="Arial"/>
                <w:bCs/>
                <w:iCs/>
                <w:color w:val="000000" w:themeColor="text1"/>
                <w:kern w:val="0"/>
                <w:sz w:val="20"/>
                <w:szCs w:val="20"/>
              </w:rPr>
              <w:t xml:space="preserve"> = Número de ingressantes no período p; </w:t>
            </w:r>
          </w:p>
          <w:p w:rsidR="0067082B" w:rsidRPr="00AD665C" w:rsidRDefault="0067082B" w:rsidP="006A77BB">
            <w:pPr>
              <w:jc w:val="both"/>
              <w:rPr>
                <w:rFonts w:ascii="Arial" w:hAnsi="Arial" w:cs="Arial"/>
                <w:bCs/>
                <w:iCs/>
                <w:color w:val="000000" w:themeColor="text1"/>
                <w:kern w:val="0"/>
                <w:sz w:val="20"/>
                <w:szCs w:val="20"/>
              </w:rPr>
            </w:pPr>
            <w:r w:rsidRPr="00AD665C">
              <w:rPr>
                <w:rFonts w:ascii="Arial" w:hAnsi="Arial" w:cs="Arial"/>
                <w:b/>
                <w:bCs/>
                <w:iCs/>
                <w:color w:val="000000" w:themeColor="text1"/>
                <w:kern w:val="0"/>
                <w:sz w:val="20"/>
                <w:szCs w:val="20"/>
              </w:rPr>
              <w:t>M</w:t>
            </w:r>
            <w:r w:rsidRPr="00AD665C">
              <w:rPr>
                <w:rFonts w:ascii="Arial" w:hAnsi="Arial" w:cs="Arial"/>
                <w:b/>
                <w:bCs/>
                <w:iCs/>
                <w:color w:val="000000" w:themeColor="text1"/>
                <w:kern w:val="0"/>
                <w:sz w:val="18"/>
                <w:szCs w:val="20"/>
              </w:rPr>
              <w:t xml:space="preserve">p-1 </w:t>
            </w:r>
            <w:r w:rsidRPr="00AD665C">
              <w:rPr>
                <w:rFonts w:ascii="Arial" w:hAnsi="Arial" w:cs="Arial"/>
                <w:b/>
                <w:bCs/>
                <w:iCs/>
                <w:color w:val="000000" w:themeColor="text1"/>
                <w:kern w:val="0"/>
                <w:sz w:val="20"/>
                <w:szCs w:val="20"/>
              </w:rPr>
              <w:t>e C</w:t>
            </w:r>
            <w:r w:rsidRPr="00AD665C">
              <w:rPr>
                <w:rFonts w:ascii="Arial" w:hAnsi="Arial" w:cs="Arial"/>
                <w:b/>
                <w:bCs/>
                <w:iCs/>
                <w:color w:val="000000" w:themeColor="text1"/>
                <w:kern w:val="0"/>
                <w:sz w:val="18"/>
                <w:szCs w:val="20"/>
              </w:rPr>
              <w:t>p-1</w:t>
            </w:r>
            <w:r w:rsidRPr="00AD665C">
              <w:rPr>
                <w:rFonts w:ascii="Arial" w:hAnsi="Arial" w:cs="Arial"/>
                <w:bCs/>
                <w:iCs/>
                <w:color w:val="000000" w:themeColor="text1"/>
                <w:kern w:val="0"/>
                <w:sz w:val="20"/>
                <w:szCs w:val="20"/>
              </w:rPr>
              <w:t xml:space="preserve"> =representam o número de matriculados e de concluintes no período anterior;</w:t>
            </w:r>
          </w:p>
          <w:p w:rsidR="0067082B" w:rsidRPr="00AD665C" w:rsidRDefault="0067082B" w:rsidP="006A77BB">
            <w:pPr>
              <w:jc w:val="both"/>
              <w:rPr>
                <w:rFonts w:ascii="Arial" w:eastAsia="Arial" w:hAnsi="Arial" w:cs="Arial"/>
                <w:color w:val="000000" w:themeColor="text1"/>
                <w:kern w:val="0"/>
                <w:sz w:val="20"/>
                <w:szCs w:val="20"/>
                <w:lang w:eastAsia="pt-BR"/>
              </w:rPr>
            </w:pP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center"/>
              <w:rPr>
                <w:rFonts w:ascii="Arial" w:hAnsi="Arial" w:cs="Arial"/>
                <w:color w:val="000000" w:themeColor="text1"/>
                <w:kern w:val="0"/>
                <w:sz w:val="20"/>
                <w:szCs w:val="20"/>
              </w:rPr>
            </w:pPr>
            <w:r w:rsidRPr="00AD665C">
              <w:rPr>
                <w:rFonts w:ascii="Arial" w:hAnsi="Arial" w:cs="Arial"/>
                <w:color w:val="000000" w:themeColor="text1"/>
                <w:kern w:val="0"/>
                <w:sz w:val="20"/>
                <w:szCs w:val="20"/>
              </w:rPr>
              <w:t>14,40%</w:t>
            </w:r>
          </w:p>
          <w:p w:rsidR="0067082B" w:rsidRPr="00AD665C" w:rsidRDefault="0067082B" w:rsidP="006A77BB">
            <w:pPr>
              <w:jc w:val="center"/>
              <w:rPr>
                <w:rFonts w:ascii="Arial" w:hAnsi="Arial" w:cs="Arial"/>
                <w:color w:val="000000" w:themeColor="text1"/>
                <w:sz w:val="20"/>
                <w:szCs w:val="20"/>
                <w:highlight w:val="yellow"/>
              </w:rPr>
            </w:pP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Pr="00AD665C" w:rsidRDefault="0067082B" w:rsidP="006A77BB">
            <w:pPr>
              <w:suppressAutoHyphens w:val="0"/>
              <w:jc w:val="center"/>
              <w:rPr>
                <w:rFonts w:ascii="Arial" w:hAnsi="Arial" w:cs="Arial"/>
                <w:color w:val="000000" w:themeColor="text1"/>
                <w:kern w:val="0"/>
                <w:sz w:val="20"/>
                <w:szCs w:val="20"/>
                <w:lang w:eastAsia="pt-BR"/>
              </w:rPr>
            </w:pPr>
            <w:r w:rsidRPr="00AD665C">
              <w:rPr>
                <w:rFonts w:ascii="Arial" w:hAnsi="Arial" w:cs="Arial"/>
                <w:color w:val="000000" w:themeColor="text1"/>
                <w:sz w:val="20"/>
                <w:szCs w:val="20"/>
              </w:rPr>
              <w:t>18,85%</w:t>
            </w:r>
          </w:p>
          <w:p w:rsidR="0067082B" w:rsidRPr="00AD665C" w:rsidRDefault="0067082B" w:rsidP="006A77BB">
            <w:pPr>
              <w:jc w:val="center"/>
              <w:rPr>
                <w:rFonts w:ascii="Arial" w:hAnsi="Arial" w:cs="Arial"/>
                <w:color w:val="000000" w:themeColor="text1"/>
                <w:sz w:val="20"/>
                <w:szCs w:val="20"/>
                <w:highlight w:val="yellow"/>
              </w:rPr>
            </w:pPr>
            <w:r w:rsidRPr="00AD665C">
              <w:rPr>
                <w:rFonts w:ascii="Arial" w:hAnsi="Arial" w:cs="Arial"/>
                <w:color w:val="000000" w:themeColor="text1"/>
                <w:sz w:val="20"/>
                <w:szCs w:val="20"/>
                <w:highlight w:val="yellow"/>
              </w:rPr>
              <w:t xml:space="preserve"> </w:t>
            </w: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center"/>
              <w:rPr>
                <w:rFonts w:ascii="Arial" w:hAnsi="Arial" w:cs="Arial"/>
                <w:color w:val="000000" w:themeColor="text1"/>
                <w:sz w:val="20"/>
                <w:szCs w:val="20"/>
              </w:rPr>
            </w:pPr>
            <w:r w:rsidRPr="00AD665C">
              <w:rPr>
                <w:rFonts w:ascii="Arial" w:hAnsi="Arial" w:cs="Arial"/>
                <w:color w:val="000000" w:themeColor="text1"/>
                <w:sz w:val="20"/>
                <w:szCs w:val="20"/>
              </w:rPr>
              <w:t>Reduzir em 5% a evasão verificada nos cursos de graduação em 2017 (18,85%)</w:t>
            </w:r>
          </w:p>
        </w:tc>
      </w:tr>
      <w:tr w:rsidR="0067082B" w:rsidRPr="005B0F47" w:rsidTr="005F5E1F">
        <w:trPr>
          <w:trHeight w:val="1200"/>
        </w:trPr>
        <w:tc>
          <w:tcPr>
            <w:tcW w:w="771" w:type="pct"/>
            <w:vMerge/>
            <w:tcBorders>
              <w:left w:val="single" w:sz="4" w:space="0" w:color="auto"/>
              <w:bottom w:val="single" w:sz="4" w:space="0" w:color="auto"/>
              <w:right w:val="single" w:sz="4" w:space="0" w:color="auto"/>
            </w:tcBorders>
            <w:shd w:val="clear" w:color="auto" w:fill="F2F2F2" w:themeFill="background1" w:themeFillShade="F2"/>
            <w:vAlign w:val="center"/>
          </w:tcPr>
          <w:p w:rsidR="0067082B" w:rsidRDefault="0067082B" w:rsidP="006A77B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both"/>
              <w:rPr>
                <w:rFonts w:ascii="Arial" w:eastAsia="Arial" w:hAnsi="Arial" w:cs="Arial"/>
                <w:color w:val="000000" w:themeColor="text1"/>
                <w:kern w:val="0"/>
                <w:sz w:val="20"/>
                <w:szCs w:val="20"/>
                <w:lang w:eastAsia="pt-BR"/>
              </w:rPr>
            </w:pPr>
            <w:r w:rsidRPr="00AD665C">
              <w:rPr>
                <w:rFonts w:ascii="Arial" w:hAnsi="Arial" w:cs="Arial"/>
                <w:color w:val="000000" w:themeColor="text1"/>
                <w:kern w:val="0"/>
                <w:sz w:val="20"/>
                <w:szCs w:val="20"/>
              </w:rPr>
              <w:t>Índice de retenção dos cursos de graduação</w:t>
            </w:r>
          </w:p>
        </w:tc>
        <w:tc>
          <w:tcPr>
            <w:tcW w:w="1836" w:type="pct"/>
            <w:tcBorders>
              <w:top w:val="single" w:sz="4" w:space="0" w:color="auto"/>
              <w:bottom w:val="single" w:sz="4" w:space="0" w:color="auto"/>
              <w:right w:val="single" w:sz="4" w:space="0" w:color="auto"/>
            </w:tcBorders>
            <w:shd w:val="clear" w:color="auto" w:fill="F2F2F2" w:themeFill="background1" w:themeFillShade="F2"/>
          </w:tcPr>
          <w:p w:rsidR="0067082B" w:rsidRPr="00AD665C" w:rsidRDefault="0067082B" w:rsidP="006A77BB">
            <w:pPr>
              <w:jc w:val="center"/>
              <w:rPr>
                <w:rFonts w:ascii="Arial" w:hAnsi="Arial" w:cs="Arial"/>
                <w:color w:val="000000" w:themeColor="text1"/>
                <w:sz w:val="18"/>
                <w:szCs w:val="20"/>
              </w:rPr>
            </w:pPr>
            <w:r w:rsidRPr="00AD665C">
              <w:rPr>
                <w:noProof/>
                <w:color w:val="000000" w:themeColor="text1"/>
                <w:lang w:eastAsia="pt-BR"/>
              </w:rPr>
              <w:drawing>
                <wp:anchor distT="0" distB="0" distL="114300" distR="114300" simplePos="0" relativeHeight="252066304" behindDoc="1" locked="0" layoutInCell="1" allowOverlap="1" wp14:anchorId="3EF2316A" wp14:editId="6C5E7B7C">
                  <wp:simplePos x="0" y="0"/>
                  <wp:positionH relativeFrom="column">
                    <wp:posOffset>726440</wp:posOffset>
                  </wp:positionH>
                  <wp:positionV relativeFrom="paragraph">
                    <wp:posOffset>59690</wp:posOffset>
                  </wp:positionV>
                  <wp:extent cx="1410970" cy="421640"/>
                  <wp:effectExtent l="19050" t="19050" r="0" b="0"/>
                  <wp:wrapTight wrapText="bothSides">
                    <wp:wrapPolygon edited="0">
                      <wp:start x="-292" y="-976"/>
                      <wp:lineTo x="-292" y="21470"/>
                      <wp:lineTo x="21581" y="21470"/>
                      <wp:lineTo x="21581" y="-976"/>
                      <wp:lineTo x="-292" y="-976"/>
                    </wp:wrapPolygon>
                  </wp:wrapTight>
                  <wp:docPr id="122"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pic:cNvPicPr>
                            <a:picLocks noChangeAspect="1" noChangeArrowheads="1"/>
                          </pic:cNvPicPr>
                        </pic:nvPicPr>
                        <pic:blipFill>
                          <a:blip r:embed="rId21">
                            <a:extLst>
                              <a:ext uri="{28A0092B-C50C-407E-A947-70E740481C1C}">
                                <a14:useLocalDpi xmlns:a14="http://schemas.microsoft.com/office/drawing/2010/main" val="0"/>
                              </a:ext>
                            </a:extLst>
                          </a:blip>
                          <a:srcRect l="24667" t="6281"/>
                          <a:stretch>
                            <a:fillRect/>
                          </a:stretch>
                        </pic:blipFill>
                        <pic:spPr bwMode="auto">
                          <a:xfrm>
                            <a:off x="0" y="0"/>
                            <a:ext cx="1410970" cy="421640"/>
                          </a:xfrm>
                          <a:prstGeom prst="rect">
                            <a:avLst/>
                          </a:prstGeom>
                          <a:noFill/>
                          <a:ln w="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7082B" w:rsidRPr="00AD665C" w:rsidRDefault="0067082B" w:rsidP="006A77BB">
            <w:pPr>
              <w:jc w:val="center"/>
              <w:rPr>
                <w:rFonts w:ascii="Arial" w:hAnsi="Arial" w:cs="Arial"/>
                <w:color w:val="000000" w:themeColor="text1"/>
                <w:sz w:val="20"/>
                <w:szCs w:val="20"/>
              </w:rPr>
            </w:pPr>
          </w:p>
          <w:p w:rsidR="0067082B" w:rsidRPr="00AD665C" w:rsidRDefault="0067082B" w:rsidP="006A77BB">
            <w:pPr>
              <w:spacing w:before="120" w:after="120"/>
              <w:jc w:val="both"/>
              <w:rPr>
                <w:rFonts w:ascii="Arial" w:hAnsi="Arial" w:cs="Arial"/>
                <w:color w:val="000000" w:themeColor="text1"/>
                <w:sz w:val="20"/>
                <w:szCs w:val="20"/>
              </w:rPr>
            </w:pPr>
          </w:p>
          <w:p w:rsidR="0067082B" w:rsidRPr="00AD665C" w:rsidRDefault="0067082B" w:rsidP="006A77BB">
            <w:pPr>
              <w:spacing w:before="120" w:after="120"/>
              <w:jc w:val="both"/>
              <w:rPr>
                <w:rFonts w:ascii="Arial" w:hAnsi="Arial" w:cs="Arial"/>
                <w:color w:val="000000" w:themeColor="text1"/>
                <w:sz w:val="20"/>
                <w:szCs w:val="20"/>
              </w:rPr>
            </w:pPr>
            <w:r w:rsidRPr="00AD665C">
              <w:rPr>
                <w:rFonts w:ascii="Arial" w:hAnsi="Arial" w:cs="Arial"/>
                <w:color w:val="000000" w:themeColor="text1"/>
                <w:sz w:val="20"/>
                <w:szCs w:val="20"/>
              </w:rPr>
              <w:t xml:space="preserve">Em que: </w:t>
            </w:r>
          </w:p>
          <w:p w:rsidR="0067082B" w:rsidRPr="00AD665C" w:rsidRDefault="0067082B" w:rsidP="006A77BB">
            <w:pPr>
              <w:spacing w:after="60"/>
              <w:jc w:val="both"/>
              <w:rPr>
                <w:rFonts w:ascii="Arial" w:hAnsi="Arial" w:cs="Arial"/>
                <w:color w:val="000000" w:themeColor="text1"/>
                <w:sz w:val="20"/>
                <w:szCs w:val="20"/>
              </w:rPr>
            </w:pPr>
            <w:proofErr w:type="gramStart"/>
            <w:r w:rsidRPr="00AD665C">
              <w:rPr>
                <w:rFonts w:ascii="Arial" w:hAnsi="Arial" w:cs="Arial"/>
                <w:b/>
                <w:color w:val="000000" w:themeColor="text1"/>
                <w:sz w:val="20"/>
                <w:szCs w:val="20"/>
              </w:rPr>
              <w:t>a</w:t>
            </w:r>
            <w:proofErr w:type="gramEnd"/>
            <w:r w:rsidRPr="00AD665C">
              <w:rPr>
                <w:rFonts w:ascii="Arial" w:hAnsi="Arial" w:cs="Arial"/>
                <w:color w:val="000000" w:themeColor="text1"/>
                <w:sz w:val="20"/>
                <w:szCs w:val="20"/>
              </w:rPr>
              <w:t xml:space="preserve"> é o ano base da consulta; </w:t>
            </w:r>
          </w:p>
          <w:p w:rsidR="0067082B" w:rsidRPr="00AD665C" w:rsidRDefault="0067082B" w:rsidP="006A77BB">
            <w:pPr>
              <w:spacing w:after="60"/>
              <w:jc w:val="both"/>
              <w:rPr>
                <w:rFonts w:ascii="Arial" w:hAnsi="Arial" w:cs="Arial"/>
                <w:b/>
                <w:color w:val="000000" w:themeColor="text1"/>
                <w:sz w:val="20"/>
                <w:szCs w:val="20"/>
              </w:rPr>
            </w:pPr>
            <w:proofErr w:type="gramStart"/>
            <w:r w:rsidRPr="00AD665C">
              <w:rPr>
                <w:rFonts w:ascii="Arial" w:hAnsi="Arial" w:cs="Arial"/>
                <w:b/>
                <w:color w:val="000000" w:themeColor="text1"/>
                <w:sz w:val="20"/>
                <w:szCs w:val="20"/>
              </w:rPr>
              <w:t>d</w:t>
            </w:r>
            <w:proofErr w:type="gramEnd"/>
            <w:r w:rsidRPr="00AD665C">
              <w:rPr>
                <w:rFonts w:ascii="Arial" w:hAnsi="Arial" w:cs="Arial"/>
                <w:color w:val="000000" w:themeColor="text1"/>
                <w:sz w:val="20"/>
                <w:szCs w:val="20"/>
              </w:rPr>
              <w:t xml:space="preserve"> é a duração padrão do curso</w:t>
            </w:r>
            <w:r w:rsidRPr="00AD665C">
              <w:rPr>
                <w:rFonts w:ascii="Arial" w:hAnsi="Arial" w:cs="Arial"/>
                <w:b/>
                <w:color w:val="000000" w:themeColor="text1"/>
                <w:sz w:val="20"/>
                <w:szCs w:val="20"/>
              </w:rPr>
              <w:t xml:space="preserve">; </w:t>
            </w:r>
          </w:p>
          <w:p w:rsidR="0067082B" w:rsidRPr="00AD665C" w:rsidRDefault="0067082B" w:rsidP="006A77BB">
            <w:pPr>
              <w:spacing w:after="60"/>
              <w:jc w:val="both"/>
              <w:rPr>
                <w:rFonts w:ascii="Arial" w:hAnsi="Arial" w:cs="Arial"/>
                <w:color w:val="000000" w:themeColor="text1"/>
                <w:sz w:val="20"/>
                <w:szCs w:val="20"/>
              </w:rPr>
            </w:pPr>
            <w:proofErr w:type="gramStart"/>
            <w:r w:rsidRPr="00AD665C">
              <w:rPr>
                <w:rFonts w:ascii="Arial" w:hAnsi="Arial" w:cs="Arial"/>
                <w:b/>
                <w:color w:val="000000" w:themeColor="text1"/>
                <w:sz w:val="20"/>
                <w:szCs w:val="20"/>
              </w:rPr>
              <w:t>i</w:t>
            </w:r>
            <w:proofErr w:type="gramEnd"/>
            <w:r w:rsidRPr="00AD665C">
              <w:rPr>
                <w:rFonts w:ascii="Arial" w:hAnsi="Arial" w:cs="Arial"/>
                <w:b/>
                <w:color w:val="000000" w:themeColor="text1"/>
                <w:sz w:val="20"/>
                <w:szCs w:val="20"/>
              </w:rPr>
              <w:t xml:space="preserve"> = </w:t>
            </w:r>
            <w:r w:rsidRPr="00AD665C">
              <w:rPr>
                <w:rFonts w:ascii="Arial" w:hAnsi="Arial" w:cs="Arial"/>
                <w:color w:val="000000" w:themeColor="text1"/>
                <w:sz w:val="20"/>
                <w:szCs w:val="20"/>
              </w:rPr>
              <w:t xml:space="preserve">a – d; </w:t>
            </w:r>
          </w:p>
          <w:p w:rsidR="0067082B" w:rsidRPr="00AD665C" w:rsidRDefault="0067082B" w:rsidP="006A77BB">
            <w:pPr>
              <w:spacing w:after="60"/>
              <w:jc w:val="both"/>
              <w:rPr>
                <w:rFonts w:ascii="Arial" w:hAnsi="Arial" w:cs="Arial"/>
                <w:color w:val="000000" w:themeColor="text1"/>
                <w:sz w:val="20"/>
                <w:szCs w:val="20"/>
              </w:rPr>
            </w:pPr>
            <w:proofErr w:type="spellStart"/>
            <w:r w:rsidRPr="00AD665C">
              <w:rPr>
                <w:rFonts w:ascii="Arial" w:hAnsi="Arial" w:cs="Arial"/>
                <w:b/>
                <w:color w:val="000000" w:themeColor="text1"/>
                <w:sz w:val="20"/>
                <w:szCs w:val="20"/>
              </w:rPr>
              <w:t>I</w:t>
            </w:r>
            <w:r w:rsidRPr="00AD665C">
              <w:rPr>
                <w:rFonts w:ascii="Arial" w:hAnsi="Arial" w:cs="Arial"/>
                <w:b/>
                <w:color w:val="000000" w:themeColor="text1"/>
                <w:sz w:val="20"/>
                <w:szCs w:val="20"/>
                <w:vertAlign w:val="subscript"/>
              </w:rPr>
              <w:t>i</w:t>
            </w:r>
            <w:proofErr w:type="spellEnd"/>
            <w:r w:rsidRPr="00AD665C">
              <w:rPr>
                <w:rFonts w:ascii="Arial" w:hAnsi="Arial" w:cs="Arial"/>
                <w:color w:val="000000" w:themeColor="text1"/>
                <w:sz w:val="20"/>
                <w:szCs w:val="20"/>
              </w:rPr>
              <w:t xml:space="preserve"> é o número d e ingressantes no ano i; </w:t>
            </w:r>
          </w:p>
          <w:p w:rsidR="0067082B" w:rsidRPr="00AD665C" w:rsidRDefault="0067082B" w:rsidP="006A77BB">
            <w:pPr>
              <w:spacing w:after="60"/>
              <w:jc w:val="both"/>
              <w:rPr>
                <w:rFonts w:ascii="Arial" w:hAnsi="Arial" w:cs="Arial"/>
                <w:color w:val="000000" w:themeColor="text1"/>
                <w:sz w:val="20"/>
                <w:szCs w:val="20"/>
              </w:rPr>
            </w:pPr>
            <w:proofErr w:type="spellStart"/>
            <w:proofErr w:type="gramStart"/>
            <w:r w:rsidRPr="00AD665C">
              <w:rPr>
                <w:rFonts w:ascii="Arial" w:hAnsi="Arial" w:cs="Arial"/>
                <w:b/>
                <w:color w:val="000000" w:themeColor="text1"/>
                <w:sz w:val="20"/>
                <w:szCs w:val="20"/>
              </w:rPr>
              <w:lastRenderedPageBreak/>
              <w:t>C</w:t>
            </w:r>
            <w:r w:rsidRPr="00AD665C">
              <w:rPr>
                <w:rFonts w:ascii="Arial" w:hAnsi="Arial" w:cs="Arial"/>
                <w:b/>
                <w:color w:val="000000" w:themeColor="text1"/>
                <w:sz w:val="20"/>
                <w:szCs w:val="20"/>
                <w:vertAlign w:val="subscript"/>
              </w:rPr>
              <w:t>a,i</w:t>
            </w:r>
            <w:proofErr w:type="spellEnd"/>
            <w:proofErr w:type="gramEnd"/>
            <w:r w:rsidRPr="00AD665C">
              <w:rPr>
                <w:rFonts w:ascii="Arial" w:hAnsi="Arial" w:cs="Arial"/>
                <w:color w:val="000000" w:themeColor="text1"/>
                <w:sz w:val="20"/>
                <w:szCs w:val="20"/>
              </w:rPr>
              <w:t xml:space="preserve"> é o número de concluintes no ano base; e </w:t>
            </w:r>
          </w:p>
          <w:p w:rsidR="0067082B" w:rsidRPr="00AD665C" w:rsidRDefault="0067082B" w:rsidP="006A77BB">
            <w:pPr>
              <w:spacing w:after="60"/>
              <w:jc w:val="both"/>
              <w:rPr>
                <w:rFonts w:ascii="Arial" w:hAnsi="Arial" w:cs="Arial"/>
                <w:b/>
                <w:color w:val="000000" w:themeColor="text1"/>
                <w:sz w:val="20"/>
                <w:szCs w:val="20"/>
                <w:vertAlign w:val="subscript"/>
              </w:rPr>
            </w:pPr>
            <w:proofErr w:type="spellStart"/>
            <w:r w:rsidRPr="00AD665C">
              <w:rPr>
                <w:rFonts w:ascii="Arial" w:hAnsi="Arial" w:cs="Arial"/>
                <w:b/>
                <w:color w:val="000000" w:themeColor="text1"/>
                <w:sz w:val="20"/>
                <w:szCs w:val="20"/>
              </w:rPr>
              <w:t>Ev</w:t>
            </w:r>
            <w:r w:rsidRPr="00AD665C">
              <w:rPr>
                <w:rFonts w:ascii="Arial" w:hAnsi="Arial" w:cs="Arial"/>
                <w:b/>
                <w:color w:val="000000" w:themeColor="text1"/>
                <w:sz w:val="20"/>
                <w:szCs w:val="20"/>
                <w:vertAlign w:val="subscript"/>
              </w:rPr>
              <w:t>i</w:t>
            </w:r>
            <w:proofErr w:type="spellEnd"/>
            <w:r w:rsidRPr="00AD665C">
              <w:rPr>
                <w:rFonts w:ascii="Arial" w:hAnsi="Arial" w:cs="Arial"/>
                <w:color w:val="000000" w:themeColor="text1"/>
                <w:sz w:val="20"/>
                <w:szCs w:val="20"/>
              </w:rPr>
              <w:t xml:space="preserve"> é o número de evadidos com ingresso no ano </w:t>
            </w:r>
            <w:r w:rsidRPr="00AD665C">
              <w:rPr>
                <w:rFonts w:ascii="Arial" w:hAnsi="Arial" w:cs="Arial"/>
                <w:b/>
                <w:color w:val="000000" w:themeColor="text1"/>
                <w:sz w:val="20"/>
                <w:szCs w:val="20"/>
                <w:vertAlign w:val="subscript"/>
              </w:rPr>
              <w:t>i.</w:t>
            </w:r>
          </w:p>
          <w:p w:rsidR="0067082B" w:rsidRPr="00AD665C" w:rsidRDefault="0067082B" w:rsidP="006A77BB">
            <w:pPr>
              <w:spacing w:after="60"/>
              <w:jc w:val="both"/>
              <w:rPr>
                <w:rFonts w:ascii="Arial" w:hAnsi="Arial" w:cs="Arial"/>
                <w:color w:val="000000" w:themeColor="text1"/>
                <w:sz w:val="20"/>
                <w:szCs w:val="20"/>
              </w:rPr>
            </w:pPr>
          </w:p>
        </w:tc>
        <w:tc>
          <w:tcPr>
            <w:tcW w:w="564" w:type="pct"/>
            <w:tcBorders>
              <w:top w:val="single" w:sz="4" w:space="0" w:color="auto"/>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center"/>
              <w:rPr>
                <w:rFonts w:ascii="Arial" w:hAnsi="Arial" w:cs="Arial"/>
                <w:color w:val="000000" w:themeColor="text1"/>
                <w:sz w:val="20"/>
                <w:szCs w:val="20"/>
                <w:highlight w:val="yellow"/>
              </w:rPr>
            </w:pPr>
            <w:r w:rsidRPr="00AD665C">
              <w:rPr>
                <w:rFonts w:ascii="Arial" w:hAnsi="Arial" w:cs="Arial"/>
                <w:color w:val="000000" w:themeColor="text1"/>
                <w:kern w:val="0"/>
                <w:sz w:val="20"/>
                <w:szCs w:val="20"/>
              </w:rPr>
              <w:lastRenderedPageBreak/>
              <w:t>48,01%</w:t>
            </w:r>
          </w:p>
        </w:tc>
        <w:tc>
          <w:tcPr>
            <w:tcW w:w="5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82B" w:rsidRPr="00AD665C" w:rsidRDefault="0067082B" w:rsidP="006A77BB">
            <w:pPr>
              <w:suppressAutoHyphens w:val="0"/>
              <w:jc w:val="center"/>
              <w:rPr>
                <w:rFonts w:ascii="Arial" w:hAnsi="Arial" w:cs="Arial"/>
                <w:color w:val="000000" w:themeColor="text1"/>
                <w:kern w:val="0"/>
                <w:sz w:val="20"/>
                <w:szCs w:val="20"/>
                <w:lang w:eastAsia="pt-BR"/>
              </w:rPr>
            </w:pPr>
            <w:r w:rsidRPr="00AD665C">
              <w:rPr>
                <w:rFonts w:ascii="Arial" w:hAnsi="Arial" w:cs="Arial"/>
                <w:color w:val="000000" w:themeColor="text1"/>
                <w:sz w:val="20"/>
                <w:szCs w:val="20"/>
              </w:rPr>
              <w:t>27,96%</w:t>
            </w:r>
          </w:p>
          <w:p w:rsidR="0067082B" w:rsidRPr="00AD665C" w:rsidRDefault="0067082B" w:rsidP="006A77BB">
            <w:pPr>
              <w:jc w:val="center"/>
              <w:rPr>
                <w:rFonts w:ascii="Arial" w:hAnsi="Arial" w:cs="Arial"/>
                <w:color w:val="000000" w:themeColor="text1"/>
                <w:sz w:val="20"/>
                <w:szCs w:val="20"/>
                <w:highlight w:val="yellow"/>
              </w:rPr>
            </w:pPr>
          </w:p>
        </w:tc>
        <w:tc>
          <w:tcPr>
            <w:tcW w:w="59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7082B" w:rsidRPr="00AD665C" w:rsidRDefault="0067082B" w:rsidP="006A77BB">
            <w:pPr>
              <w:jc w:val="center"/>
              <w:rPr>
                <w:rFonts w:ascii="Arial" w:hAnsi="Arial" w:cs="Arial"/>
                <w:b/>
                <w:color w:val="000000" w:themeColor="text1"/>
                <w:sz w:val="20"/>
                <w:szCs w:val="20"/>
              </w:rPr>
            </w:pPr>
            <w:r w:rsidRPr="00AD665C">
              <w:rPr>
                <w:rFonts w:ascii="Arial" w:hAnsi="Arial" w:cs="Arial"/>
                <w:color w:val="000000" w:themeColor="text1"/>
                <w:kern w:val="0"/>
                <w:sz w:val="20"/>
                <w:szCs w:val="20"/>
              </w:rPr>
              <w:t>Reduzir a média de retenção dos cursos de graduação para 25%.</w:t>
            </w:r>
          </w:p>
          <w:p w:rsidR="0067082B" w:rsidRPr="00AD665C" w:rsidRDefault="0067082B" w:rsidP="006A77BB">
            <w:pPr>
              <w:jc w:val="center"/>
              <w:rPr>
                <w:rFonts w:ascii="Arial" w:hAnsi="Arial" w:cs="Arial"/>
                <w:b/>
                <w:color w:val="000000" w:themeColor="text1"/>
                <w:sz w:val="20"/>
                <w:szCs w:val="20"/>
                <w:highlight w:val="yellow"/>
              </w:rPr>
            </w:pPr>
          </w:p>
        </w:tc>
      </w:tr>
      <w:tr w:rsidR="005F5E1F" w:rsidRPr="005B0F47" w:rsidTr="005F5E1F">
        <w:trPr>
          <w:trHeight w:val="1200"/>
        </w:trPr>
        <w:tc>
          <w:tcPr>
            <w:tcW w:w="771" w:type="pct"/>
            <w:vMerge w:val="restart"/>
            <w:tcBorders>
              <w:top w:val="single" w:sz="4" w:space="0" w:color="auto"/>
              <w:left w:val="single" w:sz="4" w:space="0" w:color="auto"/>
              <w:right w:val="single" w:sz="4" w:space="0" w:color="auto"/>
            </w:tcBorders>
            <w:vAlign w:val="center"/>
          </w:tcPr>
          <w:p w:rsidR="005F5E1F" w:rsidRPr="005F5E1F" w:rsidRDefault="005F5E1F" w:rsidP="005F5E1F">
            <w:pPr>
              <w:jc w:val="center"/>
              <w:rPr>
                <w:rFonts w:ascii="Arial" w:hAnsi="Arial" w:cs="Arial"/>
                <w:b/>
                <w:color w:val="000000"/>
                <w:sz w:val="20"/>
                <w:szCs w:val="20"/>
              </w:rPr>
            </w:pPr>
            <w:r w:rsidRPr="005F5E1F">
              <w:rPr>
                <w:rFonts w:ascii="Arial" w:hAnsi="Arial" w:cs="Arial"/>
                <w:b/>
                <w:color w:val="000000"/>
                <w:sz w:val="22"/>
                <w:szCs w:val="20"/>
              </w:rPr>
              <w:t>Acompanhamento interno</w:t>
            </w:r>
            <w:r>
              <w:rPr>
                <w:rFonts w:ascii="Arial" w:hAnsi="Arial" w:cs="Arial"/>
                <w:b/>
                <w:color w:val="000000"/>
                <w:sz w:val="22"/>
                <w:szCs w:val="20"/>
              </w:rPr>
              <w:t xml:space="preserve"> da unidade</w:t>
            </w:r>
          </w:p>
        </w:tc>
        <w:tc>
          <w:tcPr>
            <w:tcW w:w="692" w:type="pct"/>
            <w:tcBorders>
              <w:top w:val="single" w:sz="4" w:space="0" w:color="auto"/>
              <w:left w:val="nil"/>
              <w:bottom w:val="single" w:sz="4" w:space="0" w:color="auto"/>
              <w:right w:val="single" w:sz="4" w:space="0" w:color="auto"/>
            </w:tcBorders>
            <w:vAlign w:val="center"/>
          </w:tcPr>
          <w:p w:rsidR="005F5E1F" w:rsidRPr="0067082B" w:rsidRDefault="005F5E1F" w:rsidP="0067082B">
            <w:pPr>
              <w:jc w:val="both"/>
              <w:rPr>
                <w:rFonts w:ascii="Arial" w:hAnsi="Arial" w:cs="Arial"/>
                <w:color w:val="000000" w:themeColor="text1"/>
                <w:kern w:val="0"/>
                <w:sz w:val="20"/>
                <w:szCs w:val="20"/>
              </w:rPr>
            </w:pPr>
            <w:r w:rsidRPr="0067082B">
              <w:rPr>
                <w:rFonts w:ascii="Arial" w:hAnsi="Arial" w:cs="Arial"/>
                <w:color w:val="000000" w:themeColor="text1"/>
                <w:kern w:val="0"/>
                <w:sz w:val="20"/>
                <w:szCs w:val="20"/>
              </w:rPr>
              <w:t>Despesas sem cobertura orçamentária no final do exercício</w:t>
            </w:r>
          </w:p>
          <w:p w:rsidR="005F5E1F" w:rsidRPr="0067082B" w:rsidRDefault="005F5E1F" w:rsidP="0067082B">
            <w:pPr>
              <w:jc w:val="both"/>
              <w:rPr>
                <w:rFonts w:ascii="Arial" w:hAnsi="Arial" w:cs="Arial"/>
                <w:color w:val="000000" w:themeColor="text1"/>
                <w:kern w:val="0"/>
                <w:sz w:val="20"/>
                <w:szCs w:val="20"/>
              </w:rPr>
            </w:pPr>
          </w:p>
        </w:tc>
        <w:tc>
          <w:tcPr>
            <w:tcW w:w="1836" w:type="pct"/>
            <w:tcBorders>
              <w:top w:val="single" w:sz="4" w:space="0" w:color="auto"/>
              <w:bottom w:val="single" w:sz="4" w:space="0" w:color="auto"/>
              <w:right w:val="single" w:sz="4" w:space="0" w:color="auto"/>
            </w:tcBorders>
            <w:vAlign w:val="center"/>
          </w:tcPr>
          <w:p w:rsidR="005F5E1F" w:rsidRPr="0067082B" w:rsidRDefault="005F5E1F" w:rsidP="0067082B">
            <w:pPr>
              <w:spacing w:after="60"/>
              <w:jc w:val="center"/>
              <w:rPr>
                <w:rFonts w:ascii="Arial" w:hAnsi="Arial" w:cs="Arial"/>
                <w:b/>
                <w:color w:val="000000" w:themeColor="text1"/>
                <w:sz w:val="20"/>
                <w:szCs w:val="20"/>
                <w:vertAlign w:val="subscript"/>
              </w:rPr>
            </w:pPr>
            <w:r>
              <w:rPr>
                <w:rFonts w:ascii="Arial" w:hAnsi="Arial" w:cs="Arial"/>
                <w:b/>
                <w:color w:val="000000" w:themeColor="text1"/>
                <w:sz w:val="20"/>
                <w:szCs w:val="20"/>
                <w:vertAlign w:val="subscript"/>
              </w:rPr>
              <w:t xml:space="preserve"> </w:t>
            </w:r>
          </w:p>
          <w:p w:rsidR="005F5E1F" w:rsidRPr="0067082B" w:rsidRDefault="005F5E1F" w:rsidP="0067082B">
            <w:pPr>
              <w:spacing w:after="60"/>
              <w:jc w:val="center"/>
              <w:rPr>
                <w:rFonts w:ascii="Arial" w:hAnsi="Arial" w:cs="Arial"/>
                <w:noProof/>
                <w:color w:val="000000" w:themeColor="text1"/>
              </w:rPr>
            </w:pPr>
            <w:r w:rsidRPr="0067082B">
              <w:rPr>
                <w:rFonts w:ascii="Arial" w:hAnsi="Arial" w:cs="Arial"/>
                <w:noProof/>
                <w:color w:val="000000" w:themeColor="text1"/>
              </w:rPr>
              <w:t>Somatório das despesas sem cobertura, com base nos dados de contrato.</w:t>
            </w:r>
          </w:p>
        </w:tc>
        <w:tc>
          <w:tcPr>
            <w:tcW w:w="564" w:type="pct"/>
            <w:tcBorders>
              <w:top w:val="single" w:sz="4" w:space="0" w:color="auto"/>
              <w:right w:val="single" w:sz="4" w:space="0" w:color="auto"/>
            </w:tcBorders>
            <w:vAlign w:val="center"/>
          </w:tcPr>
          <w:p w:rsidR="005F5E1F" w:rsidRDefault="005F5E1F" w:rsidP="0067082B">
            <w:pPr>
              <w:jc w:val="center"/>
              <w:rPr>
                <w:rFonts w:ascii="Arial" w:hAnsi="Arial" w:cs="Arial"/>
                <w:color w:val="000000"/>
                <w:sz w:val="20"/>
                <w:szCs w:val="20"/>
                <w:highlight w:val="yellow"/>
              </w:rPr>
            </w:pPr>
            <w:r w:rsidRPr="00E908A6">
              <w:rPr>
                <w:rFonts w:ascii="Arial" w:hAnsi="Arial" w:cs="Arial"/>
                <w:color w:val="000000"/>
                <w:kern w:val="0"/>
                <w:sz w:val="20"/>
                <w:szCs w:val="20"/>
              </w:rPr>
              <w:t>R$0,00</w:t>
            </w:r>
          </w:p>
        </w:tc>
        <w:tc>
          <w:tcPr>
            <w:tcW w:w="542" w:type="pct"/>
            <w:tcBorders>
              <w:top w:val="single" w:sz="4" w:space="0" w:color="auto"/>
              <w:left w:val="single" w:sz="4" w:space="0" w:color="auto"/>
              <w:bottom w:val="single" w:sz="4" w:space="0" w:color="auto"/>
              <w:right w:val="single" w:sz="4" w:space="0" w:color="auto"/>
            </w:tcBorders>
            <w:vAlign w:val="center"/>
          </w:tcPr>
          <w:p w:rsidR="005F5E1F" w:rsidRDefault="005F5E1F" w:rsidP="0067082B">
            <w:pPr>
              <w:suppressAutoHyphens w:val="0"/>
              <w:jc w:val="center"/>
              <w:rPr>
                <w:rFonts w:ascii="Arial" w:hAnsi="Arial" w:cs="Arial"/>
                <w:color w:val="000000"/>
                <w:kern w:val="0"/>
                <w:sz w:val="20"/>
                <w:szCs w:val="20"/>
                <w:lang w:eastAsia="pt-BR"/>
              </w:rPr>
            </w:pPr>
            <w:proofErr w:type="gramStart"/>
            <w:r>
              <w:rPr>
                <w:rFonts w:ascii="Arial" w:hAnsi="Arial" w:cs="Arial"/>
                <w:color w:val="000000"/>
                <w:sz w:val="20"/>
                <w:szCs w:val="20"/>
              </w:rPr>
              <w:t>R$0,00 Não</w:t>
            </w:r>
            <w:proofErr w:type="gramEnd"/>
            <w:r>
              <w:rPr>
                <w:rFonts w:ascii="Arial" w:hAnsi="Arial" w:cs="Arial"/>
                <w:color w:val="000000"/>
                <w:sz w:val="20"/>
                <w:szCs w:val="20"/>
              </w:rPr>
              <w:t xml:space="preserve"> houve despesa sem cobertura uma vez que foram tomadas diversas medidas para redução do consumo, incluindo cortes de postos de vigilância</w:t>
            </w:r>
          </w:p>
          <w:p w:rsidR="005F5E1F" w:rsidRDefault="005F5E1F" w:rsidP="0067082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center"/>
          </w:tcPr>
          <w:p w:rsidR="005F5E1F" w:rsidRPr="00C00A5E" w:rsidRDefault="005F5E1F" w:rsidP="0067082B">
            <w:pPr>
              <w:jc w:val="center"/>
              <w:rPr>
                <w:rFonts w:ascii="Arial" w:hAnsi="Arial" w:cs="Arial"/>
                <w:color w:val="000000"/>
                <w:kern w:val="0"/>
                <w:sz w:val="20"/>
                <w:szCs w:val="20"/>
              </w:rPr>
            </w:pPr>
            <w:r w:rsidRPr="007A2680">
              <w:rPr>
                <w:rFonts w:ascii="Arial" w:hAnsi="Arial" w:cs="Arial"/>
                <w:color w:val="000000"/>
                <w:kern w:val="0"/>
                <w:sz w:val="20"/>
                <w:szCs w:val="20"/>
              </w:rPr>
              <w:t>Não realizar despesa sem o suficiente saldo orçamentário ao final do exercício</w:t>
            </w:r>
          </w:p>
        </w:tc>
      </w:tr>
      <w:tr w:rsidR="005F5E1F" w:rsidRPr="005B0F47" w:rsidTr="0067082B">
        <w:trPr>
          <w:trHeight w:val="1200"/>
        </w:trPr>
        <w:tc>
          <w:tcPr>
            <w:tcW w:w="771" w:type="pct"/>
            <w:vMerge/>
            <w:tcBorders>
              <w:left w:val="single" w:sz="4" w:space="0" w:color="auto"/>
              <w:bottom w:val="single" w:sz="4" w:space="0" w:color="auto"/>
              <w:right w:val="single" w:sz="4" w:space="0" w:color="auto"/>
            </w:tcBorders>
            <w:vAlign w:val="center"/>
          </w:tcPr>
          <w:p w:rsidR="005F5E1F" w:rsidRDefault="005F5E1F" w:rsidP="0067082B">
            <w:pPr>
              <w:rPr>
                <w:rFonts w:ascii="Arial" w:hAnsi="Arial" w:cs="Arial"/>
                <w:color w:val="000000"/>
                <w:sz w:val="20"/>
                <w:szCs w:val="20"/>
              </w:rPr>
            </w:pPr>
          </w:p>
        </w:tc>
        <w:tc>
          <w:tcPr>
            <w:tcW w:w="692" w:type="pct"/>
            <w:tcBorders>
              <w:top w:val="single" w:sz="4" w:space="0" w:color="auto"/>
              <w:left w:val="nil"/>
              <w:bottom w:val="single" w:sz="4" w:space="0" w:color="auto"/>
              <w:right w:val="single" w:sz="4" w:space="0" w:color="auto"/>
            </w:tcBorders>
            <w:vAlign w:val="center"/>
          </w:tcPr>
          <w:p w:rsidR="005F5E1F" w:rsidRPr="0067082B" w:rsidRDefault="005F5E1F" w:rsidP="0067082B">
            <w:pPr>
              <w:jc w:val="both"/>
              <w:rPr>
                <w:rFonts w:ascii="Arial" w:hAnsi="Arial" w:cs="Arial"/>
                <w:color w:val="000000" w:themeColor="text1"/>
                <w:kern w:val="0"/>
                <w:sz w:val="20"/>
                <w:szCs w:val="20"/>
              </w:rPr>
            </w:pPr>
            <w:r w:rsidRPr="0067082B">
              <w:rPr>
                <w:rFonts w:ascii="Arial" w:hAnsi="Arial" w:cs="Arial"/>
                <w:color w:val="000000" w:themeColor="text1"/>
                <w:kern w:val="0"/>
                <w:sz w:val="20"/>
                <w:szCs w:val="20"/>
              </w:rPr>
              <w:t>Recursos aplicados na aquisição de mobiliário, equipamentos e acervo bibliográfico</w:t>
            </w:r>
          </w:p>
        </w:tc>
        <w:tc>
          <w:tcPr>
            <w:tcW w:w="1836" w:type="pct"/>
            <w:tcBorders>
              <w:bottom w:val="single" w:sz="4" w:space="0" w:color="auto"/>
              <w:right w:val="single" w:sz="4" w:space="0" w:color="auto"/>
            </w:tcBorders>
          </w:tcPr>
          <w:p w:rsidR="005F5E1F" w:rsidRPr="0067082B" w:rsidRDefault="005F5E1F" w:rsidP="0067082B">
            <w:pPr>
              <w:ind w:left="1079" w:hanging="1079"/>
              <w:rPr>
                <w:rFonts w:cs="Arial"/>
                <w:color w:val="000000" w:themeColor="text1"/>
                <w:sz w:val="20"/>
                <w:szCs w:val="20"/>
              </w:rPr>
            </w:pPr>
            <w:r w:rsidRPr="0067082B">
              <w:rPr>
                <w:noProof/>
                <w:color w:val="000000" w:themeColor="text1"/>
                <w:lang w:eastAsia="pt-BR"/>
              </w:rPr>
              <mc:AlternateContent>
                <mc:Choice Requires="wps">
                  <w:drawing>
                    <wp:anchor distT="0" distB="0" distL="114300" distR="114300" simplePos="0" relativeHeight="252071424" behindDoc="0" locked="0" layoutInCell="1" allowOverlap="1" wp14:anchorId="64D390E0" wp14:editId="2369BCA4">
                      <wp:simplePos x="0" y="0"/>
                      <wp:positionH relativeFrom="column">
                        <wp:posOffset>200025</wp:posOffset>
                      </wp:positionH>
                      <wp:positionV relativeFrom="page">
                        <wp:posOffset>196850</wp:posOffset>
                      </wp:positionV>
                      <wp:extent cx="2923540" cy="594995"/>
                      <wp:effectExtent l="0" t="0" r="10160" b="14605"/>
                      <wp:wrapSquare wrapText="bothSides"/>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3540" cy="594995"/>
                              </a:xfrm>
                              <a:prstGeom prst="rect">
                                <a:avLst/>
                              </a:prstGeom>
                              <a:noFill/>
                              <a:ln w="6350">
                                <a:solidFill>
                                  <a:prstClr val="black"/>
                                </a:solidFill>
                              </a:ln>
                            </wps:spPr>
                            <wps:txbx>
                              <w:txbxContent>
                                <w:p w:rsidR="001C1466" w:rsidRPr="006017DE" w:rsidRDefault="001C1466" w:rsidP="00752C21">
                                  <w:pPr>
                                    <w:ind w:left="142" w:hanging="142"/>
                                    <w:jc w:val="center"/>
                                    <w:rPr>
                                      <w:rFonts w:ascii="Arial" w:hAnsi="Arial" w:cs="Arial"/>
                                      <w:sz w:val="20"/>
                                      <w:szCs w:val="20"/>
                                    </w:rPr>
                                  </w:pPr>
                                  <w:r w:rsidRPr="006017DE">
                                    <w:rPr>
                                      <w:rFonts w:ascii="Arial" w:hAnsi="Arial" w:cs="Arial"/>
                                      <w:sz w:val="20"/>
                                      <w:szCs w:val="20"/>
                                    </w:rPr>
                                    <w:t>= Σ dos recursos investidos na aquisição de mobiliário, equipamentos e acervo bibliográfico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90E0" id="Caixa de Texto 81" o:spid="_x0000_s1049" type="#_x0000_t202" style="position:absolute;left:0;text-align:left;margin-left:15.75pt;margin-top:15.5pt;width:230.2pt;height:46.8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" filled="f" strokeweight=".5pt">
                      <v:path arrowok="t"/>
                      <v:textbox>
                        <w:txbxContent>
                          <w:p w:rsidR="001C1466" w:rsidRPr="006017DE" w:rsidRDefault="001C1466" w:rsidP="00752C21">
                            <w:pPr>
                              <w:ind w:left="142" w:hanging="142"/>
                              <w:jc w:val="center"/>
                              <w:rPr>
                                <w:rFonts w:ascii="Arial" w:hAnsi="Arial" w:cs="Arial"/>
                                <w:sz w:val="20"/>
                                <w:szCs w:val="20"/>
                              </w:rPr>
                            </w:pPr>
                            <w:r w:rsidRPr="006017DE">
                              <w:rPr>
                                <w:rFonts w:ascii="Arial" w:hAnsi="Arial" w:cs="Arial"/>
                                <w:sz w:val="20"/>
                                <w:szCs w:val="20"/>
                              </w:rPr>
                              <w:t>= Σ dos recursos investidos na aquisição de mobiliário, equipamentos e acervo bibliográfico</w:t>
                            </w:r>
                          </w:p>
                        </w:txbxContent>
                      </v:textbox>
                      <w10:wrap type="square" anchory="page"/>
                    </v:shape>
                  </w:pict>
                </mc:Fallback>
              </mc:AlternateContent>
            </w:r>
            <w:r w:rsidRPr="0067082B">
              <w:rPr>
                <w:rFonts w:cs="Arial"/>
                <w:color w:val="000000" w:themeColor="text1"/>
                <w:sz w:val="20"/>
                <w:szCs w:val="20"/>
              </w:rPr>
              <w:t xml:space="preserve"> </w:t>
            </w:r>
          </w:p>
        </w:tc>
        <w:tc>
          <w:tcPr>
            <w:tcW w:w="564" w:type="pct"/>
            <w:tcBorders>
              <w:top w:val="single" w:sz="4" w:space="0" w:color="auto"/>
              <w:bottom w:val="single" w:sz="4" w:space="0" w:color="auto"/>
              <w:right w:val="single" w:sz="4" w:space="0" w:color="auto"/>
            </w:tcBorders>
            <w:vAlign w:val="center"/>
          </w:tcPr>
          <w:p w:rsidR="005F5E1F" w:rsidRDefault="005F5E1F" w:rsidP="0067082B">
            <w:pPr>
              <w:jc w:val="center"/>
              <w:rPr>
                <w:rFonts w:ascii="Arial" w:hAnsi="Arial" w:cs="Arial"/>
                <w:color w:val="000000"/>
                <w:sz w:val="20"/>
                <w:szCs w:val="20"/>
                <w:highlight w:val="yellow"/>
              </w:rPr>
            </w:pPr>
            <w:r w:rsidRPr="00E908A6">
              <w:rPr>
                <w:rFonts w:ascii="Arial" w:hAnsi="Arial" w:cs="Arial"/>
                <w:color w:val="000000"/>
                <w:kern w:val="0"/>
                <w:sz w:val="20"/>
                <w:szCs w:val="20"/>
              </w:rPr>
              <w:t>R$3.191.594,14</w:t>
            </w:r>
          </w:p>
        </w:tc>
        <w:tc>
          <w:tcPr>
            <w:tcW w:w="542" w:type="pct"/>
            <w:tcBorders>
              <w:top w:val="single" w:sz="4" w:space="0" w:color="auto"/>
              <w:left w:val="single" w:sz="4" w:space="0" w:color="auto"/>
              <w:bottom w:val="single" w:sz="4" w:space="0" w:color="auto"/>
              <w:right w:val="single" w:sz="4" w:space="0" w:color="auto"/>
            </w:tcBorders>
            <w:vAlign w:val="center"/>
          </w:tcPr>
          <w:p w:rsidR="005F5E1F" w:rsidRDefault="005F5E1F" w:rsidP="0067082B">
            <w:pPr>
              <w:suppressAutoHyphens w:val="0"/>
              <w:jc w:val="center"/>
              <w:rPr>
                <w:rFonts w:ascii="Arial" w:hAnsi="Arial" w:cs="Arial"/>
                <w:color w:val="000000"/>
                <w:kern w:val="0"/>
                <w:sz w:val="20"/>
                <w:szCs w:val="20"/>
                <w:lang w:eastAsia="pt-BR"/>
              </w:rPr>
            </w:pPr>
            <w:r>
              <w:rPr>
                <w:rFonts w:ascii="Arial" w:hAnsi="Arial" w:cs="Arial"/>
                <w:color w:val="000000"/>
                <w:sz w:val="20"/>
                <w:szCs w:val="20"/>
              </w:rPr>
              <w:t>R$2.210.368,14</w:t>
            </w:r>
          </w:p>
          <w:p w:rsidR="005F5E1F" w:rsidRDefault="005F5E1F" w:rsidP="0067082B">
            <w:pPr>
              <w:jc w:val="center"/>
              <w:rPr>
                <w:rFonts w:ascii="Arial" w:hAnsi="Arial" w:cs="Arial"/>
                <w:color w:val="000000"/>
                <w:sz w:val="20"/>
                <w:szCs w:val="20"/>
                <w:highlight w:val="yellow"/>
              </w:rPr>
            </w:pPr>
          </w:p>
        </w:tc>
        <w:tc>
          <w:tcPr>
            <w:tcW w:w="595" w:type="pct"/>
            <w:tcBorders>
              <w:top w:val="single" w:sz="4" w:space="0" w:color="auto"/>
              <w:left w:val="nil"/>
              <w:bottom w:val="single" w:sz="4" w:space="0" w:color="auto"/>
              <w:right w:val="single" w:sz="4" w:space="0" w:color="auto"/>
            </w:tcBorders>
            <w:vAlign w:val="bottom"/>
          </w:tcPr>
          <w:p w:rsidR="005F5E1F" w:rsidRPr="005B0F47" w:rsidRDefault="005F5E1F" w:rsidP="0067082B">
            <w:pPr>
              <w:jc w:val="center"/>
              <w:rPr>
                <w:rFonts w:ascii="Arial" w:hAnsi="Arial" w:cs="Arial"/>
                <w:color w:val="000000"/>
                <w:sz w:val="20"/>
                <w:szCs w:val="20"/>
              </w:rPr>
            </w:pPr>
            <w:r w:rsidRPr="0038072C">
              <w:rPr>
                <w:rFonts w:ascii="Arial" w:hAnsi="Arial" w:cs="Arial"/>
                <w:color w:val="000000"/>
                <w:kern w:val="0"/>
                <w:sz w:val="20"/>
                <w:szCs w:val="20"/>
              </w:rPr>
              <w:t>Aplicar R$3.684.926,49 na aquisição de mobiliário, equipamentos e acervo bibliográfico em 2018</w:t>
            </w:r>
            <w:r w:rsidRPr="005B0F47">
              <w:rPr>
                <w:rFonts w:ascii="Arial" w:eastAsia="Arial Unicode MS" w:hAnsi="Arial" w:cs="Arial"/>
                <w:vanish/>
                <w:color w:val="000000"/>
                <w:sz w:val="20"/>
                <w:szCs w:val="20"/>
              </w:rPr>
              <w:t> </w:t>
            </w:r>
          </w:p>
        </w:tc>
      </w:tr>
    </w:tbl>
    <w:p w:rsidR="00DA2865" w:rsidRDefault="00DA2865" w:rsidP="00DA2865"/>
    <w:p w:rsidR="00DA2865" w:rsidRDefault="00DA2865" w:rsidP="00DA2865"/>
    <w:p w:rsidR="005F5E1F" w:rsidRDefault="005F5E1F" w:rsidP="00562E87">
      <w:pPr>
        <w:ind w:firstLine="851"/>
        <w:jc w:val="both"/>
        <w:rPr>
          <w:rFonts w:ascii="Arial" w:eastAsia="Calibri" w:hAnsi="Arial" w:cs="Arial"/>
          <w:kern w:val="0"/>
          <w:lang w:eastAsia="en-US"/>
        </w:rPr>
      </w:pPr>
    </w:p>
    <w:p w:rsidR="005F5E1F" w:rsidRDefault="005F5E1F" w:rsidP="00562E87">
      <w:pPr>
        <w:ind w:firstLine="851"/>
        <w:jc w:val="both"/>
        <w:rPr>
          <w:rFonts w:ascii="Arial" w:eastAsia="Calibri" w:hAnsi="Arial" w:cs="Arial"/>
          <w:kern w:val="0"/>
          <w:lang w:eastAsia="en-US"/>
        </w:rPr>
        <w:sectPr w:rsidR="005F5E1F" w:rsidSect="00205E46">
          <w:footerReference w:type="default" r:id="rId22"/>
          <w:pgSz w:w="16838" w:h="11906" w:orient="landscape"/>
          <w:pgMar w:top="1134" w:right="1812" w:bottom="1133" w:left="1701" w:header="709" w:footer="709" w:gutter="0"/>
          <w:pgNumType w:start="12"/>
          <w:cols w:space="720"/>
          <w:docGrid w:linePitch="360"/>
        </w:sectPr>
      </w:pPr>
    </w:p>
    <w:p w:rsidR="005F5E1F" w:rsidRDefault="005F5E1F" w:rsidP="00562E87">
      <w:pPr>
        <w:ind w:firstLine="851"/>
        <w:jc w:val="both"/>
        <w:rPr>
          <w:rFonts w:ascii="Arial" w:eastAsia="Calibri" w:hAnsi="Arial" w:cs="Arial"/>
          <w:kern w:val="0"/>
          <w:lang w:eastAsia="en-US"/>
        </w:rPr>
      </w:pPr>
    </w:p>
    <w:p w:rsidR="005F5E1F" w:rsidRDefault="005F5E1F" w:rsidP="00562E87">
      <w:pPr>
        <w:ind w:firstLine="851"/>
        <w:jc w:val="both"/>
        <w:rPr>
          <w:rFonts w:ascii="Arial" w:eastAsia="Calibri" w:hAnsi="Arial" w:cs="Arial"/>
          <w:kern w:val="0"/>
          <w:lang w:eastAsia="en-US"/>
        </w:rPr>
      </w:pPr>
    </w:p>
    <w:p w:rsidR="00562E87" w:rsidRPr="00562E87" w:rsidRDefault="00562E87" w:rsidP="00562E87">
      <w:pPr>
        <w:ind w:firstLine="851"/>
        <w:jc w:val="both"/>
        <w:rPr>
          <w:rFonts w:ascii="Arial" w:eastAsia="Calibri" w:hAnsi="Arial" w:cs="Arial"/>
          <w:b/>
          <w:kern w:val="0"/>
          <w:lang w:eastAsia="en-US"/>
        </w:rPr>
      </w:pPr>
      <w:r w:rsidRPr="00562E87">
        <w:rPr>
          <w:rFonts w:ascii="Arial" w:eastAsia="Calibri" w:hAnsi="Arial" w:cs="Arial"/>
          <w:kern w:val="0"/>
          <w:lang w:eastAsia="en-US"/>
        </w:rPr>
        <w:t xml:space="preserve">Sugerimos que </w:t>
      </w:r>
      <w:r w:rsidRPr="00562E87">
        <w:rPr>
          <w:rFonts w:ascii="Arial" w:eastAsia="Calibri" w:hAnsi="Arial" w:cs="Arial"/>
          <w:b/>
          <w:kern w:val="0"/>
          <w:u w:val="single"/>
          <w:lang w:eastAsia="en-US"/>
        </w:rPr>
        <w:t>em todos os quadros</w:t>
      </w:r>
      <w:r w:rsidRPr="00562E87">
        <w:rPr>
          <w:rFonts w:ascii="Arial" w:eastAsia="Calibri" w:hAnsi="Arial" w:cs="Arial"/>
          <w:b/>
          <w:kern w:val="0"/>
          <w:lang w:eastAsia="en-US"/>
        </w:rPr>
        <w:t>, sejam informados a fonte</w:t>
      </w:r>
      <w:r w:rsidRPr="00562E87">
        <w:rPr>
          <w:rFonts w:ascii="Arial" w:eastAsia="Calibri" w:hAnsi="Arial" w:cs="Arial"/>
          <w:kern w:val="0"/>
          <w:lang w:eastAsia="en-US"/>
        </w:rPr>
        <w:t>, ou seja,</w:t>
      </w:r>
      <w:r w:rsidRPr="00562E87">
        <w:rPr>
          <w:rFonts w:ascii="Arial" w:eastAsia="Calibri" w:hAnsi="Arial" w:cs="Arial"/>
          <w:b/>
          <w:kern w:val="0"/>
          <w:lang w:eastAsia="en-US"/>
        </w:rPr>
        <w:t xml:space="preserve"> o setor responsável pela elaboração do RAA, a data de extração (caso sejam dados extraídos de sistemas) e</w:t>
      </w:r>
      <w:r w:rsidRPr="00562E87">
        <w:rPr>
          <w:rFonts w:ascii="Arial" w:eastAsia="Calibri" w:hAnsi="Arial" w:cs="Arial"/>
          <w:kern w:val="0"/>
          <w:lang w:eastAsia="en-US"/>
        </w:rPr>
        <w:t xml:space="preserve"> </w:t>
      </w:r>
      <w:r w:rsidRPr="00562E87">
        <w:rPr>
          <w:rFonts w:ascii="Arial" w:eastAsia="Calibri" w:hAnsi="Arial" w:cs="Arial"/>
          <w:b/>
          <w:kern w:val="0"/>
          <w:lang w:eastAsia="en-US"/>
        </w:rPr>
        <w:t>o nome do sistema de extração dos dados.</w:t>
      </w:r>
    </w:p>
    <w:p w:rsidR="00562E87" w:rsidRPr="00562E87" w:rsidRDefault="00562E87" w:rsidP="00562E87">
      <w:pPr>
        <w:ind w:firstLine="851"/>
        <w:jc w:val="both"/>
        <w:rPr>
          <w:rFonts w:ascii="Arial" w:eastAsia="Calibri" w:hAnsi="Arial" w:cs="Arial"/>
          <w:b/>
          <w:kern w:val="0"/>
          <w:lang w:eastAsia="en-US"/>
        </w:rPr>
      </w:pPr>
    </w:p>
    <w:p w:rsidR="00562E87" w:rsidRPr="00562E87" w:rsidRDefault="00B129F6" w:rsidP="00562E87">
      <w:pPr>
        <w:ind w:firstLine="851"/>
        <w:jc w:val="both"/>
        <w:rPr>
          <w:rFonts w:ascii="Arial" w:hAnsi="Arial" w:cs="Arial"/>
          <w:kern w:val="2"/>
        </w:rPr>
        <w:sectPr w:rsidR="00562E87" w:rsidRPr="00562E87" w:rsidSect="005F5E1F">
          <w:footerReference w:type="default" r:id="rId23"/>
          <w:pgSz w:w="11906" w:h="16838"/>
          <w:pgMar w:top="1812" w:right="1133" w:bottom="1701" w:left="1134" w:header="709" w:footer="709" w:gutter="0"/>
          <w:pgNumType w:start="12"/>
          <w:cols w:space="720"/>
          <w:docGrid w:linePitch="360"/>
        </w:sectPr>
      </w:pPr>
      <w:r>
        <w:rPr>
          <w:rFonts w:ascii="Arial" w:hAnsi="Arial" w:cs="Arial"/>
          <w:kern w:val="2"/>
        </w:rPr>
        <w:t xml:space="preserve"> </w:t>
      </w:r>
    </w:p>
    <w:p w:rsidR="00562E87" w:rsidRPr="00922190" w:rsidRDefault="00562E87" w:rsidP="00562E87">
      <w:pPr>
        <w:spacing w:before="120" w:after="120" w:line="276" w:lineRule="auto"/>
        <w:jc w:val="both"/>
        <w:rPr>
          <w:rFonts w:ascii="Arial" w:hAnsi="Arial" w:cs="Arial"/>
        </w:rPr>
      </w:pPr>
    </w:p>
    <w:p w:rsidR="00562E87" w:rsidRPr="00922190" w:rsidRDefault="00B3064F" w:rsidP="003830B1">
      <w:pPr>
        <w:keepNext/>
        <w:widowControl w:val="0"/>
        <w:spacing w:after="120"/>
        <w:jc w:val="both"/>
        <w:outlineLvl w:val="1"/>
        <w:rPr>
          <w:rFonts w:ascii="Arial" w:hAnsi="Arial"/>
        </w:rPr>
      </w:pPr>
      <w:bookmarkStart w:id="9" w:name="_Toc524600827"/>
      <w:r>
        <w:rPr>
          <w:rFonts w:ascii="Arial" w:hAnsi="Arial"/>
        </w:rPr>
        <w:t>6</w:t>
      </w:r>
      <w:r w:rsidR="00922190" w:rsidRPr="00922190">
        <w:rPr>
          <w:rFonts w:ascii="Arial" w:hAnsi="Arial"/>
        </w:rPr>
        <w:t>.2 ANÁLISE DOS INDICADORES DE DESEMPENHO</w:t>
      </w:r>
      <w:bookmarkEnd w:id="9"/>
    </w:p>
    <w:p w:rsidR="00562E87" w:rsidRPr="00562E87" w:rsidRDefault="00562E87" w:rsidP="00562E87"/>
    <w:p w:rsidR="00562E87" w:rsidRPr="00562E87" w:rsidRDefault="00562E87" w:rsidP="00562E87">
      <w:pPr>
        <w:tabs>
          <w:tab w:val="left" w:pos="993"/>
        </w:tabs>
        <w:suppressAutoHyphens w:val="0"/>
        <w:spacing w:before="120" w:after="120" w:line="360" w:lineRule="auto"/>
        <w:ind w:firstLine="851"/>
        <w:jc w:val="both"/>
        <w:rPr>
          <w:rFonts w:ascii="Arial" w:eastAsia="Calibri" w:hAnsi="Arial" w:cs="Arial"/>
          <w:kern w:val="0"/>
          <w:lang w:eastAsia="en-US"/>
        </w:rPr>
      </w:pPr>
      <w:r w:rsidRPr="00562E87">
        <w:rPr>
          <w:rFonts w:ascii="Arial" w:eastAsia="Calibri" w:hAnsi="Arial" w:cs="Arial"/>
          <w:kern w:val="0"/>
          <w:lang w:eastAsia="en-US"/>
        </w:rPr>
        <w:t xml:space="preserve">Este item tem por objetivo a elaboração dos conteúdos do Relatório de Gestão da </w:t>
      </w:r>
      <w:proofErr w:type="spellStart"/>
      <w:r w:rsidRPr="00562E87">
        <w:rPr>
          <w:rFonts w:ascii="Arial" w:eastAsia="Calibri" w:hAnsi="Arial" w:cs="Arial"/>
          <w:kern w:val="0"/>
          <w:lang w:eastAsia="en-US"/>
        </w:rPr>
        <w:t>Unifesspa</w:t>
      </w:r>
      <w:proofErr w:type="spellEnd"/>
      <w:r w:rsidRPr="00562E87">
        <w:rPr>
          <w:rFonts w:ascii="Arial" w:eastAsia="Calibri" w:hAnsi="Arial" w:cs="Arial"/>
          <w:kern w:val="0"/>
          <w:lang w:eastAsia="en-US"/>
        </w:rPr>
        <w:t xml:space="preserve"> para melhor expressar os resultados da gestão.</w:t>
      </w:r>
    </w:p>
    <w:p w:rsidR="00562E87" w:rsidRPr="00562E87" w:rsidRDefault="00562E87" w:rsidP="00562E87">
      <w:pPr>
        <w:spacing w:line="360" w:lineRule="auto"/>
        <w:ind w:firstLine="851"/>
        <w:jc w:val="both"/>
        <w:rPr>
          <w:rFonts w:ascii="Arial" w:hAnsi="Arial" w:cs="Arial"/>
          <w:b/>
          <w:color w:val="0D0D0D"/>
        </w:rPr>
      </w:pPr>
      <w:r w:rsidRPr="00562E87">
        <w:rPr>
          <w:rFonts w:ascii="Arial" w:hAnsi="Arial" w:cs="Arial"/>
          <w:b/>
          <w:color w:val="0D0D0D"/>
        </w:rPr>
        <w:t>Ao demonstrar os resultados dos indicadores, a unidade deve, sempre que possível, oferecer análise crítica dos resultados obtidos notadamente quando discrepantes do índice de referência ou índices previstos (metas).</w:t>
      </w:r>
    </w:p>
    <w:p w:rsidR="00562E87" w:rsidRPr="00562E87" w:rsidRDefault="00562E87" w:rsidP="00562E87">
      <w:pPr>
        <w:spacing w:line="360" w:lineRule="auto"/>
        <w:ind w:firstLine="851"/>
        <w:jc w:val="both"/>
        <w:rPr>
          <w:rFonts w:ascii="Arial" w:hAnsi="Arial" w:cs="Arial"/>
          <w:color w:val="0D0D0D"/>
        </w:rPr>
      </w:pPr>
      <w:r w:rsidRPr="00562E87">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562E87" w:rsidRPr="00562E87" w:rsidRDefault="00562E87" w:rsidP="00562E87">
      <w:pPr>
        <w:spacing w:line="360" w:lineRule="auto"/>
        <w:ind w:firstLine="851"/>
        <w:jc w:val="both"/>
        <w:rPr>
          <w:rFonts w:ascii="Arial" w:hAnsi="Arial" w:cs="Arial"/>
          <w:color w:val="000000"/>
        </w:rPr>
      </w:pPr>
      <w:r w:rsidRPr="00562E87">
        <w:rPr>
          <w:rFonts w:ascii="Arial" w:hAnsi="Arial" w:cs="Arial"/>
          <w:color w:val="000000"/>
        </w:rPr>
        <w:t>As estratégias devem ser contextualizadas de forma a permitir a identificação dos aspectos que influenciaram no nível macro as decisões da gestão, entre as quais podem ser destacadas:</w:t>
      </w:r>
    </w:p>
    <w:p w:rsidR="00562E87" w:rsidRPr="00562E87" w:rsidRDefault="00562E87" w:rsidP="00562E87">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562E87">
        <w:rPr>
          <w:rFonts w:ascii="Arial" w:eastAsia="Calibri" w:hAnsi="Arial" w:cs="Arial"/>
          <w:kern w:val="0"/>
          <w:lang w:eastAsia="en-US"/>
        </w:rPr>
        <w:t>a)</w:t>
      </w:r>
      <w:r w:rsidRPr="00562E87">
        <w:rPr>
          <w:rFonts w:ascii="Arial" w:eastAsia="Calibri" w:hAnsi="Arial" w:cs="Arial"/>
          <w:kern w:val="0"/>
          <w:lang w:eastAsia="en-US"/>
        </w:rPr>
        <w:tab/>
        <w:t>Contexto (político, econômico, ambiental, tecnológico, social);</w:t>
      </w:r>
    </w:p>
    <w:p w:rsidR="00562E87" w:rsidRPr="00562E87" w:rsidRDefault="00562E87" w:rsidP="00562E87">
      <w:pPr>
        <w:tabs>
          <w:tab w:val="left" w:pos="993"/>
        </w:tabs>
        <w:suppressAutoHyphens w:val="0"/>
        <w:spacing w:before="120" w:after="120" w:line="360" w:lineRule="auto"/>
        <w:ind w:left="709" w:hanging="1"/>
        <w:jc w:val="both"/>
        <w:rPr>
          <w:rFonts w:ascii="Arial" w:eastAsia="Calibri" w:hAnsi="Arial" w:cs="Arial"/>
          <w:kern w:val="0"/>
          <w:lang w:eastAsia="en-US"/>
        </w:rPr>
      </w:pPr>
      <w:r w:rsidRPr="00562E87">
        <w:rPr>
          <w:rFonts w:ascii="Arial" w:eastAsia="Calibri" w:hAnsi="Arial" w:cs="Arial"/>
          <w:kern w:val="0"/>
          <w:lang w:eastAsia="en-US"/>
        </w:rPr>
        <w:t>b)</w:t>
      </w:r>
      <w:r w:rsidRPr="00562E87">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562E87" w:rsidRDefault="00562E87" w:rsidP="00562E87">
      <w:pPr>
        <w:suppressAutoHyphens w:val="0"/>
        <w:spacing w:before="120" w:after="120" w:line="360" w:lineRule="auto"/>
        <w:ind w:firstLine="851"/>
        <w:jc w:val="both"/>
        <w:rPr>
          <w:rFonts w:ascii="Arial" w:eastAsia="Calibri" w:hAnsi="Arial" w:cs="Arial"/>
          <w:kern w:val="0"/>
          <w:lang w:eastAsia="en-US"/>
        </w:rPr>
      </w:pPr>
      <w:r w:rsidRPr="00562E87">
        <w:rPr>
          <w:rFonts w:ascii="Arial" w:eastAsia="Calibri" w:hAnsi="Arial"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D60130" w:rsidRDefault="00D60130" w:rsidP="00562E87">
      <w:pPr>
        <w:suppressAutoHyphens w:val="0"/>
        <w:spacing w:before="120" w:after="120" w:line="360" w:lineRule="auto"/>
        <w:ind w:firstLine="851"/>
        <w:jc w:val="both"/>
        <w:rPr>
          <w:rFonts w:ascii="Arial" w:eastAsia="Calibri" w:hAnsi="Arial" w:cs="Arial"/>
          <w:kern w:val="0"/>
          <w:lang w:eastAsia="en-US"/>
        </w:rPr>
        <w:sectPr w:rsidR="00D60130" w:rsidSect="003F4103">
          <w:footerReference w:type="default" r:id="rId24"/>
          <w:pgSz w:w="11906" w:h="16838"/>
          <w:pgMar w:top="1134" w:right="1701" w:bottom="1701" w:left="1418" w:header="709" w:footer="709" w:gutter="0"/>
          <w:pgNumType w:start="8"/>
          <w:cols w:space="720"/>
          <w:docGrid w:linePitch="360"/>
        </w:sectPr>
      </w:pPr>
    </w:p>
    <w:p w:rsidR="00D60130" w:rsidRPr="00562E87" w:rsidRDefault="00D60130" w:rsidP="00562E87">
      <w:pPr>
        <w:suppressAutoHyphens w:val="0"/>
        <w:spacing w:before="120" w:after="120" w:line="360" w:lineRule="auto"/>
        <w:ind w:firstLine="851"/>
        <w:jc w:val="both"/>
        <w:rPr>
          <w:rFonts w:ascii="Arial" w:eastAsia="Calibri" w:hAnsi="Arial" w:cs="Arial"/>
          <w:kern w:val="0"/>
          <w:lang w:eastAsia="en-US"/>
        </w:rPr>
      </w:pPr>
    </w:p>
    <w:p w:rsidR="00562E87" w:rsidRPr="00562E87" w:rsidRDefault="00562E87" w:rsidP="00562E87">
      <w:pPr>
        <w:rPr>
          <w:rFonts w:ascii="Arial" w:hAnsi="Arial" w:cs="Arial"/>
          <w:color w:val="0D0D0D"/>
        </w:rPr>
      </w:pPr>
    </w:p>
    <w:p w:rsidR="00132A13" w:rsidRDefault="00132A13" w:rsidP="00132A13">
      <w:pPr>
        <w:ind w:left="-284"/>
        <w:jc w:val="both"/>
        <w:rPr>
          <w:rFonts w:ascii="Arial" w:hAnsi="Arial" w:cs="Arial"/>
          <w:color w:val="0D0D0D"/>
          <w:sz w:val="20"/>
          <w:szCs w:val="20"/>
        </w:rPr>
      </w:pPr>
    </w:p>
    <w:p w:rsidR="00132A13" w:rsidRDefault="00132A13" w:rsidP="00132A13">
      <w:pPr>
        <w:ind w:left="-284"/>
        <w:jc w:val="both"/>
        <w:rPr>
          <w:rFonts w:ascii="Arial" w:hAnsi="Arial" w:cs="Arial"/>
          <w:color w:val="0D0D0D"/>
          <w:sz w:val="20"/>
          <w:szCs w:val="20"/>
        </w:rPr>
      </w:pPr>
    </w:p>
    <w:p w:rsidR="00132A13" w:rsidRDefault="00132A13" w:rsidP="00132A13">
      <w:pPr>
        <w:ind w:left="-284"/>
        <w:jc w:val="both"/>
        <w:rPr>
          <w:rFonts w:ascii="Arial" w:hAnsi="Arial" w:cs="Arial"/>
          <w:color w:val="0D0D0D"/>
          <w:sz w:val="20"/>
          <w:szCs w:val="20"/>
        </w:rPr>
      </w:pPr>
    </w:p>
    <w:p w:rsidR="00853745" w:rsidRDefault="00853745" w:rsidP="00342AB9">
      <w:pPr>
        <w:pStyle w:val="Ttulo1"/>
        <w:spacing w:line="360" w:lineRule="auto"/>
        <w:jc w:val="left"/>
        <w:rPr>
          <w:rFonts w:ascii="Arial" w:hAnsi="Arial" w:cs="Arial"/>
          <w:sz w:val="24"/>
        </w:rPr>
      </w:pPr>
      <w:bookmarkStart w:id="10" w:name="_Toc496110880"/>
      <w:bookmarkStart w:id="11" w:name="_Toc497066476"/>
    </w:p>
    <w:p w:rsidR="00132A13" w:rsidRPr="00030838" w:rsidRDefault="002E7FF4" w:rsidP="00342AB9">
      <w:pPr>
        <w:pStyle w:val="Ttulo1"/>
        <w:spacing w:line="360" w:lineRule="auto"/>
        <w:jc w:val="left"/>
        <w:rPr>
          <w:rFonts w:ascii="Arial" w:hAnsi="Arial" w:cs="Arial"/>
          <w:sz w:val="24"/>
        </w:rPr>
      </w:pPr>
      <w:r>
        <w:rPr>
          <w:rFonts w:ascii="Arial" w:hAnsi="Arial" w:cs="Arial"/>
          <w:sz w:val="24"/>
        </w:rPr>
        <w:t>7</w:t>
      </w:r>
      <w:r w:rsidR="00132A13" w:rsidRPr="00030838">
        <w:rPr>
          <w:rFonts w:ascii="Arial" w:hAnsi="Arial" w:cs="Arial"/>
          <w:sz w:val="24"/>
        </w:rPr>
        <w:t xml:space="preserve"> CONSIDERAÇÕES FINAIS</w:t>
      </w:r>
      <w:bookmarkEnd w:id="10"/>
      <w:bookmarkEnd w:id="11"/>
    </w:p>
    <w:p w:rsidR="00132A13" w:rsidRPr="00030838" w:rsidRDefault="00132A13" w:rsidP="00342AB9">
      <w:pPr>
        <w:spacing w:line="360" w:lineRule="auto"/>
        <w:rPr>
          <w:rFonts w:ascii="Arial" w:hAnsi="Arial" w:cs="Arial"/>
        </w:rPr>
      </w:pPr>
    </w:p>
    <w:p w:rsidR="00132A13" w:rsidRPr="00030838" w:rsidRDefault="00132A13" w:rsidP="00342AB9">
      <w:pPr>
        <w:widowControl w:val="0"/>
        <w:numPr>
          <w:ilvl w:val="0"/>
          <w:numId w:val="3"/>
        </w:numPr>
        <w:spacing w:before="120" w:line="360" w:lineRule="auto"/>
        <w:ind w:left="426"/>
        <w:contextualSpacing/>
        <w:jc w:val="both"/>
        <w:rPr>
          <w:rFonts w:ascii="Arial" w:hAnsi="Arial" w:cs="Arial"/>
          <w:color w:val="0D0D0D"/>
        </w:rPr>
      </w:pPr>
      <w:r w:rsidRPr="00030838">
        <w:rPr>
          <w:rFonts w:ascii="Arial" w:hAnsi="Arial" w:cs="Arial"/>
          <w:color w:val="0D0D0D"/>
        </w:rPr>
        <w:t>Informações que o gestor considere relevantes e que não estão contempladas nos itens e subitens anteriores.</w:t>
      </w:r>
    </w:p>
    <w:p w:rsidR="00132A13" w:rsidRDefault="00132A13" w:rsidP="00342AB9">
      <w:pPr>
        <w:numPr>
          <w:ilvl w:val="0"/>
          <w:numId w:val="3"/>
        </w:numPr>
        <w:spacing w:line="360" w:lineRule="auto"/>
        <w:ind w:left="426"/>
        <w:contextualSpacing/>
        <w:jc w:val="both"/>
        <w:rPr>
          <w:rFonts w:ascii="Arial" w:hAnsi="Arial" w:cs="Arial"/>
          <w:color w:val="0D0D0D"/>
        </w:rPr>
      </w:pPr>
      <w:r w:rsidRPr="00030838">
        <w:rPr>
          <w:rFonts w:ascii="Arial" w:hAnsi="Arial" w:cs="Arial"/>
          <w:color w:val="0D0D0D"/>
        </w:rPr>
        <w:t xml:space="preserve"> Planos e projetos concretos para o exercício subsequente</w:t>
      </w:r>
    </w:p>
    <w:p w:rsidR="008406C3" w:rsidRPr="008406C3" w:rsidRDefault="008406C3" w:rsidP="00342AB9">
      <w:pPr>
        <w:spacing w:line="360" w:lineRule="auto"/>
        <w:ind w:left="426"/>
        <w:contextualSpacing/>
        <w:jc w:val="both"/>
        <w:rPr>
          <w:rFonts w:ascii="Arial" w:hAnsi="Arial" w:cs="Arial"/>
          <w:color w:val="0D0D0D"/>
        </w:rPr>
      </w:pPr>
    </w:p>
    <w:p w:rsidR="00A37296" w:rsidRPr="00A37296" w:rsidRDefault="00A37296" w:rsidP="00342AB9">
      <w:pPr>
        <w:spacing w:line="360" w:lineRule="auto"/>
        <w:jc w:val="both"/>
        <w:rPr>
          <w:rFonts w:ascii="Arial" w:hAnsi="Arial" w:cs="Arial"/>
          <w:b/>
          <w:sz w:val="28"/>
          <w:szCs w:val="28"/>
        </w:rPr>
      </w:pPr>
      <w:r w:rsidRPr="00A37296">
        <w:rPr>
          <w:rFonts w:ascii="Arial" w:hAnsi="Arial" w:cs="Arial"/>
          <w:b/>
          <w:sz w:val="28"/>
          <w:szCs w:val="28"/>
        </w:rPr>
        <w:t>Observações:</w:t>
      </w:r>
    </w:p>
    <w:p w:rsidR="00A37296" w:rsidRPr="00A37296" w:rsidRDefault="00A37296" w:rsidP="00342AB9">
      <w:pPr>
        <w:widowControl w:val="0"/>
        <w:tabs>
          <w:tab w:val="left" w:pos="209"/>
        </w:tabs>
        <w:spacing w:line="360" w:lineRule="auto"/>
        <w:rPr>
          <w:rFonts w:ascii="Arial" w:eastAsia="Calibri" w:hAnsi="Arial"/>
          <w:kern w:val="24"/>
          <w:szCs w:val="16"/>
          <w:lang w:bidi="en-US"/>
        </w:rPr>
      </w:pPr>
    </w:p>
    <w:p w:rsidR="00A37296" w:rsidRPr="00A37296" w:rsidRDefault="00A37296" w:rsidP="00342AB9">
      <w:pPr>
        <w:numPr>
          <w:ilvl w:val="0"/>
          <w:numId w:val="20"/>
        </w:numPr>
        <w:spacing w:before="120" w:after="120" w:line="360" w:lineRule="auto"/>
        <w:jc w:val="both"/>
        <w:rPr>
          <w:rFonts w:ascii="Arial" w:eastAsia="Calibri" w:hAnsi="Arial" w:cs="Arial"/>
          <w:b/>
        </w:rPr>
      </w:pPr>
      <w:r w:rsidRPr="00A37296">
        <w:rPr>
          <w:rFonts w:ascii="Arial" w:eastAsia="Calibri" w:hAnsi="Arial" w:cs="Arial"/>
          <w:b/>
        </w:rPr>
        <w:t>O prazo final para a entrega dos relatórios de atividades das unidades</w:t>
      </w:r>
      <w:r w:rsidR="001B0477">
        <w:rPr>
          <w:rFonts w:ascii="Arial" w:eastAsia="Calibri" w:hAnsi="Arial" w:cs="Arial"/>
        </w:rPr>
        <w:t xml:space="preserve"> administrativas, acadêmicas </w:t>
      </w:r>
      <w:r w:rsidRPr="00A37296">
        <w:rPr>
          <w:rFonts w:ascii="Arial" w:eastAsia="Calibri" w:hAnsi="Arial" w:cs="Arial"/>
          <w:b/>
        </w:rPr>
        <w:t>será, impreterivelmente, até</w:t>
      </w:r>
      <w:r w:rsidRPr="00A37296">
        <w:rPr>
          <w:rFonts w:ascii="Arial" w:eastAsia="Calibri" w:hAnsi="Arial" w:cs="Arial"/>
        </w:rPr>
        <w:t xml:space="preserve"> </w:t>
      </w:r>
      <w:r w:rsidRPr="00A37296">
        <w:rPr>
          <w:rFonts w:ascii="Arial" w:eastAsia="Calibri" w:hAnsi="Arial" w:cs="Arial"/>
          <w:b/>
        </w:rPr>
        <w:t>o dia 07 de janeiro de 2019 (segunda-feira)</w:t>
      </w:r>
      <w:r w:rsidRPr="00A37296">
        <w:rPr>
          <w:rFonts w:ascii="Arial" w:eastAsia="Calibri" w:hAnsi="Arial" w:cs="Arial"/>
        </w:rPr>
        <w:t xml:space="preserve">. </w:t>
      </w:r>
      <w:r w:rsidRPr="00A37296">
        <w:rPr>
          <w:rFonts w:ascii="Arial" w:eastAsia="Calibri" w:hAnsi="Arial" w:cs="Arial"/>
          <w:b/>
        </w:rPr>
        <w:t>Este prazo não será prorrogado.</w:t>
      </w:r>
    </w:p>
    <w:p w:rsidR="00A37296" w:rsidRPr="00A37296" w:rsidRDefault="00A37296" w:rsidP="00342AB9">
      <w:pPr>
        <w:widowControl w:val="0"/>
        <w:tabs>
          <w:tab w:val="left" w:pos="209"/>
        </w:tabs>
        <w:spacing w:line="360" w:lineRule="auto"/>
        <w:rPr>
          <w:rFonts w:ascii="Arial" w:eastAsia="Calibri" w:hAnsi="Arial"/>
          <w:kern w:val="24"/>
          <w:szCs w:val="16"/>
          <w:lang w:bidi="en-US"/>
        </w:rPr>
      </w:pPr>
    </w:p>
    <w:p w:rsidR="00A37296" w:rsidRPr="00A37296" w:rsidRDefault="00A37296" w:rsidP="00342AB9">
      <w:pPr>
        <w:numPr>
          <w:ilvl w:val="0"/>
          <w:numId w:val="20"/>
        </w:numPr>
        <w:spacing w:before="120" w:after="120" w:line="360" w:lineRule="auto"/>
        <w:jc w:val="both"/>
        <w:rPr>
          <w:rFonts w:ascii="Arial" w:eastAsia="Calibri" w:hAnsi="Arial" w:cs="Arial"/>
          <w:b/>
        </w:rPr>
      </w:pPr>
      <w:r w:rsidRPr="00A37296">
        <w:rPr>
          <w:rFonts w:ascii="Arial" w:eastAsia="Calibri" w:hAnsi="Arial" w:cs="Arial"/>
        </w:rPr>
        <w:t xml:space="preserve">Os relatórios de atividades deverão ser enviados em duas versões, formato PDF e DOC, via </w:t>
      </w:r>
      <w:proofErr w:type="spellStart"/>
      <w:r w:rsidRPr="00A37296">
        <w:rPr>
          <w:rFonts w:ascii="Arial" w:eastAsia="Calibri" w:hAnsi="Arial" w:cs="Arial"/>
        </w:rPr>
        <w:t>Sipac</w:t>
      </w:r>
      <w:proofErr w:type="spellEnd"/>
      <w:r w:rsidRPr="00A37296">
        <w:rPr>
          <w:rFonts w:ascii="Arial" w:eastAsia="Calibri" w:hAnsi="Arial" w:cs="Arial"/>
        </w:rPr>
        <w:t xml:space="preserve"> por meio de </w:t>
      </w:r>
      <w:r w:rsidRPr="00A37296">
        <w:rPr>
          <w:rFonts w:ascii="Arial" w:eastAsia="Calibri" w:hAnsi="Arial" w:cs="Arial"/>
          <w:b/>
        </w:rPr>
        <w:t>memorando eletrônico à Divisão de Informações Institucional da Secretaria de Planejamento e Desenvolvimento Institucional.</w:t>
      </w:r>
    </w:p>
    <w:p w:rsidR="00A37296" w:rsidRPr="00A37296" w:rsidRDefault="00A37296" w:rsidP="00342AB9">
      <w:pPr>
        <w:widowControl w:val="0"/>
        <w:tabs>
          <w:tab w:val="left" w:pos="209"/>
        </w:tabs>
        <w:spacing w:line="360" w:lineRule="auto"/>
        <w:rPr>
          <w:rFonts w:ascii="Arial" w:eastAsia="Calibri" w:hAnsi="Arial"/>
          <w:kern w:val="24"/>
          <w:szCs w:val="16"/>
          <w:lang w:bidi="en-US"/>
        </w:rPr>
      </w:pPr>
    </w:p>
    <w:p w:rsidR="00D60130" w:rsidRDefault="00A37296" w:rsidP="00342AB9">
      <w:pPr>
        <w:numPr>
          <w:ilvl w:val="0"/>
          <w:numId w:val="20"/>
        </w:numPr>
        <w:spacing w:before="120" w:after="120" w:line="360" w:lineRule="auto"/>
        <w:jc w:val="both"/>
        <w:rPr>
          <w:rFonts w:ascii="Arial" w:eastAsia="Calibri" w:hAnsi="Arial" w:cs="Arial"/>
        </w:rPr>
        <w:sectPr w:rsidR="00D60130" w:rsidSect="003F4103">
          <w:footerReference w:type="default" r:id="rId25"/>
          <w:pgSz w:w="11906" w:h="16838"/>
          <w:pgMar w:top="1134" w:right="1701" w:bottom="1701" w:left="1418" w:header="709" w:footer="709" w:gutter="0"/>
          <w:pgNumType w:start="8"/>
          <w:cols w:space="720"/>
          <w:docGrid w:linePitch="360"/>
        </w:sectPr>
      </w:pPr>
      <w:r w:rsidRPr="00A37296">
        <w:rPr>
          <w:rFonts w:ascii="Arial" w:eastAsia="Calibri" w:hAnsi="Arial" w:cs="Arial"/>
        </w:rPr>
        <w:t>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A37296" w:rsidRPr="00A37296" w:rsidRDefault="00A37296" w:rsidP="00342AB9">
      <w:pPr>
        <w:numPr>
          <w:ilvl w:val="0"/>
          <w:numId w:val="20"/>
        </w:numPr>
        <w:spacing w:before="120" w:after="120" w:line="360" w:lineRule="auto"/>
        <w:jc w:val="both"/>
        <w:rPr>
          <w:rFonts w:ascii="Arial" w:eastAsia="Calibri" w:hAnsi="Arial" w:cs="Arial"/>
          <w:b/>
        </w:rPr>
      </w:pPr>
    </w:p>
    <w:p w:rsidR="00A37296" w:rsidRPr="00A37296" w:rsidRDefault="00A37296" w:rsidP="00A37296">
      <w:pPr>
        <w:widowControl w:val="0"/>
        <w:tabs>
          <w:tab w:val="left" w:pos="209"/>
        </w:tabs>
        <w:rPr>
          <w:rFonts w:ascii="Arial" w:eastAsia="Calibri" w:hAnsi="Arial"/>
          <w:kern w:val="24"/>
          <w:szCs w:val="1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A37296" w:rsidRPr="00A37296" w:rsidTr="003F7827">
        <w:trPr>
          <w:trHeight w:val="1417"/>
        </w:trPr>
        <w:tc>
          <w:tcPr>
            <w:tcW w:w="5000" w:type="pct"/>
            <w:vAlign w:val="center"/>
          </w:tcPr>
          <w:p w:rsidR="00A37296" w:rsidRPr="00A37296" w:rsidRDefault="00A37296" w:rsidP="00A37296">
            <w:pPr>
              <w:spacing w:line="360" w:lineRule="auto"/>
              <w:ind w:firstLine="709"/>
              <w:jc w:val="both"/>
              <w:rPr>
                <w:rFonts w:ascii="Arial" w:hAnsi="Arial" w:cs="Arial"/>
                <w:b/>
              </w:rPr>
            </w:pPr>
            <w:r w:rsidRPr="00A37296">
              <w:rPr>
                <w:rFonts w:ascii="Arial" w:hAnsi="Arial" w:cs="Arial"/>
                <w:b/>
              </w:rPr>
              <w:t xml:space="preserve">Ao final deste documento foi incluído um anexo com as orientações sobre as normas de estruturação, apresentação gráfica e fluxo do processo de prestação de contas da </w:t>
            </w:r>
            <w:proofErr w:type="spellStart"/>
            <w:r w:rsidRPr="00A37296">
              <w:rPr>
                <w:rFonts w:ascii="Arial" w:hAnsi="Arial" w:cs="Arial"/>
                <w:b/>
              </w:rPr>
              <w:t>Unifesspa</w:t>
            </w:r>
            <w:proofErr w:type="spellEnd"/>
            <w:r w:rsidRPr="00A37296">
              <w:rPr>
                <w:rFonts w:ascii="Arial" w:hAnsi="Arial" w:cs="Arial"/>
                <w:b/>
              </w:rPr>
              <w:t>.</w:t>
            </w:r>
          </w:p>
        </w:tc>
      </w:tr>
    </w:tbl>
    <w:p w:rsidR="00132A13" w:rsidRDefault="00132A13" w:rsidP="00132A13">
      <w:pPr>
        <w:spacing w:line="360" w:lineRule="auto"/>
        <w:ind w:left="-142"/>
        <w:jc w:val="both"/>
        <w:rPr>
          <w:rFonts w:ascii="Arial" w:hAnsi="Arial" w:cs="Arial"/>
          <w:b/>
        </w:rPr>
      </w:pPr>
    </w:p>
    <w:p w:rsidR="00132A13" w:rsidRDefault="00132A13" w:rsidP="00132A13">
      <w:pPr>
        <w:spacing w:line="360" w:lineRule="auto"/>
        <w:ind w:left="-142"/>
        <w:jc w:val="both"/>
        <w:rPr>
          <w:rFonts w:ascii="Arial" w:hAnsi="Arial" w:cs="Arial"/>
          <w:b/>
        </w:rPr>
      </w:pPr>
    </w:p>
    <w:p w:rsidR="00922190" w:rsidRDefault="00922190" w:rsidP="00132A13">
      <w:pPr>
        <w:spacing w:line="360" w:lineRule="auto"/>
        <w:ind w:left="-142"/>
        <w:jc w:val="center"/>
        <w:rPr>
          <w:rFonts w:ascii="Arial" w:hAnsi="Arial" w:cs="Arial"/>
          <w:b/>
        </w:rPr>
      </w:pPr>
    </w:p>
    <w:p w:rsidR="00922190" w:rsidRDefault="00922190" w:rsidP="00132A13">
      <w:pPr>
        <w:spacing w:line="360" w:lineRule="auto"/>
        <w:ind w:left="-142"/>
        <w:jc w:val="center"/>
        <w:rPr>
          <w:rFonts w:ascii="Arial" w:hAnsi="Arial" w:cs="Arial"/>
          <w:b/>
        </w:rPr>
      </w:pPr>
    </w:p>
    <w:p w:rsidR="00132A13" w:rsidRDefault="00132A13" w:rsidP="00132A13">
      <w:pPr>
        <w:spacing w:line="360" w:lineRule="auto"/>
        <w:ind w:left="-142"/>
        <w:jc w:val="center"/>
        <w:rPr>
          <w:rFonts w:ascii="Arial" w:hAnsi="Arial" w:cs="Arial"/>
          <w:b/>
        </w:rPr>
      </w:pPr>
      <w:r>
        <w:rPr>
          <w:rFonts w:ascii="Arial" w:hAnsi="Arial" w:cs="Arial"/>
          <w:b/>
        </w:rPr>
        <w:t>ANEXO I</w:t>
      </w:r>
    </w:p>
    <w:p w:rsidR="00132A13" w:rsidRPr="00DD474C" w:rsidRDefault="00132A13" w:rsidP="00132A13">
      <w:pPr>
        <w:spacing w:line="360" w:lineRule="auto"/>
        <w:ind w:left="-142"/>
        <w:jc w:val="both"/>
        <w:rPr>
          <w:rFonts w:ascii="Arial" w:hAnsi="Arial" w:cs="Arial"/>
          <w:b/>
        </w:rPr>
      </w:pPr>
    </w:p>
    <w:p w:rsidR="00132A13" w:rsidRPr="00DD474C" w:rsidRDefault="00132A13" w:rsidP="00132A13">
      <w:pPr>
        <w:spacing w:line="360" w:lineRule="auto"/>
        <w:jc w:val="center"/>
        <w:rPr>
          <w:rFonts w:ascii="Arial" w:hAnsi="Arial" w:cs="Arial"/>
          <w:b/>
          <w:bCs/>
        </w:rPr>
      </w:pPr>
      <w:r w:rsidRPr="00DD474C">
        <w:rPr>
          <w:rFonts w:ascii="Arial" w:hAnsi="Arial" w:cs="Arial"/>
          <w:b/>
          <w:bCs/>
        </w:rPr>
        <w:t>ORIENTAÇÕES PARA A FORMATAÇÃO DO RELATÓRIO ANUAL DE ATIVIDADES DAS UNIDAD</w:t>
      </w:r>
      <w:r>
        <w:rPr>
          <w:rFonts w:ascii="Arial" w:hAnsi="Arial" w:cs="Arial"/>
          <w:b/>
          <w:bCs/>
        </w:rPr>
        <w:t>ES ADMINISTRATIVAS E ACADÊMICAS</w:t>
      </w:r>
    </w:p>
    <w:p w:rsidR="00132A13" w:rsidRPr="00DD474C" w:rsidRDefault="00132A13" w:rsidP="00132A13">
      <w:pPr>
        <w:spacing w:line="360" w:lineRule="auto"/>
        <w:jc w:val="both"/>
        <w:rPr>
          <w:rFonts w:ascii="Arial" w:hAnsi="Arial" w:cs="Arial"/>
          <w:b/>
          <w:bCs/>
        </w:rPr>
      </w:pPr>
    </w:p>
    <w:p w:rsidR="00132A13" w:rsidRPr="00DD474C" w:rsidRDefault="00132A13" w:rsidP="00132A13">
      <w:pPr>
        <w:spacing w:line="360" w:lineRule="auto"/>
        <w:ind w:hanging="142"/>
        <w:jc w:val="both"/>
        <w:rPr>
          <w:rFonts w:ascii="Arial" w:hAnsi="Arial" w:cs="Arial"/>
          <w:b/>
        </w:rPr>
      </w:pPr>
      <w:r w:rsidRPr="00DD474C">
        <w:rPr>
          <w:rFonts w:ascii="Arial" w:hAnsi="Arial" w:cs="Arial"/>
          <w:lang w:eastAsia="pt-BR"/>
        </w:rPr>
        <w:t xml:space="preserve">   </w:t>
      </w:r>
      <w:bookmarkStart w:id="12" w:name="_Toc428349012"/>
      <w:r w:rsidRPr="00DD474C">
        <w:rPr>
          <w:rFonts w:ascii="Arial" w:hAnsi="Arial" w:cs="Arial"/>
          <w:b/>
          <w:lang w:eastAsia="pt-BR"/>
        </w:rPr>
        <w:t xml:space="preserve">1. </w:t>
      </w:r>
      <w:r w:rsidRPr="00DD474C">
        <w:rPr>
          <w:rFonts w:ascii="Arial" w:hAnsi="Arial" w:cs="Arial"/>
          <w:b/>
        </w:rPr>
        <w:t>Normas de estruturação</w:t>
      </w:r>
      <w:bookmarkEnd w:id="12"/>
    </w:p>
    <w:p w:rsidR="00132A13" w:rsidRPr="00DD474C" w:rsidRDefault="00132A13" w:rsidP="00132A13">
      <w:pPr>
        <w:pStyle w:val="Padro"/>
        <w:spacing w:before="88" w:line="360" w:lineRule="auto"/>
        <w:ind w:firstLine="851"/>
        <w:jc w:val="both"/>
        <w:rPr>
          <w:rFonts w:ascii="Arial" w:hAnsi="Arial" w:cs="Arial"/>
          <w:sz w:val="24"/>
        </w:rPr>
      </w:pPr>
      <w:r w:rsidRPr="00DD474C">
        <w:rPr>
          <w:rFonts w:ascii="Arial" w:hAnsi="Arial" w:cs="Arial"/>
          <w:sz w:val="24"/>
        </w:rPr>
        <w:t>Arquivo único; no máximo, 30% (trinta por cento) do seu tamanho total em imagem (fotos, documentos   digitalizados, etc.):</w:t>
      </w:r>
    </w:p>
    <w:p w:rsidR="00132A13" w:rsidRPr="00DD474C" w:rsidRDefault="00132A13" w:rsidP="00132A13">
      <w:pPr>
        <w:pStyle w:val="Padro"/>
        <w:spacing w:before="88" w:line="360" w:lineRule="auto"/>
        <w:jc w:val="both"/>
        <w:rPr>
          <w:rFonts w:ascii="Arial" w:hAnsi="Arial" w:cs="Arial"/>
          <w:sz w:val="24"/>
        </w:rPr>
      </w:pPr>
      <w:r w:rsidRPr="00DD474C">
        <w:rPr>
          <w:rFonts w:ascii="Arial" w:hAnsi="Arial" w:cs="Arial"/>
          <w:sz w:val="24"/>
        </w:rPr>
        <w:t>-Identificação da unidade;</w:t>
      </w:r>
    </w:p>
    <w:p w:rsidR="00132A13" w:rsidRPr="00DD474C" w:rsidRDefault="00132A13" w:rsidP="00132A13">
      <w:pPr>
        <w:pStyle w:val="Padro"/>
        <w:spacing w:before="88" w:line="360" w:lineRule="auto"/>
        <w:jc w:val="both"/>
        <w:rPr>
          <w:rFonts w:ascii="Arial" w:hAnsi="Arial" w:cs="Arial"/>
          <w:sz w:val="24"/>
        </w:rPr>
      </w:pPr>
      <w:r w:rsidRPr="00DD474C">
        <w:rPr>
          <w:rFonts w:ascii="Arial" w:hAnsi="Arial" w:cs="Arial"/>
          <w:sz w:val="24"/>
        </w:rPr>
        <w:t>-Introdução;</w:t>
      </w:r>
    </w:p>
    <w:p w:rsidR="00132A13" w:rsidRPr="00DD474C" w:rsidRDefault="00132A13" w:rsidP="00132A13">
      <w:pPr>
        <w:pStyle w:val="Padro"/>
        <w:spacing w:before="88" w:line="360" w:lineRule="auto"/>
        <w:jc w:val="both"/>
        <w:rPr>
          <w:rFonts w:ascii="Arial" w:hAnsi="Arial" w:cs="Arial"/>
          <w:sz w:val="24"/>
        </w:rPr>
      </w:pPr>
      <w:r w:rsidRPr="00DD474C">
        <w:rPr>
          <w:rFonts w:ascii="Arial" w:hAnsi="Arial" w:cs="Arial"/>
          <w:sz w:val="24"/>
        </w:rPr>
        <w:t>-Desenvolvimento: Conteúdos exigidos;</w:t>
      </w:r>
    </w:p>
    <w:p w:rsidR="00132A13" w:rsidRDefault="00132A13" w:rsidP="00132A13">
      <w:pPr>
        <w:pStyle w:val="Padro"/>
        <w:spacing w:before="88" w:line="360" w:lineRule="auto"/>
        <w:jc w:val="both"/>
        <w:rPr>
          <w:rFonts w:ascii="Arial" w:hAnsi="Arial" w:cs="Arial"/>
          <w:sz w:val="24"/>
        </w:rPr>
      </w:pPr>
      <w:r w:rsidRPr="00DD474C">
        <w:rPr>
          <w:rFonts w:ascii="Arial" w:hAnsi="Arial" w:cs="Arial"/>
          <w:sz w:val="24"/>
        </w:rPr>
        <w:t>-Resultados e Conclusões.</w:t>
      </w:r>
    </w:p>
    <w:p w:rsidR="00132A13" w:rsidRPr="00DD474C" w:rsidRDefault="00132A13" w:rsidP="00132A13">
      <w:pPr>
        <w:pStyle w:val="Padro"/>
        <w:spacing w:before="88" w:line="360" w:lineRule="auto"/>
        <w:jc w:val="both"/>
        <w:rPr>
          <w:rFonts w:ascii="Arial" w:hAnsi="Arial" w:cs="Arial"/>
          <w:sz w:val="24"/>
        </w:rPr>
      </w:pPr>
    </w:p>
    <w:p w:rsidR="00132A13" w:rsidRPr="00C829CC" w:rsidRDefault="00132A13" w:rsidP="00132A13">
      <w:pPr>
        <w:rPr>
          <w:rFonts w:ascii="Arial" w:hAnsi="Arial" w:cs="Arial"/>
          <w:b/>
        </w:rPr>
      </w:pPr>
      <w:bookmarkStart w:id="13" w:name="_Toc428349013"/>
      <w:r w:rsidRPr="00C829CC">
        <w:rPr>
          <w:rFonts w:ascii="Arial" w:hAnsi="Arial" w:cs="Arial"/>
          <w:b/>
        </w:rPr>
        <w:t>2. Apresentação gráfica</w:t>
      </w:r>
      <w:bookmarkEnd w:id="13"/>
      <w:r w:rsidRPr="00C829CC">
        <w:rPr>
          <w:rFonts w:ascii="Arial" w:hAnsi="Arial" w:cs="Arial"/>
          <w:b/>
        </w:rPr>
        <w:t xml:space="preserve"> </w:t>
      </w:r>
    </w:p>
    <w:p w:rsidR="00132A13" w:rsidRPr="00DD474C" w:rsidRDefault="00132A13" w:rsidP="00132A13">
      <w:pPr>
        <w:rPr>
          <w:rFonts w:ascii="Arial" w:hAnsi="Arial" w:cs="Arial"/>
        </w:rPr>
      </w:pPr>
    </w:p>
    <w:p w:rsidR="00132A13" w:rsidRPr="00DD474C" w:rsidRDefault="00926976" w:rsidP="00132A13">
      <w:pPr>
        <w:pStyle w:val="InspirationLTTitel"/>
        <w:spacing w:after="283" w:line="360" w:lineRule="auto"/>
        <w:ind w:firstLine="851"/>
        <w:jc w:val="both"/>
        <w:rPr>
          <w:rFonts w:ascii="Arial" w:hAnsi="Arial" w:cs="Arial"/>
          <w:sz w:val="24"/>
        </w:rPr>
      </w:pPr>
      <w:r>
        <w:rPr>
          <w:rFonts w:ascii="Arial" w:hAnsi="Arial" w:cs="Arial"/>
          <w:sz w:val="24"/>
        </w:rPr>
        <w:t>Fonte: A</w:t>
      </w:r>
      <w:r w:rsidR="00132A13" w:rsidRPr="00DD474C">
        <w:rPr>
          <w:rFonts w:ascii="Arial" w:hAnsi="Arial" w:cs="Arial"/>
          <w:sz w:val="24"/>
        </w:rPr>
        <w:t>rial, estilo norm</w:t>
      </w:r>
      <w:r w:rsidR="00132A13">
        <w:rPr>
          <w:rFonts w:ascii="Arial" w:hAnsi="Arial" w:cs="Arial"/>
          <w:sz w:val="24"/>
        </w:rPr>
        <w:t>al, tamanho 12; Fonte quadros: A</w:t>
      </w:r>
      <w:r w:rsidR="00132A13" w:rsidRPr="00DD474C">
        <w:rPr>
          <w:rFonts w:ascii="Arial" w:hAnsi="Arial" w:cs="Arial"/>
          <w:sz w:val="24"/>
        </w:rPr>
        <w:t xml:space="preserve">rial, estilo normal, tamanho 10; Formato do papel: A4 (210 </w:t>
      </w:r>
      <w:proofErr w:type="gramStart"/>
      <w:r w:rsidR="00132A13" w:rsidRPr="00DD474C">
        <w:rPr>
          <w:rFonts w:ascii="Arial" w:hAnsi="Arial" w:cs="Arial"/>
          <w:sz w:val="24"/>
        </w:rPr>
        <w:t>x</w:t>
      </w:r>
      <w:proofErr w:type="gramEnd"/>
      <w:r w:rsidR="00132A13" w:rsidRPr="00DD474C">
        <w:rPr>
          <w:rFonts w:ascii="Arial" w:hAnsi="Arial" w:cs="Arial"/>
          <w:sz w:val="24"/>
        </w:rPr>
        <w:t xml:space="preserve"> 297 mm); Medidas de formatação do relatório: Margem superior: 2,5 cm; Margem inferior: 1,5 cm; Margem direita: 1,5 cm; Margem esquerda: 2,5 cm; Espaçamento entre linhas (espaço): simples.</w:t>
      </w:r>
    </w:p>
    <w:p w:rsidR="00D60130" w:rsidRDefault="00132A13" w:rsidP="00132A13">
      <w:pPr>
        <w:pStyle w:val="InspirationLTTitel"/>
        <w:spacing w:after="283" w:line="360" w:lineRule="auto"/>
        <w:rPr>
          <w:rFonts w:ascii="Arial" w:hAnsi="Arial" w:cs="Arial"/>
          <w:b/>
          <w:sz w:val="24"/>
        </w:rPr>
        <w:sectPr w:rsidR="00D60130" w:rsidSect="003F4103">
          <w:footerReference w:type="default" r:id="rId26"/>
          <w:pgSz w:w="11906" w:h="16838"/>
          <w:pgMar w:top="1134" w:right="1701" w:bottom="1701" w:left="1418" w:header="709" w:footer="709" w:gutter="0"/>
          <w:pgNumType w:start="8"/>
          <w:cols w:space="720"/>
          <w:docGrid w:linePitch="360"/>
        </w:sectPr>
      </w:pPr>
      <w:r w:rsidRPr="00DD474C">
        <w:rPr>
          <w:rFonts w:ascii="Arial" w:hAnsi="Arial" w:cs="Arial"/>
          <w:b/>
          <w:sz w:val="24"/>
        </w:rPr>
        <w:t>3. Fluxo do processo de prestação de contas</w:t>
      </w:r>
    </w:p>
    <w:p w:rsidR="00132A13" w:rsidRPr="00DD474C" w:rsidRDefault="00132A13" w:rsidP="00132A13">
      <w:pPr>
        <w:pStyle w:val="InspirationLTTitel"/>
        <w:spacing w:after="283" w:line="360" w:lineRule="auto"/>
        <w:rPr>
          <w:rFonts w:ascii="Arial" w:hAnsi="Arial" w:cs="Arial"/>
          <w:b/>
          <w:sz w:val="24"/>
        </w:rPr>
      </w:pPr>
    </w:p>
    <w:p w:rsidR="00132A13" w:rsidRPr="00DD474C" w:rsidRDefault="00132A13" w:rsidP="00132A13">
      <w:pPr>
        <w:pStyle w:val="InspirationLTTitel"/>
        <w:spacing w:after="283" w:line="360" w:lineRule="auto"/>
        <w:jc w:val="both"/>
        <w:rPr>
          <w:rFonts w:ascii="Arial" w:hAnsi="Arial" w:cs="Arial"/>
          <w:sz w:val="24"/>
        </w:rPr>
      </w:pPr>
      <w:r w:rsidRPr="00DD474C">
        <w:rPr>
          <w:rFonts w:ascii="Arial" w:hAnsi="Arial" w:cs="Arial"/>
          <w:sz w:val="24"/>
        </w:rPr>
        <w:t>1- Segunda quinzena de janeiro consolidação dos relatórios das Unidades e composição do Relat</w:t>
      </w:r>
      <w:r>
        <w:rPr>
          <w:rFonts w:ascii="Arial" w:hAnsi="Arial" w:cs="Arial"/>
          <w:sz w:val="24"/>
        </w:rPr>
        <w:t xml:space="preserve">ório de Gestão da </w:t>
      </w:r>
      <w:proofErr w:type="spellStart"/>
      <w:r>
        <w:rPr>
          <w:rFonts w:ascii="Arial" w:hAnsi="Arial" w:cs="Arial"/>
          <w:sz w:val="24"/>
        </w:rPr>
        <w:t>Unifesspa</w:t>
      </w:r>
      <w:proofErr w:type="spellEnd"/>
      <w:r>
        <w:rPr>
          <w:rFonts w:ascii="Arial" w:hAnsi="Arial" w:cs="Arial"/>
          <w:sz w:val="24"/>
        </w:rPr>
        <w:t xml:space="preserve"> 201</w:t>
      </w:r>
      <w:r w:rsidR="00134FCD">
        <w:rPr>
          <w:rFonts w:ascii="Arial" w:hAnsi="Arial" w:cs="Arial"/>
          <w:sz w:val="24"/>
        </w:rPr>
        <w:t>8</w:t>
      </w:r>
      <w:r>
        <w:rPr>
          <w:rFonts w:ascii="Arial" w:hAnsi="Arial" w:cs="Arial"/>
          <w:sz w:val="24"/>
        </w:rPr>
        <w:t>.</w:t>
      </w:r>
    </w:p>
    <w:p w:rsidR="00132A13" w:rsidRPr="00DD474C" w:rsidRDefault="00132A13" w:rsidP="00132A13">
      <w:pPr>
        <w:pStyle w:val="InspirationLTTitel"/>
        <w:spacing w:after="283" w:line="360" w:lineRule="auto"/>
        <w:jc w:val="both"/>
        <w:rPr>
          <w:rFonts w:ascii="Arial" w:hAnsi="Arial" w:cs="Arial"/>
          <w:sz w:val="24"/>
        </w:rPr>
      </w:pPr>
      <w:r w:rsidRPr="00DD474C">
        <w:rPr>
          <w:rFonts w:ascii="Arial" w:hAnsi="Arial" w:cs="Arial"/>
          <w:sz w:val="24"/>
        </w:rPr>
        <w:t>2- Segunda quinzena de fevereiro envio do relatório ao gabinete/Sege/Câmara de Assuntos Econômicos</w:t>
      </w:r>
      <w:r>
        <w:rPr>
          <w:rFonts w:ascii="Arial" w:hAnsi="Arial" w:cs="Arial"/>
          <w:sz w:val="24"/>
        </w:rPr>
        <w:t>/</w:t>
      </w:r>
      <w:proofErr w:type="spellStart"/>
      <w:r>
        <w:rPr>
          <w:rFonts w:ascii="Arial" w:hAnsi="Arial" w:cs="Arial"/>
          <w:sz w:val="24"/>
        </w:rPr>
        <w:t>Audin</w:t>
      </w:r>
      <w:proofErr w:type="spellEnd"/>
      <w:r w:rsidRPr="00DD474C">
        <w:rPr>
          <w:rFonts w:ascii="Arial" w:hAnsi="Arial" w:cs="Arial"/>
          <w:sz w:val="24"/>
        </w:rPr>
        <w:t>.</w:t>
      </w:r>
    </w:p>
    <w:p w:rsidR="00132A13" w:rsidRPr="00DD474C" w:rsidRDefault="00132A13" w:rsidP="00132A13">
      <w:pPr>
        <w:pStyle w:val="InspirationLTTitel"/>
        <w:spacing w:after="283" w:line="360" w:lineRule="auto"/>
        <w:jc w:val="both"/>
        <w:rPr>
          <w:rFonts w:ascii="Arial" w:hAnsi="Arial" w:cs="Arial"/>
          <w:sz w:val="24"/>
        </w:rPr>
      </w:pPr>
      <w:r w:rsidRPr="00DD474C">
        <w:rPr>
          <w:rFonts w:ascii="Arial" w:hAnsi="Arial" w:cs="Arial"/>
          <w:sz w:val="24"/>
        </w:rPr>
        <w:t xml:space="preserve">3- Primeira quinzena de março reunião do </w:t>
      </w:r>
      <w:proofErr w:type="spellStart"/>
      <w:r w:rsidRPr="00DD474C">
        <w:rPr>
          <w:rFonts w:ascii="Arial" w:hAnsi="Arial" w:cs="Arial"/>
          <w:sz w:val="24"/>
        </w:rPr>
        <w:t>Consad</w:t>
      </w:r>
      <w:proofErr w:type="spellEnd"/>
      <w:r w:rsidRPr="00DD474C">
        <w:rPr>
          <w:rFonts w:ascii="Arial" w:hAnsi="Arial" w:cs="Arial"/>
          <w:sz w:val="24"/>
        </w:rPr>
        <w:t xml:space="preserve"> para aprov</w:t>
      </w:r>
      <w:r>
        <w:rPr>
          <w:rFonts w:ascii="Arial" w:hAnsi="Arial" w:cs="Arial"/>
          <w:sz w:val="24"/>
        </w:rPr>
        <w:t>ação do Relatório de Gestão 201</w:t>
      </w:r>
      <w:r w:rsidR="00134FCD">
        <w:rPr>
          <w:rFonts w:ascii="Arial" w:hAnsi="Arial" w:cs="Arial"/>
          <w:sz w:val="24"/>
        </w:rPr>
        <w:t>8</w:t>
      </w:r>
      <w:r w:rsidRPr="00DD474C">
        <w:rPr>
          <w:rFonts w:ascii="Arial" w:hAnsi="Arial" w:cs="Arial"/>
          <w:sz w:val="24"/>
        </w:rPr>
        <w:t>.</w:t>
      </w:r>
    </w:p>
    <w:p w:rsidR="00132A13" w:rsidRPr="00DD474C" w:rsidRDefault="00132A13" w:rsidP="00132A13">
      <w:pPr>
        <w:pStyle w:val="InspirationLTTitel"/>
        <w:spacing w:after="283" w:line="360" w:lineRule="auto"/>
        <w:jc w:val="both"/>
        <w:rPr>
          <w:rFonts w:ascii="Arial" w:hAnsi="Arial" w:cs="Arial"/>
          <w:sz w:val="24"/>
        </w:rPr>
      </w:pPr>
      <w:r>
        <w:rPr>
          <w:rFonts w:ascii="Arial" w:hAnsi="Arial" w:cs="Arial"/>
          <w:sz w:val="24"/>
        </w:rPr>
        <w:t>4. Segunda quinzena de março p</w:t>
      </w:r>
      <w:r w:rsidRPr="00DD474C">
        <w:rPr>
          <w:rFonts w:ascii="Arial" w:hAnsi="Arial" w:cs="Arial"/>
          <w:sz w:val="24"/>
        </w:rPr>
        <w:t>razo final para rem</w:t>
      </w:r>
      <w:r>
        <w:rPr>
          <w:rFonts w:ascii="Arial" w:hAnsi="Arial" w:cs="Arial"/>
          <w:sz w:val="24"/>
        </w:rPr>
        <w:t>essa do relatório de gestão 201</w:t>
      </w:r>
      <w:r w:rsidR="00134FCD">
        <w:rPr>
          <w:rFonts w:ascii="Arial" w:hAnsi="Arial" w:cs="Arial"/>
          <w:sz w:val="24"/>
        </w:rPr>
        <w:t>8</w:t>
      </w:r>
      <w:r w:rsidRPr="00DD474C">
        <w:rPr>
          <w:rFonts w:ascii="Arial" w:hAnsi="Arial" w:cs="Arial"/>
          <w:sz w:val="24"/>
        </w:rPr>
        <w:t xml:space="preserve"> para o TCU, via sistema </w:t>
      </w:r>
      <w:r w:rsidRPr="00DD474C">
        <w:rPr>
          <w:rFonts w:ascii="Arial" w:hAnsi="Arial" w:cs="Arial"/>
          <w:b/>
          <w:sz w:val="24"/>
        </w:rPr>
        <w:t>e-Contas</w:t>
      </w:r>
    </w:p>
    <w:p w:rsidR="00132A13" w:rsidRPr="00DD474C" w:rsidRDefault="00132A13" w:rsidP="00132A13">
      <w:pPr>
        <w:pStyle w:val="InspirationLTTitel"/>
        <w:spacing w:after="283" w:line="360" w:lineRule="auto"/>
        <w:ind w:firstLine="851"/>
        <w:jc w:val="both"/>
        <w:rPr>
          <w:rFonts w:ascii="Arial" w:hAnsi="Arial" w:cs="Arial"/>
          <w:sz w:val="24"/>
        </w:rPr>
      </w:pPr>
      <w:r w:rsidRPr="00DD474C">
        <w:rPr>
          <w:rFonts w:ascii="Arial" w:hAnsi="Arial" w:cs="Arial"/>
          <w:sz w:val="24"/>
        </w:rPr>
        <w:t xml:space="preserve">As informações juntamente com o </w:t>
      </w:r>
      <w:r w:rsidRPr="00DD474C">
        <w:rPr>
          <w:rFonts w:ascii="Arial" w:hAnsi="Arial" w:cs="Arial"/>
          <w:color w:val="171717"/>
          <w:sz w:val="24"/>
        </w:rPr>
        <w:t xml:space="preserve">roteiro especificando as informações detalhadas a que a Unidade estar responsável pelo fornecimento, encontra-se no site da </w:t>
      </w:r>
      <w:proofErr w:type="spellStart"/>
      <w:r w:rsidRPr="00DD474C">
        <w:rPr>
          <w:rFonts w:ascii="Arial" w:hAnsi="Arial" w:cs="Arial"/>
          <w:color w:val="171717"/>
          <w:sz w:val="24"/>
        </w:rPr>
        <w:t>Seplan</w:t>
      </w:r>
      <w:proofErr w:type="spellEnd"/>
      <w:r w:rsidRPr="00DD474C">
        <w:rPr>
          <w:rFonts w:ascii="Arial" w:hAnsi="Arial" w:cs="Arial"/>
          <w:color w:val="171717"/>
          <w:sz w:val="24"/>
        </w:rPr>
        <w:t xml:space="preserve"> conforme link abaixo:</w:t>
      </w:r>
    </w:p>
    <w:p w:rsidR="00132A13" w:rsidRPr="00DD474C" w:rsidRDefault="001C1466" w:rsidP="0007275E">
      <w:pPr>
        <w:spacing w:line="360" w:lineRule="auto"/>
        <w:ind w:left="-142"/>
        <w:jc w:val="both"/>
        <w:rPr>
          <w:rFonts w:ascii="Arial" w:hAnsi="Arial" w:cs="Arial"/>
          <w:b/>
        </w:rPr>
      </w:pPr>
      <w:hyperlink r:id="rId27" w:history="1">
        <w:r w:rsidR="00132A13" w:rsidRPr="00DD474C">
          <w:rPr>
            <w:rStyle w:val="Hyperlink"/>
            <w:rFonts w:ascii="Arial" w:hAnsi="Arial" w:cs="Arial"/>
          </w:rPr>
          <w:t>https://seplan.unifesspa.edu.br/</w:t>
        </w:r>
      </w:hyperlink>
      <w:r w:rsidR="00132A13" w:rsidRPr="00DD474C">
        <w:rPr>
          <w:rFonts w:ascii="Arial" w:hAnsi="Arial" w:cs="Arial"/>
        </w:rPr>
        <w:t>, - Aba</w:t>
      </w:r>
      <w:r w:rsidR="00132A13" w:rsidRPr="00DD474C">
        <w:rPr>
          <w:rFonts w:ascii="Arial" w:hAnsi="Arial" w:cs="Arial"/>
          <w:b/>
        </w:rPr>
        <w:t xml:space="preserve">:  DOWNLOADS - </w:t>
      </w:r>
      <w:r w:rsidR="0007275E">
        <w:rPr>
          <w:rFonts w:ascii="Arial" w:hAnsi="Arial" w:cs="Arial"/>
          <w:b/>
        </w:rPr>
        <w:t>DINFI - Relatório de Gestão 201</w:t>
      </w:r>
      <w:r w:rsidR="00134FCD">
        <w:rPr>
          <w:rFonts w:ascii="Arial" w:hAnsi="Arial" w:cs="Arial"/>
          <w:b/>
        </w:rPr>
        <w:t>8</w:t>
      </w:r>
      <w:r w:rsidR="0007275E">
        <w:rPr>
          <w:rFonts w:ascii="Arial" w:hAnsi="Arial" w:cs="Arial"/>
          <w:b/>
        </w:rPr>
        <w:t xml:space="preserve"> - Unidades administrativas</w:t>
      </w:r>
      <w:r w:rsidR="00132A13" w:rsidRPr="00DD474C">
        <w:rPr>
          <w:rFonts w:ascii="Arial" w:hAnsi="Arial" w:cs="Arial"/>
          <w:b/>
        </w:rPr>
        <w:t>.</w:t>
      </w:r>
    </w:p>
    <w:p w:rsidR="008A06F5" w:rsidRDefault="008A06F5" w:rsidP="008A06F5">
      <w:pPr>
        <w:keepNext/>
        <w:spacing w:before="100" w:beforeAutospacing="1"/>
        <w:jc w:val="center"/>
        <w:outlineLvl w:val="0"/>
        <w:rPr>
          <w:rFonts w:ascii="Arial" w:hAnsi="Arial" w:cs="Arial"/>
          <w:b/>
          <w:caps/>
          <w:kern w:val="24"/>
        </w:rPr>
      </w:pPr>
      <w:bookmarkStart w:id="14" w:name="_Toc528071585"/>
    </w:p>
    <w:p w:rsidR="008A06F5" w:rsidRDefault="008A06F5" w:rsidP="008A06F5">
      <w:pPr>
        <w:keepNext/>
        <w:spacing w:before="100" w:beforeAutospacing="1"/>
        <w:jc w:val="center"/>
        <w:outlineLvl w:val="0"/>
        <w:rPr>
          <w:rFonts w:ascii="Arial" w:hAnsi="Arial" w:cs="Arial"/>
          <w:b/>
          <w:caps/>
          <w:kern w:val="24"/>
        </w:rPr>
      </w:pPr>
    </w:p>
    <w:p w:rsidR="008A06F5" w:rsidRDefault="008A06F5" w:rsidP="008A06F5">
      <w:pPr>
        <w:keepNext/>
        <w:spacing w:before="100" w:beforeAutospacing="1"/>
        <w:jc w:val="center"/>
        <w:outlineLvl w:val="0"/>
        <w:rPr>
          <w:rFonts w:ascii="Arial" w:hAnsi="Arial" w:cs="Arial"/>
          <w:b/>
          <w:caps/>
          <w:kern w:val="24"/>
        </w:rPr>
      </w:pPr>
    </w:p>
    <w:p w:rsidR="008A06F5" w:rsidRDefault="008A06F5" w:rsidP="008A06F5">
      <w:pPr>
        <w:keepNext/>
        <w:spacing w:before="100" w:beforeAutospacing="1"/>
        <w:jc w:val="center"/>
        <w:outlineLvl w:val="0"/>
        <w:rPr>
          <w:rFonts w:ascii="Arial" w:hAnsi="Arial" w:cs="Arial"/>
          <w:b/>
          <w:caps/>
          <w:kern w:val="24"/>
        </w:rPr>
      </w:pPr>
    </w:p>
    <w:p w:rsidR="008A06F5" w:rsidRDefault="008A06F5" w:rsidP="008A06F5">
      <w:pPr>
        <w:keepNext/>
        <w:spacing w:before="100" w:beforeAutospacing="1"/>
        <w:jc w:val="center"/>
        <w:outlineLvl w:val="0"/>
        <w:rPr>
          <w:rFonts w:ascii="Arial" w:hAnsi="Arial" w:cs="Arial"/>
          <w:b/>
          <w:caps/>
          <w:kern w:val="24"/>
        </w:rPr>
      </w:pPr>
    </w:p>
    <w:p w:rsidR="008A06F5" w:rsidRDefault="008A06F5" w:rsidP="008A06F5">
      <w:pPr>
        <w:keepNext/>
        <w:spacing w:before="100" w:beforeAutospacing="1"/>
        <w:jc w:val="center"/>
        <w:outlineLvl w:val="0"/>
        <w:rPr>
          <w:rFonts w:ascii="Arial" w:hAnsi="Arial" w:cs="Arial"/>
          <w:b/>
          <w:caps/>
          <w:kern w:val="24"/>
        </w:rPr>
        <w:sectPr w:rsidR="008A06F5" w:rsidSect="00F74430">
          <w:footerReference w:type="default" r:id="rId28"/>
          <w:pgSz w:w="11906" w:h="16838"/>
          <w:pgMar w:top="1701" w:right="1134" w:bottom="1134" w:left="1701" w:header="709" w:footer="709" w:gutter="0"/>
          <w:pgNumType w:start="3"/>
          <w:cols w:space="720"/>
          <w:docGrid w:linePitch="360"/>
        </w:sectPr>
      </w:pPr>
    </w:p>
    <w:p w:rsidR="008A06F5" w:rsidRDefault="008A06F5" w:rsidP="008A06F5">
      <w:pPr>
        <w:keepNext/>
        <w:spacing w:before="100" w:beforeAutospacing="1"/>
        <w:jc w:val="center"/>
        <w:outlineLvl w:val="0"/>
        <w:rPr>
          <w:rFonts w:ascii="Arial" w:hAnsi="Arial" w:cs="Arial"/>
          <w:b/>
          <w:caps/>
          <w:kern w:val="24"/>
        </w:rPr>
      </w:pPr>
    </w:p>
    <w:p w:rsidR="008A06F5" w:rsidRPr="008A06F5" w:rsidRDefault="008A06F5" w:rsidP="008A06F5">
      <w:pPr>
        <w:keepNext/>
        <w:spacing w:before="100" w:beforeAutospacing="1"/>
        <w:jc w:val="center"/>
        <w:outlineLvl w:val="0"/>
        <w:rPr>
          <w:rFonts w:ascii="Arial" w:hAnsi="Arial" w:cs="Arial"/>
          <w:b/>
          <w:caps/>
          <w:kern w:val="24"/>
        </w:rPr>
      </w:pPr>
      <w:r w:rsidRPr="008A06F5">
        <w:rPr>
          <w:rFonts w:ascii="Arial" w:hAnsi="Arial" w:cs="Arial"/>
          <w:b/>
          <w:caps/>
          <w:kern w:val="24"/>
        </w:rPr>
        <w:t>ANEXO II</w:t>
      </w:r>
      <w:bookmarkEnd w:id="14"/>
    </w:p>
    <w:p w:rsidR="008A06F5" w:rsidRPr="008A06F5" w:rsidRDefault="008A06F5" w:rsidP="008A06F5">
      <w:pPr>
        <w:spacing w:before="100" w:beforeAutospacing="1" w:after="35"/>
        <w:ind w:left="34"/>
        <w:jc w:val="center"/>
        <w:rPr>
          <w:rFonts w:ascii="Arial" w:hAnsi="Arial" w:cs="Arial"/>
        </w:rPr>
      </w:pPr>
    </w:p>
    <w:p w:rsidR="008A06F5" w:rsidRPr="008A06F5" w:rsidRDefault="008A06F5" w:rsidP="008A06F5">
      <w:pPr>
        <w:spacing w:before="100" w:beforeAutospacing="1" w:after="35"/>
        <w:jc w:val="center"/>
        <w:rPr>
          <w:rFonts w:ascii="Arial" w:hAnsi="Arial" w:cs="Arial"/>
          <w:b/>
        </w:rPr>
      </w:pPr>
      <w:r w:rsidRPr="008A06F5">
        <w:rPr>
          <w:rFonts w:ascii="Arial" w:hAnsi="Arial" w:cs="Arial"/>
          <w:b/>
        </w:rPr>
        <w:t>DECLARAÇÕES DE INTEGRIDADE</w:t>
      </w:r>
    </w:p>
    <w:p w:rsidR="008A06F5" w:rsidRPr="008A06F5" w:rsidRDefault="008A06F5" w:rsidP="008A06F5">
      <w:pPr>
        <w:spacing w:before="100" w:beforeAutospacing="1" w:after="35"/>
        <w:ind w:left="31"/>
        <w:jc w:val="both"/>
        <w:rPr>
          <w:rFonts w:ascii="Arial" w:hAnsi="Arial" w:cs="Arial"/>
        </w:rPr>
      </w:pPr>
      <w:r w:rsidRPr="008A06F5">
        <w:rPr>
          <w:rFonts w:ascii="Arial" w:hAnsi="Arial" w:cs="Arial"/>
        </w:rPr>
        <w:t xml:space="preserve"> </w:t>
      </w:r>
    </w:p>
    <w:p w:rsidR="00132A13" w:rsidRDefault="008A06F5" w:rsidP="008A06F5">
      <w:pPr>
        <w:pStyle w:val="Padro"/>
        <w:spacing w:before="88" w:line="360" w:lineRule="auto"/>
        <w:ind w:firstLine="851"/>
        <w:jc w:val="both"/>
        <w:rPr>
          <w:rFonts w:ascii="Arial" w:eastAsia="Times New Roman" w:hAnsi="Arial" w:cs="Arial"/>
          <w:color w:val="auto"/>
          <w:sz w:val="24"/>
          <w:lang w:bidi="ar-SA"/>
        </w:rPr>
      </w:pPr>
      <w:r w:rsidRPr="008A06F5">
        <w:rPr>
          <w:rFonts w:ascii="Arial" w:eastAsia="Times New Roman" w:hAnsi="Arial" w:cs="Arial"/>
          <w:color w:val="auto"/>
          <w:sz w:val="24"/>
          <w:lang w:bidi="ar-SA"/>
        </w:rPr>
        <w:t xml:space="preserve"> As Declarações de Integridade, juntamente com o Relatório de Gestão do exercício de 2018 da </w:t>
      </w:r>
      <w:proofErr w:type="spellStart"/>
      <w:r w:rsidRPr="008A06F5">
        <w:rPr>
          <w:rFonts w:ascii="Arial" w:eastAsia="Times New Roman" w:hAnsi="Arial" w:cs="Arial"/>
          <w:color w:val="auto"/>
          <w:sz w:val="24"/>
          <w:lang w:bidi="ar-SA"/>
        </w:rPr>
        <w:t>Unifesspa</w:t>
      </w:r>
      <w:proofErr w:type="spellEnd"/>
      <w:r w:rsidRPr="008A06F5">
        <w:rPr>
          <w:rFonts w:ascii="Arial" w:eastAsia="Times New Roman" w:hAnsi="Arial" w:cs="Arial"/>
          <w:color w:val="auto"/>
          <w:sz w:val="24"/>
          <w:lang w:bidi="ar-SA"/>
        </w:rPr>
        <w:t>, serão apresentados aos órgãos de controle interno e externo e à sociedade, como prestação de contas anual a que esta Unidade estar obrigada a prestar, nos termos do parágrafo único do art. 70 da constituição federal</w:t>
      </w:r>
      <w:r>
        <w:rPr>
          <w:rFonts w:ascii="Arial" w:eastAsia="Times New Roman" w:hAnsi="Arial" w:cs="Arial"/>
          <w:color w:val="auto"/>
          <w:sz w:val="24"/>
          <w:lang w:bidi="ar-SA"/>
        </w:rPr>
        <w:t>.</w:t>
      </w:r>
    </w:p>
    <w:p w:rsidR="008A06F5" w:rsidRDefault="008A06F5" w:rsidP="008A06F5">
      <w:pPr>
        <w:spacing w:before="100" w:beforeAutospacing="1"/>
        <w:ind w:firstLine="843"/>
        <w:jc w:val="both"/>
        <w:rPr>
          <w:rFonts w:ascii="Arial" w:hAnsi="Arial" w:cs="Arial"/>
        </w:rPr>
      </w:pPr>
      <w:r w:rsidRPr="006C6122">
        <w:rPr>
          <w:rFonts w:ascii="Arial" w:hAnsi="Arial" w:cs="Arial"/>
        </w:rPr>
        <w:t>Abaixo seguem os modelos das declarações da unidade responsável (</w:t>
      </w:r>
      <w:proofErr w:type="spellStart"/>
      <w:r>
        <w:rPr>
          <w:rFonts w:ascii="Arial" w:hAnsi="Arial" w:cs="Arial"/>
        </w:rPr>
        <w:t>Seplan</w:t>
      </w:r>
      <w:proofErr w:type="spellEnd"/>
      <w:r w:rsidRPr="006C6122">
        <w:rPr>
          <w:rFonts w:ascii="Arial" w:hAnsi="Arial" w:cs="Arial"/>
        </w:rPr>
        <w:t>):</w:t>
      </w: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3052AB" w:rsidRDefault="003052AB" w:rsidP="008A06F5">
      <w:pPr>
        <w:spacing w:before="100" w:beforeAutospacing="1"/>
        <w:ind w:firstLine="843"/>
        <w:jc w:val="both"/>
        <w:rPr>
          <w:rFonts w:ascii="Arial" w:hAnsi="Arial" w:cs="Arial"/>
          <w:b/>
        </w:rPr>
        <w:sectPr w:rsidR="003052AB" w:rsidSect="00F74430">
          <w:footerReference w:type="default" r:id="rId29"/>
          <w:pgSz w:w="11906" w:h="16838"/>
          <w:pgMar w:top="1701" w:right="1134" w:bottom="1134" w:left="1701" w:header="709" w:footer="709" w:gutter="0"/>
          <w:pgNumType w:start="3"/>
          <w:cols w:space="720"/>
          <w:docGrid w:linePitch="360"/>
        </w:sect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Pr="008A06F5" w:rsidRDefault="003227ED" w:rsidP="008A06F5">
      <w:pPr>
        <w:spacing w:before="100" w:beforeAutospacing="1"/>
        <w:ind w:firstLine="843"/>
        <w:jc w:val="both"/>
        <w:rPr>
          <w:rFonts w:ascii="Arial" w:hAnsi="Arial" w:cs="Arial"/>
          <w:b/>
        </w:rPr>
      </w:pPr>
      <w:r>
        <w:rPr>
          <w:rFonts w:ascii="Arial" w:hAnsi="Arial" w:cs="Arial"/>
          <w:b/>
        </w:rPr>
        <w:t>1</w:t>
      </w:r>
      <w:r w:rsidR="008A06F5">
        <w:rPr>
          <w:rFonts w:ascii="Arial" w:hAnsi="Arial" w:cs="Arial"/>
          <w:b/>
        </w:rPr>
        <w:t xml:space="preserve"> - </w:t>
      </w:r>
      <w:r w:rsidR="003052AB">
        <w:rPr>
          <w:rFonts w:ascii="Arial" w:hAnsi="Arial" w:cs="Arial"/>
          <w:b/>
        </w:rPr>
        <w:t>Declaração de Integridade das informações do Orçamento Federal Anual no SIOP</w:t>
      </w:r>
    </w:p>
    <w:p w:rsidR="008A06F5" w:rsidRPr="008A06F5" w:rsidRDefault="008A06F5" w:rsidP="008A06F5">
      <w:pPr>
        <w:spacing w:before="100" w:beforeAutospacing="1"/>
        <w:ind w:firstLine="843"/>
        <w:jc w:val="both"/>
        <w:rPr>
          <w:rFonts w:ascii="Arial" w:hAnsi="Arial" w:cs="Arial"/>
          <w:b/>
        </w:rPr>
      </w:pPr>
    </w:p>
    <w:tbl>
      <w:tblPr>
        <w:tblW w:w="9277" w:type="dxa"/>
        <w:tblInd w:w="-68" w:type="dxa"/>
        <w:tblCellMar>
          <w:left w:w="100" w:type="dxa"/>
          <w:right w:w="52" w:type="dxa"/>
        </w:tblCellMar>
        <w:tblLook w:val="04A0" w:firstRow="1" w:lastRow="0" w:firstColumn="1" w:lastColumn="0" w:noHBand="0" w:noVBand="1"/>
      </w:tblPr>
      <w:tblGrid>
        <w:gridCol w:w="9277"/>
      </w:tblGrid>
      <w:tr w:rsidR="008A06F5" w:rsidRPr="008A06F5" w:rsidTr="008A06F5">
        <w:tc>
          <w:tcPr>
            <w:tcW w:w="9277" w:type="dxa"/>
            <w:tcBorders>
              <w:top w:val="single" w:sz="3" w:space="0" w:color="000000"/>
              <w:left w:val="single" w:sz="4" w:space="0" w:color="000000"/>
              <w:bottom w:val="single" w:sz="4" w:space="0" w:color="000000"/>
              <w:right w:val="single" w:sz="4" w:space="0" w:color="000000"/>
            </w:tcBorders>
            <w:shd w:val="clear" w:color="auto" w:fill="002060"/>
          </w:tcPr>
          <w:p w:rsidR="008A06F5" w:rsidRPr="008A06F5" w:rsidRDefault="008A06F5" w:rsidP="008A06F5">
            <w:pPr>
              <w:spacing w:before="100" w:beforeAutospacing="1"/>
              <w:ind w:firstLine="843"/>
              <w:jc w:val="both"/>
              <w:rPr>
                <w:rFonts w:ascii="Arial" w:hAnsi="Arial" w:cs="Arial"/>
                <w:b/>
              </w:rPr>
            </w:pPr>
          </w:p>
        </w:tc>
      </w:tr>
      <w:tr w:rsidR="008A06F5" w:rsidRPr="008A06F5" w:rsidTr="008A06F5">
        <w:tc>
          <w:tcPr>
            <w:tcW w:w="9277" w:type="dxa"/>
            <w:tcBorders>
              <w:top w:val="single" w:sz="4" w:space="0" w:color="000000"/>
              <w:left w:val="single" w:sz="4" w:space="0" w:color="000000"/>
              <w:bottom w:val="single" w:sz="4" w:space="0" w:color="000000"/>
              <w:right w:val="single" w:sz="4" w:space="0" w:color="000000"/>
            </w:tcBorders>
            <w:shd w:val="clear" w:color="auto" w:fill="auto"/>
          </w:tcPr>
          <w:p w:rsidR="008A06F5" w:rsidRPr="008A06F5" w:rsidRDefault="008A06F5" w:rsidP="008A06F5">
            <w:pPr>
              <w:spacing w:before="100" w:beforeAutospacing="1"/>
              <w:ind w:firstLine="843"/>
              <w:jc w:val="both"/>
              <w:rPr>
                <w:rFonts w:ascii="Arial" w:hAnsi="Arial" w:cs="Arial"/>
              </w:rPr>
            </w:pPr>
            <w:r w:rsidRPr="008A06F5">
              <w:rPr>
                <w:rFonts w:ascii="Arial" w:hAnsi="Arial" w:cs="Arial"/>
              </w:rPr>
              <w:t xml:space="preserve"> </w:t>
            </w:r>
          </w:p>
          <w:p w:rsidR="008A06F5" w:rsidRPr="008A06F5" w:rsidRDefault="008A06F5" w:rsidP="008A06F5">
            <w:pPr>
              <w:spacing w:before="100" w:beforeAutospacing="1"/>
              <w:ind w:firstLine="843"/>
              <w:jc w:val="center"/>
              <w:rPr>
                <w:rFonts w:ascii="Arial" w:hAnsi="Arial" w:cs="Arial"/>
                <w:b/>
              </w:rPr>
            </w:pPr>
            <w:r w:rsidRPr="008A06F5">
              <w:rPr>
                <w:rFonts w:ascii="Arial" w:hAnsi="Arial" w:cs="Arial"/>
                <w:b/>
              </w:rPr>
              <w:t>DECLARAÇÃO</w:t>
            </w:r>
          </w:p>
          <w:p w:rsidR="008A06F5" w:rsidRPr="008A06F5" w:rsidRDefault="008A06F5" w:rsidP="008A06F5">
            <w:pPr>
              <w:spacing w:before="100" w:beforeAutospacing="1"/>
              <w:ind w:firstLine="843"/>
              <w:jc w:val="both"/>
              <w:rPr>
                <w:rFonts w:ascii="Arial" w:hAnsi="Arial" w:cs="Arial"/>
              </w:rPr>
            </w:pPr>
            <w:r>
              <w:rPr>
                <w:rFonts w:ascii="Arial" w:hAnsi="Arial" w:cs="Arial"/>
              </w:rPr>
              <w:t xml:space="preserve"> Declaro junto aos órgãos de controle interno e externo que todas as informações </w:t>
            </w:r>
            <w:r w:rsidR="003052AB">
              <w:rPr>
                <w:rFonts w:ascii="Arial" w:hAnsi="Arial" w:cs="Arial"/>
              </w:rPr>
              <w:t>sobre a execução física e financeira das ações da Lei Orçamentária Anual exigidas no Módulo de Acompanhamento Orçamentário do Sistema Integrado de Planejamento e Orçamento – SIOP, cuja responsabilidade da coleta e atualização no referido sistema são de responsabilidade desta unidade prestadora de contas, estão devidamente atualizados no SIOP conforme as orientações do Ministério do Planejamento, Orçamento e Gestão.</w:t>
            </w:r>
          </w:p>
          <w:p w:rsidR="008A06F5" w:rsidRPr="008A06F5" w:rsidRDefault="008A06F5" w:rsidP="008A06F5">
            <w:pPr>
              <w:spacing w:before="100" w:beforeAutospacing="1"/>
              <w:ind w:firstLine="843"/>
              <w:jc w:val="right"/>
              <w:rPr>
                <w:rFonts w:ascii="Arial" w:hAnsi="Arial" w:cs="Arial"/>
              </w:rPr>
            </w:pPr>
            <w:r w:rsidRPr="008A06F5">
              <w:rPr>
                <w:rFonts w:ascii="Arial" w:hAnsi="Arial" w:cs="Arial"/>
              </w:rPr>
              <w:t xml:space="preserve">Marabá, XX de janeiro de 2019 </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rPr>
              <w:t xml:space="preserve"> </w:t>
            </w:r>
          </w:p>
          <w:p w:rsidR="008A06F5" w:rsidRPr="008A06F5" w:rsidRDefault="008A06F5" w:rsidP="008A06F5">
            <w:pPr>
              <w:spacing w:before="100" w:beforeAutospacing="1"/>
              <w:ind w:firstLine="843"/>
              <w:jc w:val="center"/>
              <w:rPr>
                <w:rFonts w:ascii="Arial" w:hAnsi="Arial" w:cs="Arial"/>
              </w:rPr>
            </w:pPr>
            <w:r w:rsidRPr="008A06F5">
              <w:rPr>
                <w:rFonts w:ascii="Arial" w:hAnsi="Arial" w:cs="Arial"/>
                <w:u w:val="single"/>
              </w:rPr>
              <w:t>NOME</w:t>
            </w:r>
          </w:p>
          <w:p w:rsidR="008A06F5" w:rsidRPr="008A06F5" w:rsidRDefault="008A06F5" w:rsidP="008A06F5">
            <w:pPr>
              <w:spacing w:before="100" w:beforeAutospacing="1"/>
              <w:ind w:firstLine="843"/>
              <w:jc w:val="center"/>
              <w:rPr>
                <w:rFonts w:ascii="Arial" w:hAnsi="Arial" w:cs="Arial"/>
              </w:rPr>
            </w:pPr>
            <w:r w:rsidRPr="008A06F5">
              <w:rPr>
                <w:rFonts w:ascii="Arial" w:hAnsi="Arial" w:cs="Arial"/>
                <w:u w:val="single"/>
              </w:rPr>
              <w:t>CPF</w:t>
            </w:r>
          </w:p>
          <w:p w:rsidR="008A06F5" w:rsidRDefault="008A06F5" w:rsidP="008A06F5">
            <w:pPr>
              <w:spacing w:before="100" w:beforeAutospacing="1"/>
              <w:ind w:firstLine="843"/>
              <w:jc w:val="center"/>
              <w:rPr>
                <w:rFonts w:ascii="Arial" w:hAnsi="Arial" w:cs="Arial"/>
                <w:u w:val="single"/>
              </w:rPr>
            </w:pPr>
            <w:r w:rsidRPr="008A06F5">
              <w:rPr>
                <w:rFonts w:ascii="Arial" w:hAnsi="Arial" w:cs="Arial"/>
                <w:u w:val="single"/>
              </w:rPr>
              <w:t>CARGO</w:t>
            </w:r>
          </w:p>
          <w:p w:rsidR="008A06F5" w:rsidRPr="008A06F5" w:rsidRDefault="008A06F5" w:rsidP="008A06F5">
            <w:pPr>
              <w:spacing w:before="100" w:beforeAutospacing="1"/>
              <w:ind w:firstLine="843"/>
              <w:jc w:val="center"/>
              <w:rPr>
                <w:rFonts w:ascii="Arial" w:hAnsi="Arial" w:cs="Arial"/>
              </w:rPr>
            </w:pPr>
            <w:r w:rsidRPr="008A06F5">
              <w:rPr>
                <w:rFonts w:ascii="Arial" w:hAnsi="Arial" w:cs="Arial"/>
              </w:rPr>
              <w:t xml:space="preserve">Universidade Federal do Sul e Sudeste do Pará – </w:t>
            </w:r>
            <w:proofErr w:type="spellStart"/>
            <w:r w:rsidRPr="008A06F5">
              <w:rPr>
                <w:rFonts w:ascii="Arial" w:hAnsi="Arial" w:cs="Arial"/>
              </w:rPr>
              <w:t>Unifesspa</w:t>
            </w:r>
            <w:proofErr w:type="spellEnd"/>
          </w:p>
          <w:p w:rsidR="008A06F5" w:rsidRPr="008A06F5" w:rsidRDefault="008A06F5" w:rsidP="008A06F5">
            <w:pPr>
              <w:spacing w:before="100" w:beforeAutospacing="1"/>
              <w:ind w:firstLine="843"/>
              <w:jc w:val="center"/>
              <w:rPr>
                <w:rFonts w:ascii="Arial" w:hAnsi="Arial" w:cs="Arial"/>
              </w:rPr>
            </w:pPr>
          </w:p>
        </w:tc>
      </w:tr>
    </w:tbl>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Default="008A06F5" w:rsidP="008A06F5">
      <w:pPr>
        <w:spacing w:before="100" w:beforeAutospacing="1"/>
        <w:ind w:firstLine="843"/>
        <w:jc w:val="both"/>
        <w:rPr>
          <w:rFonts w:ascii="Arial" w:hAnsi="Arial" w:cs="Arial"/>
          <w:b/>
        </w:rPr>
      </w:pPr>
    </w:p>
    <w:p w:rsidR="008A06F5" w:rsidRPr="008A06F5" w:rsidRDefault="003227ED" w:rsidP="008A06F5">
      <w:pPr>
        <w:spacing w:before="100" w:beforeAutospacing="1"/>
        <w:ind w:firstLine="843"/>
        <w:jc w:val="both"/>
        <w:rPr>
          <w:rFonts w:ascii="Arial" w:hAnsi="Arial" w:cs="Arial"/>
          <w:b/>
        </w:rPr>
      </w:pPr>
      <w:r>
        <w:rPr>
          <w:rFonts w:ascii="Arial" w:hAnsi="Arial" w:cs="Arial"/>
          <w:b/>
        </w:rPr>
        <w:t>2</w:t>
      </w:r>
      <w:r w:rsidR="008A06F5" w:rsidRPr="008A06F5">
        <w:rPr>
          <w:rFonts w:ascii="Arial" w:hAnsi="Arial" w:cs="Arial"/>
          <w:b/>
        </w:rPr>
        <w:t xml:space="preserve"> - Declaração de Integridade das informações sobre o PPA no SIOP</w:t>
      </w:r>
    </w:p>
    <w:p w:rsidR="008A06F5" w:rsidRPr="008A06F5" w:rsidRDefault="008A06F5" w:rsidP="008A06F5">
      <w:pPr>
        <w:spacing w:before="100" w:beforeAutospacing="1"/>
        <w:ind w:firstLine="843"/>
        <w:jc w:val="both"/>
        <w:rPr>
          <w:rFonts w:ascii="Arial" w:hAnsi="Arial" w:cs="Arial"/>
          <w:b/>
        </w:rPr>
      </w:pPr>
    </w:p>
    <w:tbl>
      <w:tblPr>
        <w:tblW w:w="9277" w:type="dxa"/>
        <w:tblInd w:w="-68" w:type="dxa"/>
        <w:tblCellMar>
          <w:left w:w="100" w:type="dxa"/>
          <w:right w:w="52" w:type="dxa"/>
        </w:tblCellMar>
        <w:tblLook w:val="04A0" w:firstRow="1" w:lastRow="0" w:firstColumn="1" w:lastColumn="0" w:noHBand="0" w:noVBand="1"/>
      </w:tblPr>
      <w:tblGrid>
        <w:gridCol w:w="9277"/>
      </w:tblGrid>
      <w:tr w:rsidR="008A06F5" w:rsidRPr="008A06F5" w:rsidTr="008A06F5">
        <w:tc>
          <w:tcPr>
            <w:tcW w:w="9277" w:type="dxa"/>
            <w:tcBorders>
              <w:top w:val="single" w:sz="3" w:space="0" w:color="000000"/>
              <w:left w:val="single" w:sz="4" w:space="0" w:color="000000"/>
              <w:bottom w:val="single" w:sz="4" w:space="0" w:color="000000"/>
              <w:right w:val="single" w:sz="4" w:space="0" w:color="000000"/>
            </w:tcBorders>
            <w:shd w:val="clear" w:color="auto" w:fill="002060"/>
          </w:tcPr>
          <w:p w:rsidR="008A06F5" w:rsidRPr="008A06F5" w:rsidRDefault="008A06F5" w:rsidP="008A06F5">
            <w:pPr>
              <w:spacing w:before="100" w:beforeAutospacing="1"/>
              <w:ind w:firstLine="843"/>
              <w:jc w:val="both"/>
              <w:rPr>
                <w:rFonts w:ascii="Arial" w:hAnsi="Arial" w:cs="Arial"/>
                <w:b/>
              </w:rPr>
            </w:pPr>
          </w:p>
        </w:tc>
      </w:tr>
      <w:tr w:rsidR="008A06F5" w:rsidRPr="008A06F5" w:rsidTr="008A06F5">
        <w:tc>
          <w:tcPr>
            <w:tcW w:w="9277" w:type="dxa"/>
            <w:tcBorders>
              <w:top w:val="single" w:sz="4" w:space="0" w:color="000000"/>
              <w:left w:val="single" w:sz="4" w:space="0" w:color="000000"/>
              <w:bottom w:val="single" w:sz="4" w:space="0" w:color="000000"/>
              <w:right w:val="single" w:sz="4" w:space="0" w:color="000000"/>
            </w:tcBorders>
            <w:shd w:val="clear" w:color="auto" w:fill="auto"/>
          </w:tcPr>
          <w:p w:rsidR="008A06F5" w:rsidRPr="008A06F5" w:rsidRDefault="008A06F5" w:rsidP="008A06F5">
            <w:pPr>
              <w:spacing w:before="100" w:beforeAutospacing="1"/>
              <w:ind w:firstLine="843"/>
              <w:jc w:val="both"/>
              <w:rPr>
                <w:rFonts w:ascii="Arial" w:hAnsi="Arial" w:cs="Arial"/>
              </w:rPr>
            </w:pPr>
            <w:r w:rsidRPr="008A06F5">
              <w:rPr>
                <w:rFonts w:ascii="Arial" w:hAnsi="Arial" w:cs="Arial"/>
              </w:rPr>
              <w:t xml:space="preserve"> </w:t>
            </w:r>
          </w:p>
          <w:p w:rsidR="008A06F5" w:rsidRPr="008A06F5" w:rsidRDefault="008A06F5" w:rsidP="008A06F5">
            <w:pPr>
              <w:spacing w:before="100" w:beforeAutospacing="1"/>
              <w:ind w:firstLine="843"/>
              <w:jc w:val="both"/>
              <w:rPr>
                <w:rFonts w:ascii="Arial" w:hAnsi="Arial" w:cs="Arial"/>
                <w:b/>
              </w:rPr>
            </w:pPr>
            <w:r w:rsidRPr="008A06F5">
              <w:rPr>
                <w:rFonts w:ascii="Arial" w:hAnsi="Arial" w:cs="Arial"/>
                <w:b/>
              </w:rPr>
              <w:t>DECLARAÇÃO</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rPr>
              <w:t xml:space="preserve"> Declaro junto aos órgãos de controle interno e externo que todas as informações para monitoramento do PPA exigidas no Módulo de Monitoramento Temático do Sistema Integrado de Planejamento e Orçamento – SIOP, cuja responsabilidade pela coleta e atualização no referido Sistema são de responsabilidade desta unidade prestadora de contas, estão devidamente atualizados no SIOP conforme as orientações do Ministério do Planejamento, Orçamento e Gestão.</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rPr>
              <w:t xml:space="preserve">Marabá, XX de janeiro de 2019 </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rPr>
              <w:t xml:space="preserve"> </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u w:val="single"/>
              </w:rPr>
              <w:t>NOME</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u w:val="single"/>
              </w:rPr>
              <w:t>CPF</w:t>
            </w:r>
          </w:p>
          <w:p w:rsidR="008A06F5" w:rsidRPr="008A06F5" w:rsidRDefault="008A06F5" w:rsidP="008A06F5">
            <w:pPr>
              <w:spacing w:before="100" w:beforeAutospacing="1"/>
              <w:ind w:firstLine="843"/>
              <w:jc w:val="both"/>
              <w:rPr>
                <w:rFonts w:ascii="Arial" w:hAnsi="Arial" w:cs="Arial"/>
                <w:u w:val="single"/>
              </w:rPr>
            </w:pPr>
            <w:r w:rsidRPr="008A06F5">
              <w:rPr>
                <w:rFonts w:ascii="Arial" w:hAnsi="Arial" w:cs="Arial"/>
                <w:u w:val="single"/>
              </w:rPr>
              <w:t>CARGO</w:t>
            </w:r>
          </w:p>
          <w:p w:rsidR="008A06F5" w:rsidRPr="008A06F5" w:rsidRDefault="008A06F5" w:rsidP="008A06F5">
            <w:pPr>
              <w:spacing w:before="100" w:beforeAutospacing="1"/>
              <w:ind w:firstLine="843"/>
              <w:jc w:val="both"/>
              <w:rPr>
                <w:rFonts w:ascii="Arial" w:hAnsi="Arial" w:cs="Arial"/>
              </w:rPr>
            </w:pPr>
            <w:r w:rsidRPr="008A06F5">
              <w:rPr>
                <w:rFonts w:ascii="Arial" w:hAnsi="Arial" w:cs="Arial"/>
                <w:u w:val="single"/>
              </w:rPr>
              <w:t xml:space="preserve">Universidade Federal do Sul e Sudeste do Pará - </w:t>
            </w:r>
            <w:proofErr w:type="spellStart"/>
            <w:r w:rsidRPr="008A06F5">
              <w:rPr>
                <w:rFonts w:ascii="Arial" w:hAnsi="Arial" w:cs="Arial"/>
                <w:u w:val="single"/>
              </w:rPr>
              <w:t>Unifesspa</w:t>
            </w:r>
            <w:proofErr w:type="spellEnd"/>
          </w:p>
        </w:tc>
      </w:tr>
    </w:tbl>
    <w:p w:rsidR="008A06F5" w:rsidRPr="006C6122" w:rsidRDefault="008A06F5" w:rsidP="008A06F5">
      <w:pPr>
        <w:spacing w:before="100" w:beforeAutospacing="1"/>
        <w:ind w:firstLine="843"/>
        <w:jc w:val="both"/>
        <w:rPr>
          <w:rFonts w:ascii="Arial" w:hAnsi="Arial" w:cs="Arial"/>
        </w:rPr>
      </w:pPr>
    </w:p>
    <w:p w:rsidR="008A06F5" w:rsidRPr="00DD474C" w:rsidRDefault="008A06F5" w:rsidP="008A06F5">
      <w:pPr>
        <w:pStyle w:val="Padro"/>
        <w:spacing w:before="88" w:line="360" w:lineRule="auto"/>
        <w:ind w:firstLine="851"/>
        <w:jc w:val="both"/>
        <w:rPr>
          <w:rFonts w:ascii="Arial" w:hAnsi="Arial" w:cs="Arial"/>
          <w:b/>
        </w:rPr>
      </w:pPr>
    </w:p>
    <w:bookmarkEnd w:id="6"/>
    <w:p w:rsidR="003E791D" w:rsidRPr="00DD474C" w:rsidRDefault="003E791D" w:rsidP="008A6F2F">
      <w:pPr>
        <w:jc w:val="both"/>
        <w:rPr>
          <w:rFonts w:ascii="Arial" w:hAnsi="Arial" w:cs="Arial"/>
        </w:rPr>
      </w:pPr>
    </w:p>
    <w:sectPr w:rsidR="003E791D" w:rsidRPr="00DD474C" w:rsidSect="00F74430">
      <w:footerReference w:type="default" r:id="rId30"/>
      <w:pgSz w:w="11906" w:h="16838"/>
      <w:pgMar w:top="1701" w:right="1134" w:bottom="1134" w:left="1701" w:header="709" w:footer="709"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FD" w:rsidRDefault="00CC0DFD">
      <w:r>
        <w:separator/>
      </w:r>
    </w:p>
  </w:endnote>
  <w:endnote w:type="continuationSeparator" w:id="0">
    <w:p w:rsidR="00CC0DFD" w:rsidRDefault="00CC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Light ITC">
    <w:panose1 w:val="020B04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pStyle w:val="Rodap"/>
      <w:jc w:val="right"/>
    </w:pPr>
    <w:r>
      <w:t>27</w:t>
    </w:r>
  </w:p>
  <w:p w:rsidR="001C1466" w:rsidRDefault="001C146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pStyle w:val="Rodap"/>
      <w:jc w:val="right"/>
    </w:pPr>
    <w:r>
      <w:t>28</w:t>
    </w:r>
  </w:p>
  <w:p w:rsidR="001C1466" w:rsidRDefault="001C1466">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pStyle w:val="Rodap"/>
      <w:jc w:val="right"/>
    </w:pPr>
    <w:r>
      <w:t>29</w:t>
    </w:r>
  </w:p>
  <w:p w:rsidR="001C1466" w:rsidRDefault="001C1466">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pStyle w:val="Rodap"/>
      <w:jc w:val="right"/>
    </w:pPr>
    <w:r>
      <w:t>30</w:t>
    </w:r>
  </w:p>
  <w:p w:rsidR="001C1466" w:rsidRDefault="001C1466">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rsidP="008A06F5">
    <w:pPr>
      <w:pStyle w:val="Rodap"/>
      <w:jc w:val="right"/>
    </w:pPr>
    <w:r>
      <w:t>31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rsidP="008A06F5">
    <w:pPr>
      <w:pStyle w:val="Rodap"/>
      <w:jc w:val="right"/>
    </w:pPr>
    <w:r>
      <w:t>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pStyle w:val="Rodap"/>
      <w:jc w:val="right"/>
    </w:pPr>
    <w:r>
      <w:t>5</w:t>
    </w:r>
  </w:p>
  <w:p w:rsidR="001C1466" w:rsidRDefault="001C146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rsidP="003E791D">
    <w:pPr>
      <w:pStyle w:val="Rodap"/>
      <w:jc w:val="right"/>
    </w:pPr>
    <w:r>
      <w:t>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rsidP="003E791D">
    <w:pPr>
      <w:pStyle w:val="Rodap"/>
      <w:jc w:val="right"/>
    </w:pPr>
    <w:r>
      <w:t>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rsidP="003E791D">
    <w:pPr>
      <w:pStyle w:val="Rodap"/>
      <w:jc w:val="right"/>
    </w:pPr>
    <w:r>
      <w:t>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pStyle w:val="Rodap"/>
      <w:jc w:val="right"/>
    </w:pPr>
    <w:r>
      <w:t>11</w:t>
    </w:r>
  </w:p>
  <w:p w:rsidR="001C1466" w:rsidRDefault="001C1466">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77751"/>
      <w:docPartObj>
        <w:docPartGallery w:val="Page Numbers (Bottom of Page)"/>
        <w:docPartUnique/>
      </w:docPartObj>
    </w:sdtPr>
    <w:sdtContent>
      <w:p w:rsidR="001C1466" w:rsidRDefault="001C1466">
        <w:pPr>
          <w:pStyle w:val="Rodap"/>
          <w:jc w:val="right"/>
        </w:pPr>
        <w:r>
          <w:fldChar w:fldCharType="begin"/>
        </w:r>
        <w:r>
          <w:instrText>PAGE   \* MERGEFORMAT</w:instrText>
        </w:r>
        <w:r>
          <w:fldChar w:fldCharType="separate"/>
        </w:r>
        <w:r w:rsidR="00490DBE">
          <w:rPr>
            <w:noProof/>
          </w:rPr>
          <w:t>20</w:t>
        </w:r>
        <w:r>
          <w:fldChar w:fldCharType="end"/>
        </w:r>
      </w:p>
    </w:sdtContent>
  </w:sdt>
  <w:p w:rsidR="001C1466" w:rsidRDefault="001C1466">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193799"/>
      <w:docPartObj>
        <w:docPartGallery w:val="Page Numbers (Bottom of Page)"/>
        <w:docPartUnique/>
      </w:docPartObj>
    </w:sdtPr>
    <w:sdtContent>
      <w:p w:rsidR="001C1466" w:rsidRDefault="001C1466">
        <w:pPr>
          <w:pStyle w:val="Rodap"/>
          <w:jc w:val="right"/>
        </w:pPr>
        <w:r>
          <w:t>26</w:t>
        </w:r>
      </w:p>
    </w:sdtContent>
  </w:sdt>
  <w:p w:rsidR="001C1466" w:rsidRDefault="001C14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FD" w:rsidRDefault="00CC0DFD">
      <w:r>
        <w:separator/>
      </w:r>
    </w:p>
  </w:footnote>
  <w:footnote w:type="continuationSeparator" w:id="0">
    <w:p w:rsidR="00CC0DFD" w:rsidRDefault="00CC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rsidP="00A001BA">
    <w:pPr>
      <w:spacing w:line="360" w:lineRule="auto"/>
      <w:jc w:val="center"/>
      <w:rPr>
        <w:bCs/>
        <w:smallCaps/>
      </w:rPr>
    </w:pPr>
    <w:r>
      <w:rPr>
        <w:rFonts w:ascii="Arial" w:hAnsi="Arial" w:cs="Arial"/>
        <w:bCs/>
        <w:smallCaps/>
        <w:noProof/>
        <w:sz w:val="16"/>
        <w:lang w:eastAsia="pt-BR"/>
      </w:rPr>
      <w:drawing>
        <wp:inline distT="0" distB="0" distL="0" distR="0">
          <wp:extent cx="605790" cy="701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01675"/>
                  </a:xfrm>
                  <a:prstGeom prst="rect">
                    <a:avLst/>
                  </a:prstGeom>
                  <a:solidFill>
                    <a:srgbClr val="FFFFFF">
                      <a:alpha val="0"/>
                    </a:srgbClr>
                  </a:solidFill>
                  <a:ln>
                    <a:noFill/>
                  </a:ln>
                </pic:spPr>
              </pic:pic>
            </a:graphicData>
          </a:graphic>
        </wp:inline>
      </w:drawing>
    </w:r>
  </w:p>
  <w:p w:rsidR="001C1466" w:rsidRPr="00EB57D7" w:rsidRDefault="001C1466" w:rsidP="00A001BA">
    <w:pPr>
      <w:pStyle w:val="Legenda"/>
      <w:rPr>
        <w:rFonts w:ascii="Arial" w:hAnsi="Arial" w:cs="Arial"/>
        <w:b w:val="0"/>
        <w:bCs/>
        <w:smallCaps/>
        <w:sz w:val="22"/>
        <w:szCs w:val="22"/>
      </w:rPr>
    </w:pPr>
    <w:r w:rsidRPr="00EB57D7">
      <w:rPr>
        <w:rFonts w:ascii="Arial" w:hAnsi="Arial" w:cs="Arial"/>
        <w:b w:val="0"/>
        <w:bCs/>
        <w:smallCaps/>
        <w:sz w:val="22"/>
        <w:szCs w:val="22"/>
      </w:rPr>
      <w:t>UNIVERSIDADE FEDERAL DO SUL E SUDESTE DO PARÁ</w:t>
    </w:r>
  </w:p>
  <w:p w:rsidR="001C1466" w:rsidRPr="00EB57D7" w:rsidRDefault="001C1466" w:rsidP="00A001BA">
    <w:pPr>
      <w:pStyle w:val="Ttulo1"/>
      <w:rPr>
        <w:rFonts w:ascii="Arial" w:hAnsi="Arial" w:cs="Arial"/>
        <w:b w:val="0"/>
        <w:bCs/>
        <w:smallCaps/>
        <w:sz w:val="22"/>
        <w:szCs w:val="22"/>
      </w:rPr>
    </w:pPr>
    <w:r w:rsidRPr="00EB57D7">
      <w:rPr>
        <w:rFonts w:ascii="Arial" w:hAnsi="Arial" w:cs="Arial"/>
        <w:b w:val="0"/>
        <w:bCs/>
        <w:smallCaps/>
        <w:sz w:val="22"/>
        <w:szCs w:val="22"/>
      </w:rPr>
      <w:t>SECRETARIA DE PLANEJAMENTO E DESENVOLVIMENTO INSTITUCIONAL</w:t>
    </w:r>
  </w:p>
  <w:p w:rsidR="001C1466" w:rsidRPr="00EB57D7" w:rsidRDefault="001C1466" w:rsidP="00A001BA">
    <w:pPr>
      <w:jc w:val="center"/>
      <w:rPr>
        <w:rFonts w:ascii="Arial" w:hAnsi="Arial" w:cs="Arial"/>
        <w:b/>
        <w:bCs/>
        <w:sz w:val="22"/>
        <w:szCs w:val="22"/>
      </w:rPr>
    </w:pPr>
    <w:r w:rsidRPr="00EB57D7">
      <w:rPr>
        <w:rFonts w:ascii="Arial" w:hAnsi="Arial" w:cs="Arial"/>
        <w:bCs/>
        <w:smallCaps/>
        <w:sz w:val="22"/>
        <w:szCs w:val="22"/>
      </w:rPr>
      <w:t>DIVISÃO DE INFORMAÇÕES INSTITUCIONAIS</w:t>
    </w:r>
  </w:p>
  <w:p w:rsidR="001C1466" w:rsidRDefault="001C14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pPr>
      <w:spacing w:line="360" w:lineRule="auto"/>
      <w:jc w:val="center"/>
      <w:rPr>
        <w:bCs/>
        <w:smallCaps/>
      </w:rPr>
    </w:pPr>
    <w:r>
      <w:rPr>
        <w:rFonts w:ascii="Arial" w:hAnsi="Arial" w:cs="Arial"/>
        <w:bCs/>
        <w:smallCaps/>
        <w:noProof/>
        <w:sz w:val="16"/>
        <w:lang w:eastAsia="pt-BR"/>
      </w:rPr>
      <w:drawing>
        <wp:inline distT="0" distB="0" distL="0" distR="0">
          <wp:extent cx="457200" cy="4889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solidFill>
                    <a:srgbClr val="FFFFFF">
                      <a:alpha val="0"/>
                    </a:srgbClr>
                  </a:solidFill>
                  <a:ln>
                    <a:noFill/>
                  </a:ln>
                </pic:spPr>
              </pic:pic>
            </a:graphicData>
          </a:graphic>
        </wp:inline>
      </w:drawing>
    </w:r>
  </w:p>
  <w:p w:rsidR="001C1466" w:rsidRPr="00F7618F" w:rsidRDefault="001C1466" w:rsidP="00F7618F">
    <w:pPr>
      <w:jc w:val="center"/>
      <w:rPr>
        <w:rFonts w:ascii="Arial" w:hAnsi="Arial" w:cs="Arial"/>
        <w:bCs/>
        <w:smallCaps/>
      </w:rPr>
    </w:pPr>
    <w:r w:rsidRPr="00F7618F">
      <w:rPr>
        <w:rFonts w:ascii="Arial" w:hAnsi="Arial" w:cs="Arial"/>
        <w:bCs/>
        <w:smallCaps/>
      </w:rPr>
      <w:t>UNIVERSIDADE FEDERAL DO SUL E SUDESTE DO PARÁ</w:t>
    </w:r>
  </w:p>
  <w:p w:rsidR="001C1466" w:rsidRPr="00F7618F" w:rsidRDefault="001C1466" w:rsidP="00F7618F">
    <w:pPr>
      <w:jc w:val="center"/>
      <w:rPr>
        <w:rFonts w:ascii="Arial" w:hAnsi="Arial" w:cs="Arial"/>
        <w:bCs/>
        <w:smallCaps/>
      </w:rPr>
    </w:pPr>
    <w:r w:rsidRPr="00F7618F">
      <w:rPr>
        <w:rFonts w:ascii="Arial" w:hAnsi="Arial" w:cs="Arial"/>
        <w:bCs/>
        <w:smallCaps/>
      </w:rPr>
      <w:t>SECRETARIA DE PLANEJAMENTO E DESENVOLVIMENTO INSTITUCIONAL</w:t>
    </w:r>
  </w:p>
  <w:p w:rsidR="001C1466" w:rsidRDefault="001C1466" w:rsidP="00F7618F">
    <w:pPr>
      <w:jc w:val="center"/>
      <w:rPr>
        <w:b/>
        <w:bCs/>
      </w:rPr>
    </w:pPr>
    <w:r w:rsidRPr="00F7618F">
      <w:rPr>
        <w:rFonts w:ascii="Arial" w:hAnsi="Arial" w:cs="Arial"/>
        <w:bCs/>
        <w:smallCaps/>
      </w:rPr>
      <w:t>DIVISÃO DE INFORMAÇÕES INSTITUCIONAIS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66" w:rsidRDefault="001C14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pStyle w:val="Ttulo2"/>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9CB511C"/>
    <w:multiLevelType w:val="multilevel"/>
    <w:tmpl w:val="CF707B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9"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599F0123"/>
    <w:multiLevelType w:val="hybridMultilevel"/>
    <w:tmpl w:val="29201A1E"/>
    <w:lvl w:ilvl="0" w:tplc="F686FDB2">
      <w:start w:val="1"/>
      <w:numFmt w:val="decimal"/>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5" w15:restartNumberingAfterBreak="0">
    <w:nsid w:val="59B52DEC"/>
    <w:multiLevelType w:val="hybridMultilevel"/>
    <w:tmpl w:val="D45684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61F65726"/>
    <w:multiLevelType w:val="multilevel"/>
    <w:tmpl w:val="535EC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5E19BB"/>
    <w:multiLevelType w:val="hybridMultilevel"/>
    <w:tmpl w:val="E794C7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num>
  <w:num w:numId="4">
    <w:abstractNumId w:val="26"/>
  </w:num>
  <w:num w:numId="5">
    <w:abstractNumId w:val="14"/>
  </w:num>
  <w:num w:numId="6">
    <w:abstractNumId w:val="13"/>
  </w:num>
  <w:num w:numId="7">
    <w:abstractNumId w:val="16"/>
  </w:num>
  <w:num w:numId="8">
    <w:abstractNumId w:val="22"/>
  </w:num>
  <w:num w:numId="9">
    <w:abstractNumId w:val="15"/>
  </w:num>
  <w:num w:numId="10">
    <w:abstractNumId w:val="19"/>
  </w:num>
  <w:num w:numId="11">
    <w:abstractNumId w:val="21"/>
  </w:num>
  <w:num w:numId="12">
    <w:abstractNumId w:val="29"/>
  </w:num>
  <w:num w:numId="13">
    <w:abstractNumId w:val="23"/>
  </w:num>
  <w:num w:numId="14">
    <w:abstractNumId w:val="17"/>
  </w:num>
  <w:num w:numId="15">
    <w:abstractNumId w:val="12"/>
  </w:num>
  <w:num w:numId="16">
    <w:abstractNumId w:val="28"/>
  </w:num>
  <w:num w:numId="17">
    <w:abstractNumId w:val="18"/>
  </w:num>
  <w:num w:numId="18">
    <w:abstractNumId w:val="27"/>
  </w:num>
  <w:num w:numId="19">
    <w:abstractNumId w:val="25"/>
  </w:num>
  <w:num w:numId="20">
    <w:abstractNumId w:val="24"/>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1623A"/>
    <w:rsid w:val="00016F01"/>
    <w:rsid w:val="00017147"/>
    <w:rsid w:val="000260FF"/>
    <w:rsid w:val="0003194D"/>
    <w:rsid w:val="00031F54"/>
    <w:rsid w:val="0005062E"/>
    <w:rsid w:val="0005108D"/>
    <w:rsid w:val="00053F29"/>
    <w:rsid w:val="00054E3D"/>
    <w:rsid w:val="0007275E"/>
    <w:rsid w:val="000843DC"/>
    <w:rsid w:val="00091856"/>
    <w:rsid w:val="000A1B17"/>
    <w:rsid w:val="000A7FE6"/>
    <w:rsid w:val="000C4348"/>
    <w:rsid w:val="000D66D3"/>
    <w:rsid w:val="000D7B8D"/>
    <w:rsid w:val="000E46AA"/>
    <w:rsid w:val="000E5FE8"/>
    <w:rsid w:val="000F2519"/>
    <w:rsid w:val="000F36EA"/>
    <w:rsid w:val="000F4BE6"/>
    <w:rsid w:val="000F5806"/>
    <w:rsid w:val="0010608C"/>
    <w:rsid w:val="0010733D"/>
    <w:rsid w:val="00111488"/>
    <w:rsid w:val="00116956"/>
    <w:rsid w:val="00132A13"/>
    <w:rsid w:val="0013472C"/>
    <w:rsid w:val="00134FCD"/>
    <w:rsid w:val="00135580"/>
    <w:rsid w:val="00143432"/>
    <w:rsid w:val="001441BB"/>
    <w:rsid w:val="0014601D"/>
    <w:rsid w:val="00152453"/>
    <w:rsid w:val="00156536"/>
    <w:rsid w:val="0016218B"/>
    <w:rsid w:val="001657FD"/>
    <w:rsid w:val="00180BB9"/>
    <w:rsid w:val="001833F2"/>
    <w:rsid w:val="00183BA3"/>
    <w:rsid w:val="00185A89"/>
    <w:rsid w:val="0019482F"/>
    <w:rsid w:val="001A346A"/>
    <w:rsid w:val="001A63B0"/>
    <w:rsid w:val="001B0477"/>
    <w:rsid w:val="001C1466"/>
    <w:rsid w:val="001C6277"/>
    <w:rsid w:val="001E24B9"/>
    <w:rsid w:val="001E7B7F"/>
    <w:rsid w:val="001F0E67"/>
    <w:rsid w:val="001F6B1A"/>
    <w:rsid w:val="00205E46"/>
    <w:rsid w:val="002102C2"/>
    <w:rsid w:val="002272B9"/>
    <w:rsid w:val="0023183A"/>
    <w:rsid w:val="00240D45"/>
    <w:rsid w:val="002528C2"/>
    <w:rsid w:val="00253136"/>
    <w:rsid w:val="00265340"/>
    <w:rsid w:val="00265666"/>
    <w:rsid w:val="00270BCA"/>
    <w:rsid w:val="00271B6D"/>
    <w:rsid w:val="002729E4"/>
    <w:rsid w:val="0027503E"/>
    <w:rsid w:val="002757B5"/>
    <w:rsid w:val="00280849"/>
    <w:rsid w:val="00294AC0"/>
    <w:rsid w:val="00294AE1"/>
    <w:rsid w:val="002B3A71"/>
    <w:rsid w:val="002C0B11"/>
    <w:rsid w:val="002C7157"/>
    <w:rsid w:val="002D66A3"/>
    <w:rsid w:val="002E7FF4"/>
    <w:rsid w:val="002F4CF7"/>
    <w:rsid w:val="002F5311"/>
    <w:rsid w:val="002F6704"/>
    <w:rsid w:val="002F7C79"/>
    <w:rsid w:val="003019F7"/>
    <w:rsid w:val="003052AB"/>
    <w:rsid w:val="00307DEF"/>
    <w:rsid w:val="00310742"/>
    <w:rsid w:val="00311F01"/>
    <w:rsid w:val="00320DB8"/>
    <w:rsid w:val="003227ED"/>
    <w:rsid w:val="003347E3"/>
    <w:rsid w:val="00334F44"/>
    <w:rsid w:val="00337626"/>
    <w:rsid w:val="00342AB9"/>
    <w:rsid w:val="00345DEC"/>
    <w:rsid w:val="00346222"/>
    <w:rsid w:val="00350D06"/>
    <w:rsid w:val="00353935"/>
    <w:rsid w:val="00355F80"/>
    <w:rsid w:val="00360E62"/>
    <w:rsid w:val="0036356F"/>
    <w:rsid w:val="00363634"/>
    <w:rsid w:val="00363D85"/>
    <w:rsid w:val="00366454"/>
    <w:rsid w:val="003666E2"/>
    <w:rsid w:val="003752DD"/>
    <w:rsid w:val="0038072C"/>
    <w:rsid w:val="00382628"/>
    <w:rsid w:val="003830B1"/>
    <w:rsid w:val="00383385"/>
    <w:rsid w:val="00384ACD"/>
    <w:rsid w:val="00394A7C"/>
    <w:rsid w:val="003A3B16"/>
    <w:rsid w:val="003D29CD"/>
    <w:rsid w:val="003D33CA"/>
    <w:rsid w:val="003D4614"/>
    <w:rsid w:val="003D4849"/>
    <w:rsid w:val="003D55C8"/>
    <w:rsid w:val="003D6F8A"/>
    <w:rsid w:val="003E2096"/>
    <w:rsid w:val="003E28EE"/>
    <w:rsid w:val="003E791D"/>
    <w:rsid w:val="003F4103"/>
    <w:rsid w:val="003F7827"/>
    <w:rsid w:val="00400AEC"/>
    <w:rsid w:val="00403B9D"/>
    <w:rsid w:val="0042190E"/>
    <w:rsid w:val="00430650"/>
    <w:rsid w:val="00430DD8"/>
    <w:rsid w:val="00433EA9"/>
    <w:rsid w:val="00437174"/>
    <w:rsid w:val="0044100A"/>
    <w:rsid w:val="0044504B"/>
    <w:rsid w:val="00454C31"/>
    <w:rsid w:val="00460C51"/>
    <w:rsid w:val="0046143D"/>
    <w:rsid w:val="00461E84"/>
    <w:rsid w:val="00463FF8"/>
    <w:rsid w:val="00466F41"/>
    <w:rsid w:val="00480C04"/>
    <w:rsid w:val="00482A99"/>
    <w:rsid w:val="00486C6A"/>
    <w:rsid w:val="00490DBE"/>
    <w:rsid w:val="00491446"/>
    <w:rsid w:val="004B20A6"/>
    <w:rsid w:val="004C122F"/>
    <w:rsid w:val="004C208F"/>
    <w:rsid w:val="004C4D7E"/>
    <w:rsid w:val="004D049F"/>
    <w:rsid w:val="004D2B0E"/>
    <w:rsid w:val="00516DA2"/>
    <w:rsid w:val="00522CFA"/>
    <w:rsid w:val="005243D5"/>
    <w:rsid w:val="00524517"/>
    <w:rsid w:val="00530565"/>
    <w:rsid w:val="00530EC1"/>
    <w:rsid w:val="00540230"/>
    <w:rsid w:val="00541D9C"/>
    <w:rsid w:val="00550376"/>
    <w:rsid w:val="00554511"/>
    <w:rsid w:val="00561193"/>
    <w:rsid w:val="00561992"/>
    <w:rsid w:val="00562E87"/>
    <w:rsid w:val="00563CAF"/>
    <w:rsid w:val="00564B3F"/>
    <w:rsid w:val="00583F2D"/>
    <w:rsid w:val="00584441"/>
    <w:rsid w:val="00595A57"/>
    <w:rsid w:val="00597F6F"/>
    <w:rsid w:val="005A2434"/>
    <w:rsid w:val="005A6164"/>
    <w:rsid w:val="005B0D8A"/>
    <w:rsid w:val="005C1E13"/>
    <w:rsid w:val="005C6B3A"/>
    <w:rsid w:val="005D470E"/>
    <w:rsid w:val="005D5295"/>
    <w:rsid w:val="005D5478"/>
    <w:rsid w:val="005E5152"/>
    <w:rsid w:val="005E779F"/>
    <w:rsid w:val="005F5E1F"/>
    <w:rsid w:val="006017DE"/>
    <w:rsid w:val="00601FB7"/>
    <w:rsid w:val="00620C8F"/>
    <w:rsid w:val="00620FAE"/>
    <w:rsid w:val="00625036"/>
    <w:rsid w:val="006257B3"/>
    <w:rsid w:val="00626C53"/>
    <w:rsid w:val="00635492"/>
    <w:rsid w:val="00637212"/>
    <w:rsid w:val="006511E9"/>
    <w:rsid w:val="00655509"/>
    <w:rsid w:val="0065617E"/>
    <w:rsid w:val="00667008"/>
    <w:rsid w:val="0067082B"/>
    <w:rsid w:val="0067557F"/>
    <w:rsid w:val="00676B11"/>
    <w:rsid w:val="00690A2C"/>
    <w:rsid w:val="00691BA9"/>
    <w:rsid w:val="006A1C08"/>
    <w:rsid w:val="006A5329"/>
    <w:rsid w:val="006A77BB"/>
    <w:rsid w:val="006B4325"/>
    <w:rsid w:val="006B46E2"/>
    <w:rsid w:val="006B5708"/>
    <w:rsid w:val="006C6DCC"/>
    <w:rsid w:val="006C778C"/>
    <w:rsid w:val="006C7C34"/>
    <w:rsid w:val="006D63C5"/>
    <w:rsid w:val="006D6EFA"/>
    <w:rsid w:val="006E6257"/>
    <w:rsid w:val="006F35DA"/>
    <w:rsid w:val="00705F7D"/>
    <w:rsid w:val="00711953"/>
    <w:rsid w:val="00711F0D"/>
    <w:rsid w:val="00713FC2"/>
    <w:rsid w:val="00715258"/>
    <w:rsid w:val="00716771"/>
    <w:rsid w:val="00716C82"/>
    <w:rsid w:val="00720C73"/>
    <w:rsid w:val="00725F98"/>
    <w:rsid w:val="00746742"/>
    <w:rsid w:val="00752C21"/>
    <w:rsid w:val="007548EE"/>
    <w:rsid w:val="00756CA1"/>
    <w:rsid w:val="0075783C"/>
    <w:rsid w:val="00762A3D"/>
    <w:rsid w:val="0076497D"/>
    <w:rsid w:val="00766AF9"/>
    <w:rsid w:val="00772A7F"/>
    <w:rsid w:val="007818ED"/>
    <w:rsid w:val="0078233E"/>
    <w:rsid w:val="007A04EF"/>
    <w:rsid w:val="007A1EE8"/>
    <w:rsid w:val="007A2680"/>
    <w:rsid w:val="007B0482"/>
    <w:rsid w:val="007B4BB0"/>
    <w:rsid w:val="007C30B3"/>
    <w:rsid w:val="007D72CD"/>
    <w:rsid w:val="007F13D9"/>
    <w:rsid w:val="007F140E"/>
    <w:rsid w:val="007F7BC3"/>
    <w:rsid w:val="0082161C"/>
    <w:rsid w:val="00821E8A"/>
    <w:rsid w:val="008265EB"/>
    <w:rsid w:val="0082689C"/>
    <w:rsid w:val="00837874"/>
    <w:rsid w:val="00840088"/>
    <w:rsid w:val="008406C3"/>
    <w:rsid w:val="0084305D"/>
    <w:rsid w:val="00843718"/>
    <w:rsid w:val="00853745"/>
    <w:rsid w:val="008539B8"/>
    <w:rsid w:val="00856666"/>
    <w:rsid w:val="0085729A"/>
    <w:rsid w:val="00857393"/>
    <w:rsid w:val="008630E4"/>
    <w:rsid w:val="008654FC"/>
    <w:rsid w:val="00865D3F"/>
    <w:rsid w:val="00865F6D"/>
    <w:rsid w:val="00882598"/>
    <w:rsid w:val="00883457"/>
    <w:rsid w:val="00883F05"/>
    <w:rsid w:val="00884137"/>
    <w:rsid w:val="00895418"/>
    <w:rsid w:val="00895E4B"/>
    <w:rsid w:val="00897248"/>
    <w:rsid w:val="008972F1"/>
    <w:rsid w:val="00897FD4"/>
    <w:rsid w:val="008A06F5"/>
    <w:rsid w:val="008A1CFA"/>
    <w:rsid w:val="008A3382"/>
    <w:rsid w:val="008A3E34"/>
    <w:rsid w:val="008A6F2F"/>
    <w:rsid w:val="008C0530"/>
    <w:rsid w:val="008D2AE7"/>
    <w:rsid w:val="008D3373"/>
    <w:rsid w:val="008D45FB"/>
    <w:rsid w:val="008D663D"/>
    <w:rsid w:val="008D7EFA"/>
    <w:rsid w:val="008E444E"/>
    <w:rsid w:val="008F7621"/>
    <w:rsid w:val="0090183B"/>
    <w:rsid w:val="0091170E"/>
    <w:rsid w:val="00911A9E"/>
    <w:rsid w:val="00914A86"/>
    <w:rsid w:val="00915AC6"/>
    <w:rsid w:val="00915EDF"/>
    <w:rsid w:val="00920833"/>
    <w:rsid w:val="00922190"/>
    <w:rsid w:val="0092376D"/>
    <w:rsid w:val="00926976"/>
    <w:rsid w:val="00930FD3"/>
    <w:rsid w:val="00933F99"/>
    <w:rsid w:val="00936C06"/>
    <w:rsid w:val="0095563C"/>
    <w:rsid w:val="00956114"/>
    <w:rsid w:val="00956880"/>
    <w:rsid w:val="009576F3"/>
    <w:rsid w:val="009623B3"/>
    <w:rsid w:val="00970844"/>
    <w:rsid w:val="00973BE0"/>
    <w:rsid w:val="00980A08"/>
    <w:rsid w:val="009A136E"/>
    <w:rsid w:val="009A169D"/>
    <w:rsid w:val="009A77D9"/>
    <w:rsid w:val="009B18A5"/>
    <w:rsid w:val="009B5382"/>
    <w:rsid w:val="009B6CF3"/>
    <w:rsid w:val="009D09B8"/>
    <w:rsid w:val="009D2584"/>
    <w:rsid w:val="009F7F7B"/>
    <w:rsid w:val="00A001BA"/>
    <w:rsid w:val="00A0115D"/>
    <w:rsid w:val="00A14B60"/>
    <w:rsid w:val="00A26DDF"/>
    <w:rsid w:val="00A30518"/>
    <w:rsid w:val="00A350E5"/>
    <w:rsid w:val="00A37296"/>
    <w:rsid w:val="00A548B1"/>
    <w:rsid w:val="00A618FE"/>
    <w:rsid w:val="00A622A7"/>
    <w:rsid w:val="00A73607"/>
    <w:rsid w:val="00A75B76"/>
    <w:rsid w:val="00A765BD"/>
    <w:rsid w:val="00A80185"/>
    <w:rsid w:val="00A81980"/>
    <w:rsid w:val="00A840D3"/>
    <w:rsid w:val="00A86A53"/>
    <w:rsid w:val="00A87876"/>
    <w:rsid w:val="00AA6B28"/>
    <w:rsid w:val="00AC0700"/>
    <w:rsid w:val="00AC2622"/>
    <w:rsid w:val="00AD4508"/>
    <w:rsid w:val="00AD665C"/>
    <w:rsid w:val="00AD74BA"/>
    <w:rsid w:val="00AE2B99"/>
    <w:rsid w:val="00AE31A1"/>
    <w:rsid w:val="00AE4114"/>
    <w:rsid w:val="00AE5DC9"/>
    <w:rsid w:val="00AF1F1A"/>
    <w:rsid w:val="00AF2AFC"/>
    <w:rsid w:val="00AF489D"/>
    <w:rsid w:val="00AF74B9"/>
    <w:rsid w:val="00B129F6"/>
    <w:rsid w:val="00B13517"/>
    <w:rsid w:val="00B15821"/>
    <w:rsid w:val="00B200C7"/>
    <w:rsid w:val="00B2060E"/>
    <w:rsid w:val="00B208BA"/>
    <w:rsid w:val="00B224F6"/>
    <w:rsid w:val="00B24958"/>
    <w:rsid w:val="00B3064F"/>
    <w:rsid w:val="00B31B9A"/>
    <w:rsid w:val="00B34F04"/>
    <w:rsid w:val="00B5442D"/>
    <w:rsid w:val="00B54619"/>
    <w:rsid w:val="00B55799"/>
    <w:rsid w:val="00B60D13"/>
    <w:rsid w:val="00B61CF9"/>
    <w:rsid w:val="00B7484D"/>
    <w:rsid w:val="00B84E7C"/>
    <w:rsid w:val="00B851C9"/>
    <w:rsid w:val="00B878C0"/>
    <w:rsid w:val="00B91488"/>
    <w:rsid w:val="00BB391C"/>
    <w:rsid w:val="00BB7000"/>
    <w:rsid w:val="00BB7D6E"/>
    <w:rsid w:val="00BC0212"/>
    <w:rsid w:val="00BC23CA"/>
    <w:rsid w:val="00BC25F2"/>
    <w:rsid w:val="00BC7E79"/>
    <w:rsid w:val="00BD50E0"/>
    <w:rsid w:val="00BE4348"/>
    <w:rsid w:val="00BF0802"/>
    <w:rsid w:val="00C00A5E"/>
    <w:rsid w:val="00C01344"/>
    <w:rsid w:val="00C052ED"/>
    <w:rsid w:val="00C06AB9"/>
    <w:rsid w:val="00C25BA8"/>
    <w:rsid w:val="00C27BD1"/>
    <w:rsid w:val="00C32547"/>
    <w:rsid w:val="00C3345D"/>
    <w:rsid w:val="00C34484"/>
    <w:rsid w:val="00C359E9"/>
    <w:rsid w:val="00C409FB"/>
    <w:rsid w:val="00C43AF9"/>
    <w:rsid w:val="00C512B3"/>
    <w:rsid w:val="00C5264B"/>
    <w:rsid w:val="00C545FE"/>
    <w:rsid w:val="00C63EAD"/>
    <w:rsid w:val="00C656B6"/>
    <w:rsid w:val="00C71255"/>
    <w:rsid w:val="00C829CC"/>
    <w:rsid w:val="00C869DB"/>
    <w:rsid w:val="00CA6275"/>
    <w:rsid w:val="00CB5517"/>
    <w:rsid w:val="00CB7887"/>
    <w:rsid w:val="00CC0DFD"/>
    <w:rsid w:val="00CC4CED"/>
    <w:rsid w:val="00CC50F3"/>
    <w:rsid w:val="00CD037A"/>
    <w:rsid w:val="00CD08BA"/>
    <w:rsid w:val="00CD702B"/>
    <w:rsid w:val="00CD7FA9"/>
    <w:rsid w:val="00CE0108"/>
    <w:rsid w:val="00CE2AAB"/>
    <w:rsid w:val="00CE2B29"/>
    <w:rsid w:val="00CE2DAB"/>
    <w:rsid w:val="00CE38A5"/>
    <w:rsid w:val="00CE4552"/>
    <w:rsid w:val="00CE5597"/>
    <w:rsid w:val="00CF52B0"/>
    <w:rsid w:val="00CF7821"/>
    <w:rsid w:val="00D11E4B"/>
    <w:rsid w:val="00D14713"/>
    <w:rsid w:val="00D14946"/>
    <w:rsid w:val="00D15119"/>
    <w:rsid w:val="00D22865"/>
    <w:rsid w:val="00D22EC1"/>
    <w:rsid w:val="00D24B57"/>
    <w:rsid w:val="00D25706"/>
    <w:rsid w:val="00D36484"/>
    <w:rsid w:val="00D37DC7"/>
    <w:rsid w:val="00D5558A"/>
    <w:rsid w:val="00D60130"/>
    <w:rsid w:val="00D66AB8"/>
    <w:rsid w:val="00D714B8"/>
    <w:rsid w:val="00D74DEA"/>
    <w:rsid w:val="00D9311A"/>
    <w:rsid w:val="00D93513"/>
    <w:rsid w:val="00D96E0B"/>
    <w:rsid w:val="00D9715D"/>
    <w:rsid w:val="00DA2865"/>
    <w:rsid w:val="00DA46FE"/>
    <w:rsid w:val="00DB18E6"/>
    <w:rsid w:val="00DB6025"/>
    <w:rsid w:val="00DC28C5"/>
    <w:rsid w:val="00DC75C0"/>
    <w:rsid w:val="00DD100A"/>
    <w:rsid w:val="00DD474C"/>
    <w:rsid w:val="00DD5946"/>
    <w:rsid w:val="00DE62EF"/>
    <w:rsid w:val="00DF55F1"/>
    <w:rsid w:val="00E0150F"/>
    <w:rsid w:val="00E11A5B"/>
    <w:rsid w:val="00E13544"/>
    <w:rsid w:val="00E143E5"/>
    <w:rsid w:val="00E14D03"/>
    <w:rsid w:val="00E16A1E"/>
    <w:rsid w:val="00E20774"/>
    <w:rsid w:val="00E25715"/>
    <w:rsid w:val="00E26050"/>
    <w:rsid w:val="00E33F68"/>
    <w:rsid w:val="00E426E3"/>
    <w:rsid w:val="00E4278A"/>
    <w:rsid w:val="00E44C44"/>
    <w:rsid w:val="00E51FF5"/>
    <w:rsid w:val="00E52019"/>
    <w:rsid w:val="00E55F0B"/>
    <w:rsid w:val="00E57C2B"/>
    <w:rsid w:val="00E66F01"/>
    <w:rsid w:val="00E7689B"/>
    <w:rsid w:val="00E775C9"/>
    <w:rsid w:val="00E84BC8"/>
    <w:rsid w:val="00E908A6"/>
    <w:rsid w:val="00E95D5C"/>
    <w:rsid w:val="00EB38AA"/>
    <w:rsid w:val="00EB57D7"/>
    <w:rsid w:val="00EC267D"/>
    <w:rsid w:val="00EC284E"/>
    <w:rsid w:val="00EC4177"/>
    <w:rsid w:val="00ED0461"/>
    <w:rsid w:val="00ED1BDE"/>
    <w:rsid w:val="00ED71C6"/>
    <w:rsid w:val="00ED74DF"/>
    <w:rsid w:val="00ED75CE"/>
    <w:rsid w:val="00EE0A90"/>
    <w:rsid w:val="00F01FAB"/>
    <w:rsid w:val="00F11FA1"/>
    <w:rsid w:val="00F177C1"/>
    <w:rsid w:val="00F204C0"/>
    <w:rsid w:val="00F21F74"/>
    <w:rsid w:val="00F24CFE"/>
    <w:rsid w:val="00F26C8C"/>
    <w:rsid w:val="00F42F7B"/>
    <w:rsid w:val="00F56DD5"/>
    <w:rsid w:val="00F67ECF"/>
    <w:rsid w:val="00F71F9B"/>
    <w:rsid w:val="00F73A32"/>
    <w:rsid w:val="00F74430"/>
    <w:rsid w:val="00F75063"/>
    <w:rsid w:val="00F7618F"/>
    <w:rsid w:val="00F86659"/>
    <w:rsid w:val="00F90E20"/>
    <w:rsid w:val="00FA0884"/>
    <w:rsid w:val="00FA115D"/>
    <w:rsid w:val="00FA2D6B"/>
    <w:rsid w:val="00FA3740"/>
    <w:rsid w:val="00FA6FA0"/>
    <w:rsid w:val="00FB13AB"/>
    <w:rsid w:val="00FB1D9D"/>
    <w:rsid w:val="00FB33FD"/>
    <w:rsid w:val="00FB47BC"/>
    <w:rsid w:val="00FB7519"/>
    <w:rsid w:val="00FD2DBB"/>
    <w:rsid w:val="00FE4963"/>
    <w:rsid w:val="00FF16CC"/>
    <w:rsid w:val="00FF1F8E"/>
    <w:rsid w:val="00FF7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17C766"/>
  <w15:chartTrackingRefBased/>
  <w15:docId w15:val="{B492A28B-DB99-4BFA-988B-6704319A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8F"/>
    <w:pPr>
      <w:suppressAutoHyphens/>
    </w:pPr>
    <w:rPr>
      <w:kern w:val="1"/>
      <w:sz w:val="24"/>
      <w:szCs w:val="24"/>
      <w:lang w:eastAsia="zh-CN"/>
    </w:rPr>
  </w:style>
  <w:style w:type="paragraph" w:styleId="Ttulo1">
    <w:name w:val="heading 1"/>
    <w:basedOn w:val="Normal"/>
    <w:next w:val="Normal"/>
    <w:qFormat/>
    <w:pPr>
      <w:keepNext/>
      <w:jc w:val="center"/>
      <w:outlineLvl w:val="0"/>
    </w:pPr>
    <w:rPr>
      <w:b/>
      <w:sz w:val="16"/>
    </w:rPr>
  </w:style>
  <w:style w:type="paragraph" w:styleId="Ttulo2">
    <w:name w:val="heading 2"/>
    <w:basedOn w:val="Normal"/>
    <w:next w:val="Normal"/>
    <w:qFormat/>
    <w:pPr>
      <w:keepNext/>
      <w:widowControl w:val="0"/>
      <w:numPr>
        <w:ilvl w:val="1"/>
        <w:numId w:val="2"/>
      </w:numPr>
      <w:spacing w:after="120"/>
      <w:jc w:val="both"/>
      <w:outlineLvl w:val="1"/>
    </w:pPr>
    <w:rPr>
      <w:b/>
    </w:rPr>
  </w:style>
  <w:style w:type="paragraph" w:styleId="Ttulo3">
    <w:name w:val="heading 3"/>
    <w:basedOn w:val="Normal"/>
    <w:next w:val="Normal"/>
    <w:qFormat/>
    <w:pPr>
      <w:keepNext/>
      <w:widowControl w:val="0"/>
      <w:spacing w:after="120"/>
      <w:jc w:val="both"/>
      <w:outlineLvl w:val="2"/>
    </w:pPr>
    <w:rPr>
      <w:b/>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qFormat/>
    <w:pPr>
      <w:keepNext/>
      <w:outlineLvl w:val="4"/>
    </w:pPr>
    <w:rPr>
      <w:b/>
      <w:szCs w:val="20"/>
    </w:rPr>
  </w:style>
  <w:style w:type="paragraph" w:styleId="Ttulo6">
    <w:name w:val="heading 6"/>
    <w:basedOn w:val="Normal"/>
    <w:next w:val="Normal"/>
    <w:qFormat/>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qFormat/>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34"/>
    <w:qFormat/>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qFormat/>
    <w:rPr>
      <w:bCs/>
      <w:sz w:val="56"/>
      <w:szCs w:val="56"/>
    </w:rPr>
  </w:style>
  <w:style w:type="paragraph" w:styleId="Subttulo">
    <w:name w:val="Subtitle"/>
    <w:basedOn w:val="Ttulo30"/>
    <w:next w:val="Corpodetexto"/>
    <w:qFormat/>
    <w:pPr>
      <w:spacing w:before="60" w:after="120"/>
    </w:pPr>
    <w:rPr>
      <w:sz w:val="36"/>
      <w:szCs w:val="36"/>
    </w:rPr>
  </w:style>
  <w:style w:type="paragraph" w:styleId="SemEspaamento">
    <w:name w:val="No Spacing"/>
    <w:uiPriority w:val="1"/>
    <w:qFormat/>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AE31A1"/>
    <w:pPr>
      <w:tabs>
        <w:tab w:val="left" w:pos="440"/>
        <w:tab w:val="right" w:leader="dot" w:pos="9062"/>
      </w:tabs>
      <w:suppressAutoHyphens w:val="0"/>
      <w:jc w:val="both"/>
    </w:pPr>
    <w:rPr>
      <w:kern w:val="0"/>
      <w:lang w:eastAsia="pt-BR"/>
    </w:rPr>
  </w:style>
  <w:style w:type="paragraph" w:styleId="CabealhodoSumrio">
    <w:name w:val="TOC Heading"/>
    <w:basedOn w:val="Ttulo1"/>
    <w:next w:val="Normal"/>
    <w:uiPriority w:val="39"/>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E44C44"/>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0E46AA"/>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qFormat/>
    <w:rsid w:val="007B0482"/>
    <w:pPr>
      <w:tabs>
        <w:tab w:val="left" w:pos="9072"/>
      </w:tabs>
      <w:overflowPunct w:val="0"/>
      <w:jc w:val="both"/>
    </w:pPr>
    <w:rPr>
      <w:rFonts w:ascii="Arial" w:hAnsi="Arial" w:cs="Arial"/>
      <w:shd w:val="clear" w:color="auto" w:fill="FFFFFF"/>
      <w:lang w:bidi="hi-IN"/>
    </w:rPr>
  </w:style>
  <w:style w:type="character" w:customStyle="1" w:styleId="NormalGwoouChar">
    <w:name w:val="NormalGwoou Char"/>
    <w:link w:val="NormalGwoou"/>
    <w:rsid w:val="007B0482"/>
    <w:rPr>
      <w:rFonts w:ascii="Arial" w:hAnsi="Arial" w:cs="Arial"/>
      <w:kern w:val="1"/>
      <w:sz w:val="24"/>
      <w:szCs w:val="24"/>
      <w:lang w:eastAsia="zh-CN" w:bidi="hi-IN"/>
    </w:rPr>
  </w:style>
  <w:style w:type="character" w:customStyle="1" w:styleId="LO-NormalChar">
    <w:name w:val="LO-Normal Char"/>
    <w:link w:val="LO-Normal"/>
    <w:rsid w:val="007B0482"/>
    <w:rPr>
      <w:color w:val="000000"/>
      <w:kern w:val="1"/>
      <w:sz w:val="40"/>
      <w:szCs w:val="24"/>
      <w:lang w:eastAsia="zh-CN" w:bidi="hi-IN"/>
    </w:rPr>
  </w:style>
  <w:style w:type="character" w:customStyle="1" w:styleId="LegendaChar">
    <w:name w:val="Legenda Char"/>
    <w:link w:val="Legenda"/>
    <w:rsid w:val="007B0482"/>
    <w:rPr>
      <w:b/>
      <w:kern w:val="1"/>
      <w:sz w:val="16"/>
      <w:szCs w:val="24"/>
      <w:lang w:eastAsia="zh-CN"/>
    </w:rPr>
  </w:style>
  <w:style w:type="paragraph" w:styleId="Textodebalo">
    <w:name w:val="Balloon Text"/>
    <w:basedOn w:val="Normal"/>
    <w:link w:val="TextodebaloChar1"/>
    <w:uiPriority w:val="99"/>
    <w:semiHidden/>
    <w:unhideWhenUsed/>
    <w:rsid w:val="00C00A5E"/>
    <w:rPr>
      <w:rFonts w:ascii="Segoe UI" w:hAnsi="Segoe UI" w:cs="Segoe UI"/>
      <w:sz w:val="18"/>
      <w:szCs w:val="18"/>
    </w:rPr>
  </w:style>
  <w:style w:type="character" w:customStyle="1" w:styleId="TextodebaloChar1">
    <w:name w:val="Texto de balão Char1"/>
    <w:link w:val="Textodebalo"/>
    <w:uiPriority w:val="99"/>
    <w:semiHidden/>
    <w:rsid w:val="00C00A5E"/>
    <w:rPr>
      <w:rFonts w:ascii="Segoe UI" w:hAnsi="Segoe UI" w:cs="Segoe UI"/>
      <w:kern w:val="1"/>
      <w:sz w:val="18"/>
      <w:szCs w:val="18"/>
      <w:lang w:eastAsia="zh-CN"/>
    </w:rPr>
  </w:style>
  <w:style w:type="character" w:styleId="nfase">
    <w:name w:val="Emphasis"/>
    <w:uiPriority w:val="20"/>
    <w:qFormat/>
    <w:rsid w:val="00911A9E"/>
    <w:rPr>
      <w:b/>
      <w:bCs/>
      <w:i w:val="0"/>
      <w:iCs w:val="0"/>
    </w:rPr>
  </w:style>
  <w:style w:type="character" w:styleId="Nmerodelinha">
    <w:name w:val="line number"/>
    <w:basedOn w:val="Fontepargpadro"/>
    <w:uiPriority w:val="99"/>
    <w:semiHidden/>
    <w:unhideWhenUsed/>
    <w:rsid w:val="00A6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381">
      <w:bodyDiv w:val="1"/>
      <w:marLeft w:val="0"/>
      <w:marRight w:val="0"/>
      <w:marTop w:val="0"/>
      <w:marBottom w:val="0"/>
      <w:divBdr>
        <w:top w:val="none" w:sz="0" w:space="0" w:color="auto"/>
        <w:left w:val="none" w:sz="0" w:space="0" w:color="auto"/>
        <w:bottom w:val="none" w:sz="0" w:space="0" w:color="auto"/>
        <w:right w:val="none" w:sz="0" w:space="0" w:color="auto"/>
      </w:divBdr>
    </w:div>
    <w:div w:id="111555831">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50414008">
      <w:bodyDiv w:val="1"/>
      <w:marLeft w:val="0"/>
      <w:marRight w:val="0"/>
      <w:marTop w:val="0"/>
      <w:marBottom w:val="0"/>
      <w:divBdr>
        <w:top w:val="none" w:sz="0" w:space="0" w:color="auto"/>
        <w:left w:val="none" w:sz="0" w:space="0" w:color="auto"/>
        <w:bottom w:val="none" w:sz="0" w:space="0" w:color="auto"/>
        <w:right w:val="none" w:sz="0" w:space="0" w:color="auto"/>
      </w:divBdr>
    </w:div>
    <w:div w:id="180509154">
      <w:bodyDiv w:val="1"/>
      <w:marLeft w:val="0"/>
      <w:marRight w:val="0"/>
      <w:marTop w:val="0"/>
      <w:marBottom w:val="0"/>
      <w:divBdr>
        <w:top w:val="none" w:sz="0" w:space="0" w:color="auto"/>
        <w:left w:val="none" w:sz="0" w:space="0" w:color="auto"/>
        <w:bottom w:val="none" w:sz="0" w:space="0" w:color="auto"/>
        <w:right w:val="none" w:sz="0" w:space="0" w:color="auto"/>
      </w:divBdr>
    </w:div>
    <w:div w:id="255017217">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337470121">
      <w:bodyDiv w:val="1"/>
      <w:marLeft w:val="0"/>
      <w:marRight w:val="0"/>
      <w:marTop w:val="0"/>
      <w:marBottom w:val="0"/>
      <w:divBdr>
        <w:top w:val="none" w:sz="0" w:space="0" w:color="auto"/>
        <w:left w:val="none" w:sz="0" w:space="0" w:color="auto"/>
        <w:bottom w:val="none" w:sz="0" w:space="0" w:color="auto"/>
        <w:right w:val="none" w:sz="0" w:space="0" w:color="auto"/>
      </w:divBdr>
    </w:div>
    <w:div w:id="376666879">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36046234">
      <w:bodyDiv w:val="1"/>
      <w:marLeft w:val="0"/>
      <w:marRight w:val="0"/>
      <w:marTop w:val="0"/>
      <w:marBottom w:val="0"/>
      <w:divBdr>
        <w:top w:val="none" w:sz="0" w:space="0" w:color="auto"/>
        <w:left w:val="none" w:sz="0" w:space="0" w:color="auto"/>
        <w:bottom w:val="none" w:sz="0" w:space="0" w:color="auto"/>
        <w:right w:val="none" w:sz="0" w:space="0" w:color="auto"/>
      </w:divBdr>
    </w:div>
    <w:div w:id="547883398">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597952075">
      <w:bodyDiv w:val="1"/>
      <w:marLeft w:val="0"/>
      <w:marRight w:val="0"/>
      <w:marTop w:val="0"/>
      <w:marBottom w:val="0"/>
      <w:divBdr>
        <w:top w:val="none" w:sz="0" w:space="0" w:color="auto"/>
        <w:left w:val="none" w:sz="0" w:space="0" w:color="auto"/>
        <w:bottom w:val="none" w:sz="0" w:space="0" w:color="auto"/>
        <w:right w:val="none" w:sz="0" w:space="0" w:color="auto"/>
      </w:divBdr>
    </w:div>
    <w:div w:id="644429733">
      <w:bodyDiv w:val="1"/>
      <w:marLeft w:val="0"/>
      <w:marRight w:val="0"/>
      <w:marTop w:val="0"/>
      <w:marBottom w:val="0"/>
      <w:divBdr>
        <w:top w:val="none" w:sz="0" w:space="0" w:color="auto"/>
        <w:left w:val="none" w:sz="0" w:space="0" w:color="auto"/>
        <w:bottom w:val="none" w:sz="0" w:space="0" w:color="auto"/>
        <w:right w:val="none" w:sz="0" w:space="0" w:color="auto"/>
      </w:divBdr>
    </w:div>
    <w:div w:id="682240318">
      <w:bodyDiv w:val="1"/>
      <w:marLeft w:val="0"/>
      <w:marRight w:val="0"/>
      <w:marTop w:val="0"/>
      <w:marBottom w:val="0"/>
      <w:divBdr>
        <w:top w:val="none" w:sz="0" w:space="0" w:color="auto"/>
        <w:left w:val="none" w:sz="0" w:space="0" w:color="auto"/>
        <w:bottom w:val="none" w:sz="0" w:space="0" w:color="auto"/>
        <w:right w:val="none" w:sz="0" w:space="0" w:color="auto"/>
      </w:divBdr>
    </w:div>
    <w:div w:id="696545540">
      <w:bodyDiv w:val="1"/>
      <w:marLeft w:val="0"/>
      <w:marRight w:val="0"/>
      <w:marTop w:val="0"/>
      <w:marBottom w:val="0"/>
      <w:divBdr>
        <w:top w:val="none" w:sz="0" w:space="0" w:color="auto"/>
        <w:left w:val="none" w:sz="0" w:space="0" w:color="auto"/>
        <w:bottom w:val="none" w:sz="0" w:space="0" w:color="auto"/>
        <w:right w:val="none" w:sz="0" w:space="0" w:color="auto"/>
      </w:divBdr>
    </w:div>
    <w:div w:id="788165457">
      <w:bodyDiv w:val="1"/>
      <w:marLeft w:val="0"/>
      <w:marRight w:val="0"/>
      <w:marTop w:val="0"/>
      <w:marBottom w:val="0"/>
      <w:divBdr>
        <w:top w:val="none" w:sz="0" w:space="0" w:color="auto"/>
        <w:left w:val="none" w:sz="0" w:space="0" w:color="auto"/>
        <w:bottom w:val="none" w:sz="0" w:space="0" w:color="auto"/>
        <w:right w:val="none" w:sz="0" w:space="0" w:color="auto"/>
      </w:divBdr>
    </w:div>
    <w:div w:id="875190940">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6870319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22770422">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261530321">
      <w:bodyDiv w:val="1"/>
      <w:marLeft w:val="0"/>
      <w:marRight w:val="0"/>
      <w:marTop w:val="0"/>
      <w:marBottom w:val="0"/>
      <w:divBdr>
        <w:top w:val="none" w:sz="0" w:space="0" w:color="auto"/>
        <w:left w:val="none" w:sz="0" w:space="0" w:color="auto"/>
        <w:bottom w:val="none" w:sz="0" w:space="0" w:color="auto"/>
        <w:right w:val="none" w:sz="0" w:space="0" w:color="auto"/>
      </w:divBdr>
    </w:div>
    <w:div w:id="1291475550">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6012979">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38001790">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25154473">
      <w:bodyDiv w:val="1"/>
      <w:marLeft w:val="0"/>
      <w:marRight w:val="0"/>
      <w:marTop w:val="0"/>
      <w:marBottom w:val="0"/>
      <w:divBdr>
        <w:top w:val="none" w:sz="0" w:space="0" w:color="auto"/>
        <w:left w:val="none" w:sz="0" w:space="0" w:color="auto"/>
        <w:bottom w:val="none" w:sz="0" w:space="0" w:color="auto"/>
        <w:right w:val="none" w:sz="0" w:space="0" w:color="auto"/>
      </w:divBdr>
    </w:div>
    <w:div w:id="1463381366">
      <w:bodyDiv w:val="1"/>
      <w:marLeft w:val="0"/>
      <w:marRight w:val="0"/>
      <w:marTop w:val="0"/>
      <w:marBottom w:val="0"/>
      <w:divBdr>
        <w:top w:val="none" w:sz="0" w:space="0" w:color="auto"/>
        <w:left w:val="none" w:sz="0" w:space="0" w:color="auto"/>
        <w:bottom w:val="none" w:sz="0" w:space="0" w:color="auto"/>
        <w:right w:val="none" w:sz="0" w:space="0" w:color="auto"/>
      </w:divBdr>
    </w:div>
    <w:div w:id="1512646305">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08270620">
      <w:bodyDiv w:val="1"/>
      <w:marLeft w:val="0"/>
      <w:marRight w:val="0"/>
      <w:marTop w:val="0"/>
      <w:marBottom w:val="0"/>
      <w:divBdr>
        <w:top w:val="none" w:sz="0" w:space="0" w:color="auto"/>
        <w:left w:val="none" w:sz="0" w:space="0" w:color="auto"/>
        <w:bottom w:val="none" w:sz="0" w:space="0" w:color="auto"/>
        <w:right w:val="none" w:sz="0" w:space="0" w:color="auto"/>
      </w:divBdr>
    </w:div>
    <w:div w:id="1632904542">
      <w:bodyDiv w:val="1"/>
      <w:marLeft w:val="0"/>
      <w:marRight w:val="0"/>
      <w:marTop w:val="0"/>
      <w:marBottom w:val="0"/>
      <w:divBdr>
        <w:top w:val="none" w:sz="0" w:space="0" w:color="auto"/>
        <w:left w:val="none" w:sz="0" w:space="0" w:color="auto"/>
        <w:bottom w:val="none" w:sz="0" w:space="0" w:color="auto"/>
        <w:right w:val="none" w:sz="0" w:space="0" w:color="auto"/>
      </w:divBdr>
    </w:div>
    <w:div w:id="1633748413">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758357339">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1939874058">
      <w:bodyDiv w:val="1"/>
      <w:marLeft w:val="0"/>
      <w:marRight w:val="0"/>
      <w:marTop w:val="0"/>
      <w:marBottom w:val="0"/>
      <w:divBdr>
        <w:top w:val="none" w:sz="0" w:space="0" w:color="auto"/>
        <w:left w:val="none" w:sz="0" w:space="0" w:color="auto"/>
        <w:bottom w:val="none" w:sz="0" w:space="0" w:color="auto"/>
        <w:right w:val="none" w:sz="0" w:space="0" w:color="auto"/>
      </w:divBdr>
    </w:div>
    <w:div w:id="2078237948">
      <w:bodyDiv w:val="1"/>
      <w:marLeft w:val="0"/>
      <w:marRight w:val="0"/>
      <w:marTop w:val="0"/>
      <w:marBottom w:val="0"/>
      <w:divBdr>
        <w:top w:val="none" w:sz="0" w:space="0" w:color="auto"/>
        <w:left w:val="none" w:sz="0" w:space="0" w:color="auto"/>
        <w:bottom w:val="none" w:sz="0" w:space="0" w:color="auto"/>
        <w:right w:val="none" w:sz="0" w:space="0" w:color="auto"/>
      </w:divBdr>
    </w:div>
    <w:div w:id="2108111210">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 w:id="21149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header" Target="header3.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seplan.unifesspa.edu.br/" TargetMode="External"/><Relationship Id="rId30"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52A8-52C5-4E84-AF22-2EBDBF41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34</Pages>
  <Words>5319</Words>
  <Characters>28728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33980</CharactersWithSpaces>
  <SharedDoc>false</SharedDoc>
  <HLinks>
    <vt:vector size="96" baseType="variant">
      <vt:variant>
        <vt:i4>4194321</vt:i4>
      </vt:variant>
      <vt:variant>
        <vt:i4>90</vt:i4>
      </vt:variant>
      <vt:variant>
        <vt:i4>0</vt:i4>
      </vt:variant>
      <vt:variant>
        <vt:i4>5</vt:i4>
      </vt:variant>
      <vt:variant>
        <vt:lpwstr>https://seplan.unifesspa.edu.br/</vt:lpwstr>
      </vt:variant>
      <vt:variant>
        <vt:lpwstr/>
      </vt:variant>
      <vt:variant>
        <vt:i4>1572970</vt:i4>
      </vt:variant>
      <vt:variant>
        <vt:i4>87</vt:i4>
      </vt:variant>
      <vt:variant>
        <vt:i4>0</vt:i4>
      </vt:variant>
      <vt:variant>
        <vt:i4>5</vt:i4>
      </vt:variant>
      <vt:variant>
        <vt:lpwstr>mailto:dinfi@unifesspa.edu.br</vt:lpwstr>
      </vt:variant>
      <vt:variant>
        <vt:lpwstr/>
      </vt:variant>
      <vt:variant>
        <vt:i4>6094900</vt:i4>
      </vt:variant>
      <vt:variant>
        <vt:i4>84</vt:i4>
      </vt:variant>
      <vt:variant>
        <vt:i4>0</vt:i4>
      </vt:variant>
      <vt:variant>
        <vt:i4>5</vt:i4>
      </vt:variant>
      <vt:variant>
        <vt:lpwstr>mailto:seplan@unifesspa.edu.br</vt:lpwstr>
      </vt:variant>
      <vt:variant>
        <vt:lpwstr/>
      </vt:variant>
      <vt:variant>
        <vt:i4>2031665</vt:i4>
      </vt:variant>
      <vt:variant>
        <vt:i4>74</vt:i4>
      </vt:variant>
      <vt:variant>
        <vt:i4>0</vt:i4>
      </vt:variant>
      <vt:variant>
        <vt:i4>5</vt:i4>
      </vt:variant>
      <vt:variant>
        <vt:lpwstr/>
      </vt:variant>
      <vt:variant>
        <vt:lpwstr>_Toc497066476</vt:lpwstr>
      </vt:variant>
      <vt:variant>
        <vt:i4>2031665</vt:i4>
      </vt:variant>
      <vt:variant>
        <vt:i4>68</vt:i4>
      </vt:variant>
      <vt:variant>
        <vt:i4>0</vt:i4>
      </vt:variant>
      <vt:variant>
        <vt:i4>5</vt:i4>
      </vt:variant>
      <vt:variant>
        <vt:lpwstr/>
      </vt:variant>
      <vt:variant>
        <vt:lpwstr>_Toc497066474</vt:lpwstr>
      </vt:variant>
      <vt:variant>
        <vt:i4>2031665</vt:i4>
      </vt:variant>
      <vt:variant>
        <vt:i4>62</vt:i4>
      </vt:variant>
      <vt:variant>
        <vt:i4>0</vt:i4>
      </vt:variant>
      <vt:variant>
        <vt:i4>5</vt:i4>
      </vt:variant>
      <vt:variant>
        <vt:lpwstr/>
      </vt:variant>
      <vt:variant>
        <vt:lpwstr>_Toc497066473</vt:lpwstr>
      </vt:variant>
      <vt:variant>
        <vt:i4>2031665</vt:i4>
      </vt:variant>
      <vt:variant>
        <vt:i4>56</vt:i4>
      </vt:variant>
      <vt:variant>
        <vt:i4>0</vt:i4>
      </vt:variant>
      <vt:variant>
        <vt:i4>5</vt:i4>
      </vt:variant>
      <vt:variant>
        <vt:lpwstr/>
      </vt:variant>
      <vt:variant>
        <vt:lpwstr>_Toc497066472</vt:lpwstr>
      </vt:variant>
      <vt:variant>
        <vt:i4>2031665</vt:i4>
      </vt:variant>
      <vt:variant>
        <vt:i4>50</vt:i4>
      </vt:variant>
      <vt:variant>
        <vt:i4>0</vt:i4>
      </vt:variant>
      <vt:variant>
        <vt:i4>5</vt:i4>
      </vt:variant>
      <vt:variant>
        <vt:lpwstr/>
      </vt:variant>
      <vt:variant>
        <vt:lpwstr>_Toc497066471</vt:lpwstr>
      </vt:variant>
      <vt:variant>
        <vt:i4>2031665</vt:i4>
      </vt:variant>
      <vt:variant>
        <vt:i4>44</vt:i4>
      </vt:variant>
      <vt:variant>
        <vt:i4>0</vt:i4>
      </vt:variant>
      <vt:variant>
        <vt:i4>5</vt:i4>
      </vt:variant>
      <vt:variant>
        <vt:lpwstr/>
      </vt:variant>
      <vt:variant>
        <vt:lpwstr>_Toc497066470</vt:lpwstr>
      </vt:variant>
      <vt:variant>
        <vt:i4>1966129</vt:i4>
      </vt:variant>
      <vt:variant>
        <vt:i4>38</vt:i4>
      </vt:variant>
      <vt:variant>
        <vt:i4>0</vt:i4>
      </vt:variant>
      <vt:variant>
        <vt:i4>5</vt:i4>
      </vt:variant>
      <vt:variant>
        <vt:lpwstr/>
      </vt:variant>
      <vt:variant>
        <vt:lpwstr>_Toc497066469</vt:lpwstr>
      </vt:variant>
      <vt:variant>
        <vt:i4>1966129</vt:i4>
      </vt:variant>
      <vt:variant>
        <vt:i4>32</vt:i4>
      </vt:variant>
      <vt:variant>
        <vt:i4>0</vt:i4>
      </vt:variant>
      <vt:variant>
        <vt:i4>5</vt:i4>
      </vt:variant>
      <vt:variant>
        <vt:lpwstr/>
      </vt:variant>
      <vt:variant>
        <vt:lpwstr>_Toc497066468</vt:lpwstr>
      </vt:variant>
      <vt:variant>
        <vt:i4>1966129</vt:i4>
      </vt:variant>
      <vt:variant>
        <vt:i4>26</vt:i4>
      </vt:variant>
      <vt:variant>
        <vt:i4>0</vt:i4>
      </vt:variant>
      <vt:variant>
        <vt:i4>5</vt:i4>
      </vt:variant>
      <vt:variant>
        <vt:lpwstr/>
      </vt:variant>
      <vt:variant>
        <vt:lpwstr>_Toc497066467</vt:lpwstr>
      </vt:variant>
      <vt:variant>
        <vt:i4>1966129</vt:i4>
      </vt:variant>
      <vt:variant>
        <vt:i4>20</vt:i4>
      </vt:variant>
      <vt:variant>
        <vt:i4>0</vt:i4>
      </vt:variant>
      <vt:variant>
        <vt:i4>5</vt:i4>
      </vt:variant>
      <vt:variant>
        <vt:lpwstr/>
      </vt:variant>
      <vt:variant>
        <vt:lpwstr>_Toc497066466</vt:lpwstr>
      </vt:variant>
      <vt:variant>
        <vt:i4>1966129</vt:i4>
      </vt:variant>
      <vt:variant>
        <vt:i4>14</vt:i4>
      </vt:variant>
      <vt:variant>
        <vt:i4>0</vt:i4>
      </vt:variant>
      <vt:variant>
        <vt:i4>5</vt:i4>
      </vt:variant>
      <vt:variant>
        <vt:lpwstr/>
      </vt:variant>
      <vt:variant>
        <vt:lpwstr>_Toc497066465</vt:lpwstr>
      </vt:variant>
      <vt:variant>
        <vt:i4>1966129</vt:i4>
      </vt:variant>
      <vt:variant>
        <vt:i4>8</vt:i4>
      </vt:variant>
      <vt:variant>
        <vt:i4>0</vt:i4>
      </vt:variant>
      <vt:variant>
        <vt:i4>5</vt:i4>
      </vt:variant>
      <vt:variant>
        <vt:lpwstr/>
      </vt:variant>
      <vt:variant>
        <vt:lpwstr>_Toc497066463</vt:lpwstr>
      </vt:variant>
      <vt:variant>
        <vt:i4>1966129</vt:i4>
      </vt:variant>
      <vt:variant>
        <vt:i4>2</vt:i4>
      </vt:variant>
      <vt:variant>
        <vt:i4>0</vt:i4>
      </vt:variant>
      <vt:variant>
        <vt:i4>5</vt:i4>
      </vt:variant>
      <vt:variant>
        <vt:lpwstr/>
      </vt:variant>
      <vt:variant>
        <vt:lpwstr>_Toc497066462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18</cp:revision>
  <cp:lastPrinted>2018-12-14T18:20:00Z</cp:lastPrinted>
  <dcterms:created xsi:type="dcterms:W3CDTF">2018-12-04T19:27:00Z</dcterms:created>
  <dcterms:modified xsi:type="dcterms:W3CDTF">2018-12-14T19:17:00Z</dcterms:modified>
</cp:coreProperties>
</file>