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C661F9" w:rsidRPr="008D0B57" w:rsidRDefault="00C661F9" w:rsidP="001354C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3123">
        <w:rPr>
          <w:rFonts w:ascii="Times New Roman" w:hAnsi="Times New Roman" w:cs="Times New Roman"/>
          <w:sz w:val="24"/>
          <w:szCs w:val="24"/>
        </w:rPr>
        <w:t xml:space="preserve">NORMAS DE PROCEDIMENTOS </w:t>
      </w:r>
      <w:r w:rsidR="006E0BBC" w:rsidRPr="008D0B57">
        <w:rPr>
          <w:rFonts w:ascii="Times New Roman" w:hAnsi="Times New Roman" w:cs="Times New Roman"/>
          <w:sz w:val="24"/>
          <w:szCs w:val="24"/>
        </w:rPr>
        <w:t>n</w:t>
      </w:r>
      <w:r w:rsidR="004F40AC" w:rsidRPr="008D0B57">
        <w:rPr>
          <w:rFonts w:ascii="Times New Roman" w:hAnsi="Times New Roman" w:cs="Times New Roman"/>
          <w:sz w:val="24"/>
          <w:szCs w:val="24"/>
        </w:rPr>
        <w:t xml:space="preserve">º </w:t>
      </w:r>
      <w:r w:rsidR="00F44998" w:rsidRPr="008D0B57">
        <w:rPr>
          <w:rFonts w:ascii="Times New Roman" w:hAnsi="Times New Roman" w:cs="Times New Roman"/>
          <w:sz w:val="24"/>
          <w:szCs w:val="24"/>
        </w:rPr>
        <w:t>0</w:t>
      </w:r>
      <w:r w:rsidR="002800A7" w:rsidRPr="008D0B57">
        <w:rPr>
          <w:rFonts w:ascii="Times New Roman" w:hAnsi="Times New Roman" w:cs="Times New Roman"/>
          <w:sz w:val="24"/>
          <w:szCs w:val="24"/>
        </w:rPr>
        <w:t>1</w:t>
      </w:r>
      <w:r w:rsidR="0084396B" w:rsidRPr="008D0B57">
        <w:rPr>
          <w:rFonts w:ascii="Times New Roman" w:hAnsi="Times New Roman" w:cs="Times New Roman"/>
          <w:sz w:val="24"/>
          <w:szCs w:val="24"/>
        </w:rPr>
        <w:t xml:space="preserve"> de </w:t>
      </w:r>
      <w:r w:rsidR="002800A7" w:rsidRPr="008D0B57">
        <w:rPr>
          <w:rFonts w:ascii="Times New Roman" w:hAnsi="Times New Roman" w:cs="Times New Roman"/>
          <w:sz w:val="24"/>
          <w:szCs w:val="24"/>
        </w:rPr>
        <w:t>11</w:t>
      </w:r>
      <w:r w:rsidR="006E0BBC" w:rsidRPr="008D0B57">
        <w:rPr>
          <w:rFonts w:ascii="Times New Roman" w:hAnsi="Times New Roman" w:cs="Times New Roman"/>
          <w:sz w:val="24"/>
          <w:szCs w:val="24"/>
        </w:rPr>
        <w:t xml:space="preserve"> de </w:t>
      </w:r>
      <w:r w:rsidR="002800A7" w:rsidRPr="008D0B57">
        <w:rPr>
          <w:rFonts w:ascii="Times New Roman" w:hAnsi="Times New Roman" w:cs="Times New Roman"/>
          <w:sz w:val="24"/>
          <w:szCs w:val="24"/>
        </w:rPr>
        <w:t xml:space="preserve">setembro de </w:t>
      </w:r>
      <w:r w:rsidRPr="008D0B57">
        <w:rPr>
          <w:rFonts w:ascii="Times New Roman" w:hAnsi="Times New Roman" w:cs="Times New Roman"/>
          <w:sz w:val="24"/>
          <w:szCs w:val="24"/>
        </w:rPr>
        <w:t>201</w:t>
      </w:r>
      <w:r w:rsidR="00320B9C" w:rsidRPr="008D0B57">
        <w:rPr>
          <w:rFonts w:ascii="Times New Roman" w:hAnsi="Times New Roman" w:cs="Times New Roman"/>
          <w:sz w:val="24"/>
          <w:szCs w:val="24"/>
        </w:rPr>
        <w:t>5</w:t>
      </w:r>
      <w:r w:rsidR="006E0BBC" w:rsidRPr="00F44998">
        <w:rPr>
          <w:rFonts w:ascii="Times New Roman" w:hAnsi="Times New Roman" w:cs="Times New Roman"/>
          <w:sz w:val="24"/>
          <w:szCs w:val="24"/>
        </w:rPr>
        <w:t xml:space="preserve"> - SEPLAN/PROEG</w:t>
      </w:r>
      <w:r w:rsidR="008D0B57">
        <w:rPr>
          <w:rFonts w:ascii="Times New Roman" w:hAnsi="Times New Roman" w:cs="Times New Roman"/>
          <w:sz w:val="24"/>
          <w:szCs w:val="24"/>
        </w:rPr>
        <w:t xml:space="preserve"> </w:t>
      </w:r>
      <w:r w:rsidR="008D0B57" w:rsidRPr="008D0B57">
        <w:rPr>
          <w:rFonts w:ascii="Times New Roman" w:hAnsi="Times New Roman" w:cs="Times New Roman"/>
          <w:sz w:val="20"/>
          <w:szCs w:val="20"/>
        </w:rPr>
        <w:t xml:space="preserve">(Edição Revisada </w:t>
      </w:r>
      <w:r w:rsidR="008D0B57">
        <w:rPr>
          <w:rFonts w:ascii="Times New Roman" w:hAnsi="Times New Roman" w:cs="Times New Roman"/>
          <w:sz w:val="20"/>
          <w:szCs w:val="20"/>
        </w:rPr>
        <w:t xml:space="preserve">em </w:t>
      </w:r>
      <w:r w:rsidR="00F048F8">
        <w:rPr>
          <w:rFonts w:ascii="Times New Roman" w:hAnsi="Times New Roman" w:cs="Times New Roman"/>
          <w:sz w:val="20"/>
          <w:szCs w:val="20"/>
        </w:rPr>
        <w:t>22.0</w:t>
      </w:r>
      <w:r w:rsidR="00824B23">
        <w:rPr>
          <w:rFonts w:ascii="Times New Roman" w:hAnsi="Times New Roman" w:cs="Times New Roman"/>
          <w:sz w:val="20"/>
          <w:szCs w:val="20"/>
        </w:rPr>
        <w:t>2</w:t>
      </w:r>
      <w:r w:rsidR="008D0B57" w:rsidRPr="008D0B57">
        <w:rPr>
          <w:rFonts w:ascii="Times New Roman" w:hAnsi="Times New Roman" w:cs="Times New Roman"/>
          <w:sz w:val="20"/>
          <w:szCs w:val="20"/>
        </w:rPr>
        <w:t>.201</w:t>
      </w:r>
      <w:r w:rsidR="00F048F8">
        <w:rPr>
          <w:rFonts w:ascii="Times New Roman" w:hAnsi="Times New Roman" w:cs="Times New Roman"/>
          <w:sz w:val="20"/>
          <w:szCs w:val="20"/>
        </w:rPr>
        <w:t>9</w:t>
      </w:r>
      <w:r w:rsidR="008D0B57" w:rsidRPr="008D0B57">
        <w:rPr>
          <w:rFonts w:ascii="Times New Roman" w:hAnsi="Times New Roman" w:cs="Times New Roman"/>
          <w:sz w:val="20"/>
          <w:szCs w:val="20"/>
        </w:rPr>
        <w:t>)</w:t>
      </w:r>
    </w:p>
    <w:p w:rsidR="00C661F9" w:rsidRPr="00F44998" w:rsidRDefault="00C661F9">
      <w:pPr>
        <w:rPr>
          <w:rFonts w:ascii="Times New Roman" w:hAnsi="Times New Roman" w:cs="Times New Roman"/>
          <w:sz w:val="24"/>
          <w:szCs w:val="24"/>
        </w:rPr>
      </w:pPr>
    </w:p>
    <w:p w:rsidR="00983327" w:rsidRPr="00D83123" w:rsidRDefault="00983327" w:rsidP="00983327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44998">
        <w:rPr>
          <w:rFonts w:ascii="Times New Roman" w:hAnsi="Times New Roman" w:cs="Times New Roman"/>
          <w:sz w:val="24"/>
          <w:szCs w:val="24"/>
        </w:rPr>
        <w:t xml:space="preserve">Estabelece </w:t>
      </w:r>
      <w:r w:rsidR="006504C0" w:rsidRPr="00F44998">
        <w:rPr>
          <w:rFonts w:ascii="Times New Roman" w:hAnsi="Times New Roman" w:cs="Times New Roman"/>
          <w:sz w:val="24"/>
          <w:szCs w:val="24"/>
        </w:rPr>
        <w:t xml:space="preserve">as </w:t>
      </w:r>
      <w:r w:rsidRPr="00F44998">
        <w:rPr>
          <w:rFonts w:ascii="Times New Roman" w:hAnsi="Times New Roman" w:cs="Times New Roman"/>
          <w:sz w:val="24"/>
          <w:szCs w:val="24"/>
        </w:rPr>
        <w:t>Normas de Procedimentos sobre Bolsa Estágio Não Obrigatório</w:t>
      </w:r>
      <w:r w:rsidR="00B22F63" w:rsidRPr="00F44998">
        <w:rPr>
          <w:rFonts w:ascii="Times New Roman" w:hAnsi="Times New Roman" w:cs="Times New Roman"/>
          <w:sz w:val="24"/>
          <w:szCs w:val="24"/>
        </w:rPr>
        <w:t xml:space="preserve"> </w:t>
      </w:r>
      <w:r w:rsidR="007B6DDA" w:rsidRPr="00F44998">
        <w:rPr>
          <w:rFonts w:ascii="Times New Roman" w:hAnsi="Times New Roman" w:cs="Times New Roman"/>
          <w:sz w:val="24"/>
          <w:szCs w:val="24"/>
        </w:rPr>
        <w:t>d</w:t>
      </w:r>
      <w:r w:rsidR="00B22F63" w:rsidRPr="00F44998">
        <w:rPr>
          <w:rFonts w:ascii="Times New Roman" w:hAnsi="Times New Roman" w:cs="Times New Roman"/>
          <w:sz w:val="24"/>
          <w:szCs w:val="24"/>
        </w:rPr>
        <w:t>os discentes da Unifesspa no âmbito desta Universidade</w:t>
      </w:r>
      <w:r w:rsidR="00D81DF8" w:rsidRPr="00F44998">
        <w:rPr>
          <w:rFonts w:ascii="Times New Roman" w:hAnsi="Times New Roman" w:cs="Times New Roman"/>
          <w:sz w:val="24"/>
          <w:szCs w:val="24"/>
        </w:rPr>
        <w:t xml:space="preserve"> Federal do Sul e Sudeste do Pará</w:t>
      </w:r>
      <w:r w:rsidRPr="00F44998">
        <w:rPr>
          <w:rFonts w:ascii="Times New Roman" w:hAnsi="Times New Roman" w:cs="Times New Roman"/>
          <w:sz w:val="24"/>
          <w:szCs w:val="24"/>
        </w:rPr>
        <w:t xml:space="preserve">, sob orientação da Lei </w:t>
      </w:r>
      <w:r w:rsidR="000624F8" w:rsidRPr="00F44998">
        <w:rPr>
          <w:rFonts w:ascii="Times New Roman" w:hAnsi="Times New Roman" w:cs="Times New Roman"/>
          <w:sz w:val="24"/>
          <w:szCs w:val="24"/>
        </w:rPr>
        <w:t xml:space="preserve">nº </w:t>
      </w:r>
      <w:r w:rsidRPr="00F44998">
        <w:rPr>
          <w:rFonts w:ascii="Times New Roman" w:hAnsi="Times New Roman" w:cs="Times New Roman"/>
          <w:sz w:val="24"/>
          <w:szCs w:val="24"/>
        </w:rPr>
        <w:t xml:space="preserve">11.788 de 25 de setembro de 2008; </w:t>
      </w:r>
      <w:r w:rsidRPr="00320B9C">
        <w:rPr>
          <w:rFonts w:ascii="Times New Roman" w:hAnsi="Times New Roman" w:cs="Times New Roman"/>
          <w:sz w:val="24"/>
          <w:szCs w:val="24"/>
        </w:rPr>
        <w:t>Da O</w:t>
      </w:r>
      <w:r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rientação Normativa nº </w:t>
      </w:r>
      <w:r w:rsidR="00C65882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2</w:t>
      </w:r>
      <w:r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, de </w:t>
      </w:r>
      <w:r w:rsidR="00C65882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2</w:t>
      </w:r>
      <w:r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4 de ju</w:t>
      </w:r>
      <w:r w:rsidR="00C65882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nho</w:t>
      </w:r>
      <w:r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 de 201</w:t>
      </w:r>
      <w:r w:rsidR="00C65882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6</w:t>
      </w:r>
      <w:r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;</w:t>
      </w:r>
      <w:r w:rsidRPr="00F44998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 e da</w:t>
      </w:r>
      <w:r w:rsidRPr="00F44998">
        <w:rPr>
          <w:rFonts w:ascii="Times New Roman" w:hAnsi="Times New Roman" w:cs="Times New Roman"/>
          <w:sz w:val="24"/>
          <w:szCs w:val="24"/>
        </w:rPr>
        <w:t xml:space="preserve"> Resolução nº 16 de 12 de agosto de 2014</w:t>
      </w:r>
      <w:r w:rsidR="00AD7A76" w:rsidRPr="00F44998">
        <w:rPr>
          <w:rFonts w:ascii="Times New Roman" w:hAnsi="Times New Roman" w:cs="Times New Roman"/>
          <w:sz w:val="24"/>
          <w:szCs w:val="24"/>
        </w:rPr>
        <w:t xml:space="preserve"> do CONSEPE</w:t>
      </w:r>
      <w:r w:rsidR="003575E2">
        <w:rPr>
          <w:rFonts w:ascii="Times New Roman" w:hAnsi="Times New Roman" w:cs="Times New Roman"/>
          <w:sz w:val="24"/>
          <w:szCs w:val="24"/>
        </w:rPr>
        <w:t>/Unifesspa</w:t>
      </w:r>
      <w:r w:rsidR="006200C2" w:rsidRPr="00F44998">
        <w:rPr>
          <w:rFonts w:ascii="Times New Roman" w:hAnsi="Times New Roman" w:cs="Times New Roman"/>
          <w:sz w:val="24"/>
          <w:szCs w:val="24"/>
        </w:rPr>
        <w:t>.</w:t>
      </w:r>
    </w:p>
    <w:p w:rsidR="001C77ED" w:rsidRPr="00D83123" w:rsidRDefault="001C77ED" w:rsidP="001C77ED">
      <w:pPr>
        <w:pStyle w:val="Default"/>
      </w:pPr>
    </w:p>
    <w:p w:rsidR="001354C5" w:rsidRPr="004F46F4" w:rsidRDefault="001C77ED" w:rsidP="001C77ED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123">
        <w:rPr>
          <w:rFonts w:ascii="Times New Roman" w:hAnsi="Times New Roman" w:cs="Times New Roman"/>
          <w:sz w:val="24"/>
          <w:szCs w:val="24"/>
        </w:rPr>
        <w:t xml:space="preserve"> </w:t>
      </w:r>
      <w:r w:rsidRPr="00D83123">
        <w:rPr>
          <w:rFonts w:ascii="Times New Roman" w:hAnsi="Times New Roman" w:cs="Times New Roman"/>
          <w:b/>
          <w:bCs/>
          <w:sz w:val="24"/>
          <w:szCs w:val="24"/>
        </w:rPr>
        <w:t>O Secretário de Planejamento e Desenvolvimento Institucional da Universidade Federal do Sul e Sudeste do Pará</w:t>
      </w:r>
      <w:r w:rsidR="00937E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5467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F048F8">
        <w:rPr>
          <w:rFonts w:ascii="Times New Roman" w:hAnsi="Times New Roman" w:cs="Times New Roman"/>
          <w:b/>
          <w:bCs/>
          <w:sz w:val="24"/>
          <w:szCs w:val="24"/>
        </w:rPr>
        <w:t>Rogério Souza Marinho</w:t>
      </w:r>
      <w:r w:rsidR="00937E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5467">
        <w:rPr>
          <w:rFonts w:ascii="Times New Roman" w:hAnsi="Times New Roman" w:cs="Times New Roman"/>
          <w:sz w:val="24"/>
          <w:szCs w:val="24"/>
        </w:rPr>
        <w:t xml:space="preserve">Portaria nº </w:t>
      </w:r>
      <w:r w:rsidR="00F048F8">
        <w:rPr>
          <w:rFonts w:ascii="Times New Roman" w:hAnsi="Times New Roman" w:cs="Times New Roman"/>
          <w:sz w:val="24"/>
          <w:szCs w:val="24"/>
        </w:rPr>
        <w:t>341</w:t>
      </w:r>
      <w:r w:rsidR="00265467">
        <w:rPr>
          <w:rFonts w:ascii="Times New Roman" w:hAnsi="Times New Roman" w:cs="Times New Roman"/>
          <w:sz w:val="24"/>
          <w:szCs w:val="24"/>
        </w:rPr>
        <w:t>/</w:t>
      </w:r>
      <w:r w:rsidR="00937E1C">
        <w:rPr>
          <w:rFonts w:ascii="Times New Roman" w:hAnsi="Times New Roman" w:cs="Times New Roman"/>
          <w:sz w:val="24"/>
          <w:szCs w:val="24"/>
        </w:rPr>
        <w:t>201</w:t>
      </w:r>
      <w:r w:rsidR="00F048F8">
        <w:rPr>
          <w:rFonts w:ascii="Times New Roman" w:hAnsi="Times New Roman" w:cs="Times New Roman"/>
          <w:sz w:val="24"/>
          <w:szCs w:val="24"/>
        </w:rPr>
        <w:t>8</w:t>
      </w:r>
      <w:r w:rsidR="00937E1C">
        <w:rPr>
          <w:rFonts w:ascii="Times New Roman" w:hAnsi="Times New Roman" w:cs="Times New Roman"/>
          <w:b/>
          <w:bCs/>
          <w:sz w:val="24"/>
          <w:szCs w:val="24"/>
        </w:rPr>
        <w:t xml:space="preserve"> e o Pró-Reitor de Ensino de Graduação </w:t>
      </w:r>
      <w:r w:rsidR="00937E1C" w:rsidRPr="00D83123">
        <w:rPr>
          <w:rFonts w:ascii="Times New Roman" w:hAnsi="Times New Roman" w:cs="Times New Roman"/>
          <w:b/>
          <w:bCs/>
          <w:sz w:val="24"/>
          <w:szCs w:val="24"/>
        </w:rPr>
        <w:t>da Universidade Federal do Sul e Sudeste do Pará</w:t>
      </w:r>
      <w:r w:rsidR="00064B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37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467">
        <w:rPr>
          <w:rFonts w:ascii="Times New Roman" w:hAnsi="Times New Roman" w:cs="Times New Roman"/>
          <w:b/>
          <w:bCs/>
          <w:sz w:val="24"/>
          <w:szCs w:val="24"/>
        </w:rPr>
        <w:t xml:space="preserve"> Prof. Dr. Elias Fagury Neto</w:t>
      </w:r>
      <w:r w:rsidR="00937E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37E1C" w:rsidRPr="00937E1C">
        <w:rPr>
          <w:rFonts w:ascii="Times New Roman" w:hAnsi="Times New Roman" w:cs="Times New Roman"/>
          <w:bCs/>
          <w:sz w:val="24"/>
          <w:szCs w:val="24"/>
        </w:rPr>
        <w:t xml:space="preserve">Portaria nº </w:t>
      </w:r>
      <w:r w:rsidR="003575E2">
        <w:rPr>
          <w:rFonts w:ascii="Times New Roman" w:hAnsi="Times New Roman" w:cs="Times New Roman"/>
          <w:bCs/>
          <w:sz w:val="24"/>
          <w:szCs w:val="24"/>
        </w:rPr>
        <w:t>946/</w:t>
      </w:r>
      <w:r w:rsidR="00937E1C" w:rsidRPr="00937E1C">
        <w:rPr>
          <w:rFonts w:ascii="Times New Roman" w:hAnsi="Times New Roman" w:cs="Times New Roman"/>
          <w:bCs/>
          <w:sz w:val="24"/>
          <w:szCs w:val="24"/>
        </w:rPr>
        <w:t>201</w:t>
      </w:r>
      <w:r w:rsidR="00265467">
        <w:rPr>
          <w:rFonts w:ascii="Times New Roman" w:hAnsi="Times New Roman" w:cs="Times New Roman"/>
          <w:bCs/>
          <w:sz w:val="24"/>
          <w:szCs w:val="24"/>
        </w:rPr>
        <w:t>6</w:t>
      </w:r>
      <w:r w:rsidRPr="00D83123">
        <w:rPr>
          <w:rFonts w:ascii="Times New Roman" w:hAnsi="Times New Roman" w:cs="Times New Roman"/>
          <w:sz w:val="24"/>
          <w:szCs w:val="24"/>
        </w:rPr>
        <w:t xml:space="preserve">, </w:t>
      </w:r>
      <w:r w:rsidR="00937E1C">
        <w:rPr>
          <w:rFonts w:ascii="Times New Roman" w:hAnsi="Times New Roman" w:cs="Times New Roman"/>
          <w:sz w:val="24"/>
          <w:szCs w:val="24"/>
        </w:rPr>
        <w:t xml:space="preserve">ambos nomeados </w:t>
      </w:r>
      <w:r w:rsidR="00354946">
        <w:rPr>
          <w:rFonts w:ascii="Times New Roman" w:hAnsi="Times New Roman" w:cs="Times New Roman"/>
          <w:sz w:val="24"/>
          <w:szCs w:val="24"/>
        </w:rPr>
        <w:t>pelo</w:t>
      </w:r>
      <w:r w:rsidRPr="00D83123">
        <w:rPr>
          <w:rFonts w:ascii="Times New Roman" w:hAnsi="Times New Roman" w:cs="Times New Roman"/>
          <w:sz w:val="24"/>
          <w:szCs w:val="24"/>
        </w:rPr>
        <w:t xml:space="preserve"> </w:t>
      </w:r>
      <w:r w:rsidRPr="005D4E24">
        <w:rPr>
          <w:rFonts w:ascii="Times New Roman" w:hAnsi="Times New Roman" w:cs="Times New Roman"/>
          <w:b/>
          <w:sz w:val="24"/>
          <w:szCs w:val="24"/>
        </w:rPr>
        <w:t>Magnífico</w:t>
      </w:r>
      <w:r w:rsidR="00354946" w:rsidRPr="005D4E24">
        <w:rPr>
          <w:rFonts w:ascii="Times New Roman" w:hAnsi="Times New Roman" w:cs="Times New Roman"/>
          <w:b/>
          <w:sz w:val="24"/>
          <w:szCs w:val="24"/>
        </w:rPr>
        <w:t xml:space="preserve"> Reitor</w:t>
      </w:r>
      <w:r w:rsidR="00EA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24">
        <w:rPr>
          <w:rFonts w:ascii="Times New Roman" w:hAnsi="Times New Roman" w:cs="Times New Roman"/>
          <w:b/>
          <w:sz w:val="24"/>
          <w:szCs w:val="24"/>
        </w:rPr>
        <w:t>Prof. Dr. Maurílio de Abreu Monteiro</w:t>
      </w:r>
      <w:r w:rsidR="00937E1C">
        <w:rPr>
          <w:rFonts w:ascii="Times New Roman" w:hAnsi="Times New Roman" w:cs="Times New Roman"/>
          <w:sz w:val="24"/>
          <w:szCs w:val="24"/>
        </w:rPr>
        <w:t>, no uso de</w:t>
      </w:r>
      <w:r w:rsidRPr="00D83123">
        <w:rPr>
          <w:rFonts w:ascii="Times New Roman" w:hAnsi="Times New Roman" w:cs="Times New Roman"/>
          <w:sz w:val="24"/>
          <w:szCs w:val="24"/>
        </w:rPr>
        <w:t xml:space="preserve"> suas atribuições legais; </w:t>
      </w:r>
      <w:r w:rsidR="006504C0">
        <w:rPr>
          <w:rFonts w:ascii="Times New Roman" w:hAnsi="Times New Roman" w:cs="Times New Roman"/>
          <w:sz w:val="24"/>
          <w:szCs w:val="24"/>
        </w:rPr>
        <w:t>sob orientação</w:t>
      </w:r>
      <w:r w:rsidR="006504C0" w:rsidRPr="00D83123">
        <w:rPr>
          <w:rFonts w:ascii="Times New Roman" w:hAnsi="Times New Roman" w:cs="Times New Roman"/>
          <w:sz w:val="24"/>
          <w:szCs w:val="24"/>
        </w:rPr>
        <w:t xml:space="preserve"> </w:t>
      </w:r>
      <w:r w:rsidR="006504C0">
        <w:rPr>
          <w:rFonts w:ascii="Times New Roman" w:hAnsi="Times New Roman" w:cs="Times New Roman"/>
          <w:sz w:val="24"/>
          <w:szCs w:val="24"/>
        </w:rPr>
        <w:t xml:space="preserve">da Lei 11.788 de 25 de setembro de 2008; </w:t>
      </w:r>
      <w:r w:rsidR="006504C0" w:rsidRPr="00320B9C">
        <w:rPr>
          <w:rFonts w:ascii="Times New Roman" w:hAnsi="Times New Roman" w:cs="Times New Roman"/>
          <w:sz w:val="24"/>
          <w:szCs w:val="24"/>
        </w:rPr>
        <w:t>Da O</w:t>
      </w:r>
      <w:r w:rsidR="006504C0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rientação Normativa nº </w:t>
      </w:r>
      <w:r w:rsidR="00C65882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2</w:t>
      </w:r>
      <w:r w:rsidR="006504C0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, de </w:t>
      </w:r>
      <w:r w:rsidR="00C65882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2</w:t>
      </w:r>
      <w:r w:rsidR="006504C0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4 de ju</w:t>
      </w:r>
      <w:r w:rsidR="00C65882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nho</w:t>
      </w:r>
      <w:r w:rsidR="006504C0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 de 201</w:t>
      </w:r>
      <w:r w:rsidR="00C65882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6</w:t>
      </w:r>
      <w:r w:rsidR="006504C0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;</w:t>
      </w:r>
      <w:r w:rsidR="00937E1C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 e da</w:t>
      </w:r>
      <w:r w:rsidR="00937E1C" w:rsidRPr="00FA4591">
        <w:rPr>
          <w:rFonts w:ascii="Times New Roman" w:hAnsi="Times New Roman" w:cs="Times New Roman"/>
          <w:sz w:val="24"/>
          <w:szCs w:val="24"/>
        </w:rPr>
        <w:t xml:space="preserve"> </w:t>
      </w:r>
      <w:r w:rsidR="00937E1C" w:rsidRPr="00D83123">
        <w:rPr>
          <w:rFonts w:ascii="Times New Roman" w:hAnsi="Times New Roman" w:cs="Times New Roman"/>
          <w:sz w:val="24"/>
          <w:szCs w:val="24"/>
        </w:rPr>
        <w:t>Resolução nº 16</w:t>
      </w:r>
      <w:r w:rsidR="003575E2">
        <w:rPr>
          <w:rFonts w:ascii="Times New Roman" w:hAnsi="Times New Roman" w:cs="Times New Roman"/>
          <w:sz w:val="24"/>
          <w:szCs w:val="24"/>
        </w:rPr>
        <w:t>,</w:t>
      </w:r>
      <w:r w:rsidR="00937E1C" w:rsidRPr="00D83123">
        <w:rPr>
          <w:rFonts w:ascii="Times New Roman" w:hAnsi="Times New Roman" w:cs="Times New Roman"/>
          <w:sz w:val="24"/>
          <w:szCs w:val="24"/>
        </w:rPr>
        <w:t xml:space="preserve"> de 12 de agosto de 2014</w:t>
      </w:r>
      <w:r w:rsidR="00937E1C">
        <w:rPr>
          <w:rFonts w:ascii="Times New Roman" w:hAnsi="Times New Roman" w:cs="Times New Roman"/>
          <w:sz w:val="24"/>
          <w:szCs w:val="24"/>
        </w:rPr>
        <w:t xml:space="preserve"> do CONSEPE</w:t>
      </w:r>
      <w:r w:rsidR="003575E2">
        <w:rPr>
          <w:rFonts w:ascii="Times New Roman" w:hAnsi="Times New Roman" w:cs="Times New Roman"/>
          <w:sz w:val="24"/>
          <w:szCs w:val="24"/>
        </w:rPr>
        <w:t>/Unifesspa</w:t>
      </w:r>
      <w:r w:rsidR="00937E1C">
        <w:rPr>
          <w:rFonts w:ascii="Times New Roman" w:hAnsi="Times New Roman" w:cs="Times New Roman"/>
          <w:sz w:val="24"/>
          <w:szCs w:val="24"/>
        </w:rPr>
        <w:t>,</w:t>
      </w:r>
      <w:r w:rsidR="00650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que se refere a Bolsa Estágio Não Obrigatório</w:t>
      </w:r>
      <w:r w:rsidRPr="004F46F4">
        <w:rPr>
          <w:rFonts w:ascii="Times New Roman" w:hAnsi="Times New Roman" w:cs="Times New Roman"/>
          <w:color w:val="000000" w:themeColor="text1"/>
          <w:sz w:val="24"/>
          <w:szCs w:val="24"/>
        </w:rPr>
        <w:t>, expressa</w:t>
      </w:r>
      <w:r w:rsidR="00937E1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F4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seguintes </w:t>
      </w:r>
    </w:p>
    <w:p w:rsidR="001C77ED" w:rsidRPr="00D83123" w:rsidRDefault="00C661F9" w:rsidP="00D560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1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7ED" w:rsidRPr="002E08D1" w:rsidRDefault="001C77ED" w:rsidP="001C77ED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2E08D1">
        <w:rPr>
          <w:rFonts w:ascii="Times New Roman" w:hAnsi="Times New Roman" w:cs="Times New Roman"/>
          <w:b/>
          <w:sz w:val="28"/>
          <w:szCs w:val="28"/>
        </w:rPr>
        <w:t>NORMAS DE PROCEDIMENTOS</w:t>
      </w:r>
      <w:r w:rsidRPr="002E08D1">
        <w:rPr>
          <w:rFonts w:ascii="Times New Roman" w:hAnsi="Times New Roman" w:cs="Times New Roman"/>
          <w:sz w:val="32"/>
          <w:szCs w:val="32"/>
        </w:rPr>
        <w:t>:</w:t>
      </w:r>
    </w:p>
    <w:p w:rsidR="002312EF" w:rsidRPr="00FA3DD0" w:rsidRDefault="002312EF" w:rsidP="002312EF">
      <w:pPr>
        <w:pStyle w:val="Default"/>
        <w:jc w:val="both"/>
      </w:pPr>
      <w:r>
        <w:t>A</w:t>
      </w:r>
      <w:r w:rsidRPr="002E08D1">
        <w:t xml:space="preserve">s </w:t>
      </w:r>
      <w:r w:rsidRPr="00B37AB9">
        <w:rPr>
          <w:b/>
        </w:rPr>
        <w:t>Normas de Procedimentos</w:t>
      </w:r>
      <w:r w:rsidRPr="002E08D1">
        <w:t xml:space="preserve"> </w:t>
      </w:r>
      <w:r>
        <w:t>estabelecem</w:t>
      </w:r>
      <w:r w:rsidRPr="002E08D1">
        <w:t xml:space="preserve"> orientações </w:t>
      </w:r>
      <w:r>
        <w:t xml:space="preserve">e parâmetros a serem </w:t>
      </w:r>
      <w:r w:rsidR="008449EB">
        <w:t>adotad</w:t>
      </w:r>
      <w:r w:rsidR="00983327">
        <w:t>o</w:t>
      </w:r>
      <w:r w:rsidR="008449EB">
        <w:t>s</w:t>
      </w:r>
      <w:r>
        <w:t xml:space="preserve"> pelas Pró-Reitorias, Unidades Acadêmicas e Administrativas </w:t>
      </w:r>
      <w:r w:rsidR="003E66B4">
        <w:t>em relação</w:t>
      </w:r>
      <w:r>
        <w:t xml:space="preserve"> às atividades</w:t>
      </w:r>
      <w:r w:rsidRPr="002E08D1">
        <w:t xml:space="preserve"> </w:t>
      </w:r>
      <w:r w:rsidR="003E66B4">
        <w:t>de</w:t>
      </w:r>
      <w:r w:rsidRPr="002E08D1">
        <w:t xml:space="preserve"> Bolsa Estágio Não Obrigatório, </w:t>
      </w:r>
      <w:r>
        <w:t>no intuito de</w:t>
      </w:r>
      <w:r w:rsidRPr="002E08D1">
        <w:t xml:space="preserve"> </w:t>
      </w:r>
      <w:r w:rsidR="008449EB" w:rsidRPr="002E08D1">
        <w:t>uniformizar</w:t>
      </w:r>
      <w:r w:rsidRPr="002E08D1">
        <w:t xml:space="preserve"> e servir como instrumento </w:t>
      </w:r>
      <w:r>
        <w:t>norteador</w:t>
      </w:r>
      <w:r w:rsidR="00C17557">
        <w:t xml:space="preserve"> no âmbito da Unifesspa</w:t>
      </w:r>
      <w:r w:rsidRPr="002E08D1">
        <w:t>.</w:t>
      </w:r>
      <w:r>
        <w:t xml:space="preserve"> </w:t>
      </w:r>
      <w:r w:rsidRPr="00F53E6F">
        <w:t>Isto é, e</w:t>
      </w:r>
      <w:r w:rsidRPr="00FA3DD0">
        <w:t>stabelece</w:t>
      </w:r>
      <w:r w:rsidRPr="00F53E6F">
        <w:t>r</w:t>
      </w:r>
      <w:r w:rsidRPr="00FA3DD0">
        <w:t xml:space="preserve"> as normas e </w:t>
      </w:r>
      <w:r>
        <w:t xml:space="preserve">os </w:t>
      </w:r>
      <w:r w:rsidRPr="00FA3DD0">
        <w:t xml:space="preserve">procedimentos utilizados na </w:t>
      </w:r>
      <w:r w:rsidR="00064BE3">
        <w:t>I</w:t>
      </w:r>
      <w:r>
        <w:t>nstituição</w:t>
      </w:r>
      <w:r w:rsidRPr="00FA3DD0">
        <w:t xml:space="preserve"> para a finalidade</w:t>
      </w:r>
      <w:r w:rsidRPr="00F53E6F">
        <w:t xml:space="preserve"> de Bolsa Estágio Não Obrigatório.</w:t>
      </w:r>
      <w:r w:rsidRPr="00FA3DD0">
        <w:t xml:space="preserve"> </w:t>
      </w:r>
    </w:p>
    <w:p w:rsidR="00217622" w:rsidRDefault="00217622" w:rsidP="008C58A9">
      <w:pPr>
        <w:pStyle w:val="Default"/>
        <w:jc w:val="center"/>
        <w:rPr>
          <w:b/>
          <w:bCs/>
        </w:rPr>
      </w:pPr>
    </w:p>
    <w:p w:rsidR="00217622" w:rsidRDefault="00217622" w:rsidP="008C58A9">
      <w:pPr>
        <w:pStyle w:val="Default"/>
        <w:jc w:val="center"/>
        <w:rPr>
          <w:b/>
          <w:bCs/>
        </w:rPr>
      </w:pPr>
    </w:p>
    <w:p w:rsidR="008C58A9" w:rsidRPr="002E08D1" w:rsidRDefault="008C58A9" w:rsidP="008C58A9">
      <w:pPr>
        <w:pStyle w:val="Default"/>
        <w:jc w:val="center"/>
        <w:rPr>
          <w:b/>
          <w:bCs/>
        </w:rPr>
      </w:pPr>
      <w:r w:rsidRPr="002E08D1">
        <w:rPr>
          <w:b/>
          <w:bCs/>
        </w:rPr>
        <w:t>CAPÍTULO I</w:t>
      </w:r>
    </w:p>
    <w:p w:rsidR="008C58A9" w:rsidRPr="002E08D1" w:rsidRDefault="008C58A9" w:rsidP="008C58A9">
      <w:pPr>
        <w:pStyle w:val="Default"/>
        <w:jc w:val="center"/>
      </w:pPr>
    </w:p>
    <w:p w:rsidR="008C58A9" w:rsidRPr="002E08D1" w:rsidRDefault="00CD6B69" w:rsidP="00CD6B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PROCESSO SELETIVO E </w:t>
      </w:r>
      <w:r w:rsidR="008C58A9" w:rsidRPr="002E08D1">
        <w:rPr>
          <w:rFonts w:ascii="Times New Roman" w:hAnsi="Times New Roman" w:cs="Times New Roman"/>
          <w:b/>
          <w:bCs/>
          <w:sz w:val="24"/>
          <w:szCs w:val="24"/>
        </w:rPr>
        <w:t>CONTRATAÇÕES</w:t>
      </w:r>
    </w:p>
    <w:p w:rsidR="008C58A9" w:rsidRPr="002E08D1" w:rsidRDefault="008C58A9" w:rsidP="008C58A9">
      <w:pPr>
        <w:ind w:firstLine="851"/>
        <w:rPr>
          <w:rFonts w:ascii="Times New Roman" w:hAnsi="Times New Roman" w:cs="Times New Roman"/>
          <w:b/>
          <w:bCs/>
          <w:sz w:val="23"/>
          <w:szCs w:val="23"/>
        </w:rPr>
      </w:pPr>
    </w:p>
    <w:p w:rsidR="00C507E7" w:rsidRPr="0059705C" w:rsidRDefault="008C58A9" w:rsidP="00C507E7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708" w:firstLine="285"/>
        <w:jc w:val="both"/>
        <w:textAlignment w:val="baseline"/>
        <w:rPr>
          <w:rFonts w:ascii="Times New Roman" w:hAnsi="Times New Roman"/>
        </w:rPr>
      </w:pPr>
      <w:r w:rsidRPr="002E08D1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="007A6F4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E0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7E7" w:rsidRPr="0059705C">
        <w:rPr>
          <w:rFonts w:ascii="Times New Roman" w:hAnsi="Times New Roman"/>
          <w:color w:val="00000A"/>
          <w:sz w:val="24"/>
        </w:rPr>
        <w:t>A contratação dar-se-á sem vínculo empregatício, com a assinatura do Termo de Compromisso de Estágio</w:t>
      </w:r>
      <w:r w:rsidR="00C507E7">
        <w:rPr>
          <w:rFonts w:ascii="Times New Roman" w:hAnsi="Times New Roman"/>
          <w:color w:val="00000A"/>
          <w:sz w:val="24"/>
        </w:rPr>
        <w:t xml:space="preserve"> (TCE)</w:t>
      </w:r>
      <w:r w:rsidR="00C507E7" w:rsidRPr="0059705C">
        <w:rPr>
          <w:rFonts w:ascii="Times New Roman" w:hAnsi="Times New Roman"/>
          <w:color w:val="00000A"/>
          <w:sz w:val="24"/>
        </w:rPr>
        <w:t xml:space="preserve">, firmado entre a Universidade Federal do Sul e Sudeste do Pará e o </w:t>
      </w:r>
      <w:r w:rsidR="00C507E7">
        <w:rPr>
          <w:rFonts w:ascii="Times New Roman" w:hAnsi="Times New Roman"/>
          <w:color w:val="00000A"/>
          <w:sz w:val="24"/>
        </w:rPr>
        <w:t>discente</w:t>
      </w:r>
      <w:r w:rsidR="00943D73">
        <w:rPr>
          <w:rFonts w:ascii="Times New Roman" w:hAnsi="Times New Roman"/>
          <w:color w:val="00000A"/>
          <w:sz w:val="24"/>
        </w:rPr>
        <w:t xml:space="preserve">. </w:t>
      </w:r>
    </w:p>
    <w:p w:rsidR="00C65882" w:rsidRDefault="00C507E7" w:rsidP="00C65882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8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</w:t>
      </w:r>
      <w:r w:rsidR="004224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08D1">
        <w:rPr>
          <w:rFonts w:ascii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E5622">
        <w:rPr>
          <w:rFonts w:ascii="Times New Roman" w:hAnsi="Times New Roman" w:cs="Times New Roman"/>
          <w:bCs/>
          <w:sz w:val="24"/>
          <w:szCs w:val="24"/>
        </w:rPr>
        <w:t>O processo seletivo será</w:t>
      </w:r>
      <w:r w:rsidR="00CD6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01D">
        <w:rPr>
          <w:rFonts w:ascii="Times New Roman" w:hAnsi="Times New Roman" w:cs="Times New Roman"/>
          <w:bCs/>
          <w:sz w:val="24"/>
          <w:szCs w:val="24"/>
        </w:rPr>
        <w:t>feit</w:t>
      </w:r>
      <w:r w:rsidR="00AE5622">
        <w:rPr>
          <w:rFonts w:ascii="Times New Roman" w:hAnsi="Times New Roman" w:cs="Times New Roman"/>
          <w:bCs/>
          <w:sz w:val="24"/>
          <w:szCs w:val="24"/>
        </w:rPr>
        <w:t>o</w:t>
      </w:r>
      <w:r w:rsidR="0039101D">
        <w:rPr>
          <w:rFonts w:ascii="Times New Roman" w:hAnsi="Times New Roman" w:cs="Times New Roman"/>
          <w:bCs/>
          <w:sz w:val="24"/>
          <w:szCs w:val="24"/>
        </w:rPr>
        <w:t xml:space="preserve"> através de </w:t>
      </w:r>
      <w:r w:rsidR="004224CA">
        <w:rPr>
          <w:rFonts w:ascii="Times New Roman" w:hAnsi="Times New Roman" w:cs="Times New Roman"/>
          <w:bCs/>
          <w:sz w:val="24"/>
          <w:szCs w:val="24"/>
        </w:rPr>
        <w:t>publicidade</w:t>
      </w:r>
      <w:r w:rsidR="0039101D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4224CA">
        <w:rPr>
          <w:rFonts w:ascii="Times New Roman" w:hAnsi="Times New Roman" w:cs="Times New Roman"/>
          <w:bCs/>
          <w:sz w:val="24"/>
          <w:szCs w:val="24"/>
        </w:rPr>
        <w:t>o</w:t>
      </w:r>
      <w:r w:rsidR="003910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637">
        <w:rPr>
          <w:rFonts w:ascii="Times New Roman" w:hAnsi="Times New Roman" w:cs="Times New Roman"/>
          <w:bCs/>
          <w:sz w:val="24"/>
          <w:szCs w:val="24"/>
        </w:rPr>
        <w:t>E</w:t>
      </w:r>
      <w:r w:rsidR="0039101D">
        <w:rPr>
          <w:rFonts w:ascii="Times New Roman" w:hAnsi="Times New Roman" w:cs="Times New Roman"/>
          <w:bCs/>
          <w:sz w:val="24"/>
          <w:szCs w:val="24"/>
        </w:rPr>
        <w:t xml:space="preserve">dital </w:t>
      </w:r>
      <w:r w:rsidR="00217637">
        <w:rPr>
          <w:rFonts w:ascii="Times New Roman" w:hAnsi="Times New Roman" w:cs="Times New Roman"/>
          <w:bCs/>
          <w:sz w:val="24"/>
          <w:szCs w:val="24"/>
        </w:rPr>
        <w:t>I</w:t>
      </w:r>
      <w:r w:rsidR="00EE2D13">
        <w:rPr>
          <w:rFonts w:ascii="Times New Roman" w:hAnsi="Times New Roman" w:cs="Times New Roman"/>
          <w:bCs/>
          <w:sz w:val="24"/>
          <w:szCs w:val="24"/>
        </w:rPr>
        <w:t>nstitucional</w:t>
      </w:r>
      <w:r w:rsidR="00822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01D">
        <w:rPr>
          <w:rFonts w:ascii="Times New Roman" w:hAnsi="Times New Roman" w:cs="Times New Roman"/>
          <w:bCs/>
          <w:sz w:val="24"/>
          <w:szCs w:val="24"/>
        </w:rPr>
        <w:t xml:space="preserve">de Seleção de Bolsa Estágio, divulgado no </w:t>
      </w:r>
      <w:r w:rsidR="003633BE">
        <w:rPr>
          <w:rFonts w:ascii="Times New Roman" w:hAnsi="Times New Roman" w:cs="Times New Roman"/>
          <w:bCs/>
          <w:sz w:val="24"/>
          <w:szCs w:val="24"/>
        </w:rPr>
        <w:t xml:space="preserve">site </w:t>
      </w:r>
      <w:r w:rsidR="003E1985">
        <w:rPr>
          <w:rFonts w:ascii="Times New Roman" w:hAnsi="Times New Roman" w:cs="Times New Roman"/>
          <w:bCs/>
          <w:sz w:val="24"/>
          <w:szCs w:val="24"/>
        </w:rPr>
        <w:t xml:space="preserve">institucional </w:t>
      </w:r>
      <w:r w:rsidR="003633BE">
        <w:rPr>
          <w:rFonts w:ascii="Times New Roman" w:hAnsi="Times New Roman" w:cs="Times New Roman"/>
          <w:bCs/>
          <w:sz w:val="24"/>
          <w:szCs w:val="24"/>
        </w:rPr>
        <w:t>da Unifesspa (unifesspa.edu.br)</w:t>
      </w:r>
      <w:r w:rsidR="004E1668">
        <w:rPr>
          <w:rFonts w:ascii="Times New Roman" w:hAnsi="Times New Roman" w:cs="Times New Roman"/>
          <w:bCs/>
          <w:sz w:val="24"/>
          <w:szCs w:val="24"/>
        </w:rPr>
        <w:t xml:space="preserve"> e no e-mail institucional “paratodos@unifesspa.edu.br”, </w:t>
      </w:r>
      <w:r w:rsidR="00217637">
        <w:rPr>
          <w:rFonts w:ascii="Times New Roman" w:hAnsi="Times New Roman" w:cs="Times New Roman"/>
          <w:bCs/>
          <w:sz w:val="24"/>
          <w:szCs w:val="24"/>
        </w:rPr>
        <w:t>por meio</w:t>
      </w:r>
      <w:r w:rsidR="004E1668">
        <w:rPr>
          <w:rFonts w:ascii="Times New Roman" w:hAnsi="Times New Roman" w:cs="Times New Roman"/>
          <w:bCs/>
          <w:sz w:val="24"/>
          <w:szCs w:val="24"/>
        </w:rPr>
        <w:t xml:space="preserve"> da ASCOM, Assessoria de Comunicação</w:t>
      </w:r>
      <w:r w:rsidR="009109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65882" w:rsidRPr="00F44998" w:rsidRDefault="00C65882" w:rsidP="00C6588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 w:cs="Times New Roman"/>
          <w:bCs/>
          <w:sz w:val="24"/>
          <w:szCs w:val="24"/>
        </w:rPr>
        <w:t xml:space="preserve">PARÁGRAFO ÚNICO: </w:t>
      </w:r>
      <w:r w:rsidR="0091096A" w:rsidRPr="00F44998">
        <w:rPr>
          <w:rFonts w:ascii="Times New Roman" w:hAnsi="Times New Roman" w:cs="Times New Roman"/>
          <w:bCs/>
          <w:sz w:val="24"/>
          <w:szCs w:val="24"/>
        </w:rPr>
        <w:t xml:space="preserve">O critério de seleção </w:t>
      </w:r>
      <w:r w:rsidRPr="00F44998">
        <w:rPr>
          <w:rFonts w:ascii="Times New Roman" w:hAnsi="Times New Roman"/>
          <w:sz w:val="24"/>
          <w:szCs w:val="24"/>
        </w:rPr>
        <w:t xml:space="preserve">dar-se-á mediante processo seletivo simplificado, compreendendo, </w:t>
      </w:r>
      <w:r w:rsidRPr="000968F9">
        <w:rPr>
          <w:rFonts w:ascii="Times New Roman" w:hAnsi="Times New Roman"/>
          <w:b/>
          <w:sz w:val="24"/>
          <w:szCs w:val="24"/>
        </w:rPr>
        <w:t>obrigatoriamente, prova escrita</w:t>
      </w:r>
      <w:r w:rsidRPr="00F44998">
        <w:rPr>
          <w:rFonts w:ascii="Times New Roman" w:hAnsi="Times New Roman"/>
          <w:sz w:val="24"/>
          <w:szCs w:val="24"/>
        </w:rPr>
        <w:t xml:space="preserve"> e, facultativamente, análise de </w:t>
      </w:r>
      <w:r w:rsidRPr="00F44998">
        <w:rPr>
          <w:rStyle w:val="nfase"/>
          <w:rFonts w:ascii="Times New Roman" w:hAnsi="Times New Roman"/>
          <w:sz w:val="24"/>
          <w:szCs w:val="24"/>
        </w:rPr>
        <w:t>curriculum vitæ</w:t>
      </w:r>
      <w:r w:rsidRPr="00F44998">
        <w:rPr>
          <w:rFonts w:ascii="Times New Roman" w:hAnsi="Times New Roman"/>
          <w:sz w:val="24"/>
          <w:szCs w:val="24"/>
        </w:rPr>
        <w:t>, sem prejuízo de outras modalidades que, a critério das Unidades Universitárias, venham a ser exigidas</w:t>
      </w:r>
      <w:r w:rsidR="000968F9">
        <w:rPr>
          <w:rFonts w:ascii="Times New Roman" w:hAnsi="Times New Roman"/>
          <w:sz w:val="24"/>
          <w:szCs w:val="24"/>
        </w:rPr>
        <w:t>.</w:t>
      </w:r>
    </w:p>
    <w:p w:rsidR="00BA3D2F" w:rsidRDefault="00BA3D2F" w:rsidP="00412219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412219" w:rsidRDefault="00CE5535" w:rsidP="00412219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§1º </w:t>
      </w:r>
      <w:r w:rsidR="000C7E54">
        <w:rPr>
          <w:rFonts w:ascii="Times New Roman" w:hAnsi="Times New Roman" w:cs="Times New Roman"/>
          <w:bCs/>
          <w:sz w:val="24"/>
          <w:szCs w:val="24"/>
        </w:rPr>
        <w:t>O</w:t>
      </w:r>
      <w:r w:rsidR="000C7E54" w:rsidRPr="0059705C">
        <w:rPr>
          <w:rFonts w:ascii="Times New Roman" w:hAnsi="Times New Roman"/>
          <w:color w:val="00000A"/>
          <w:sz w:val="24"/>
        </w:rPr>
        <w:t xml:space="preserve"> aluno</w:t>
      </w:r>
      <w:r w:rsidR="00396568">
        <w:rPr>
          <w:rFonts w:ascii="Times New Roman" w:hAnsi="Times New Roman"/>
          <w:color w:val="00000A"/>
          <w:sz w:val="24"/>
        </w:rPr>
        <w:t xml:space="preserve"> deve</w:t>
      </w:r>
      <w:r w:rsidR="000C7E54" w:rsidRPr="0059705C">
        <w:rPr>
          <w:rFonts w:ascii="Times New Roman" w:hAnsi="Times New Roman"/>
          <w:color w:val="00000A"/>
          <w:sz w:val="24"/>
        </w:rPr>
        <w:t xml:space="preserve"> est</w:t>
      </w:r>
      <w:r w:rsidR="0040409E">
        <w:rPr>
          <w:rFonts w:ascii="Times New Roman" w:hAnsi="Times New Roman"/>
          <w:color w:val="00000A"/>
          <w:sz w:val="24"/>
        </w:rPr>
        <w:t>ar</w:t>
      </w:r>
      <w:r w:rsidR="000C7E54" w:rsidRPr="0059705C">
        <w:rPr>
          <w:rFonts w:ascii="Times New Roman" w:hAnsi="Times New Roman"/>
          <w:color w:val="00000A"/>
          <w:sz w:val="24"/>
        </w:rPr>
        <w:t xml:space="preserve"> regularmente matriculado em um dos cursos da</w:t>
      </w:r>
      <w:r w:rsidR="00396568">
        <w:rPr>
          <w:rFonts w:ascii="Times New Roman" w:hAnsi="Times New Roman"/>
          <w:color w:val="00000A"/>
          <w:sz w:val="24"/>
        </w:rPr>
        <w:t xml:space="preserve"> Universidade Federal do Sul e Sudeste do Pará,</w:t>
      </w:r>
      <w:r w:rsidR="000C7E54" w:rsidRPr="0059705C">
        <w:rPr>
          <w:rFonts w:ascii="Times New Roman" w:hAnsi="Times New Roman"/>
          <w:color w:val="00000A"/>
          <w:sz w:val="24"/>
        </w:rPr>
        <w:t xml:space="preserve"> Unifesspa</w:t>
      </w:r>
      <w:r w:rsidR="00A47730">
        <w:rPr>
          <w:rFonts w:ascii="Times New Roman" w:hAnsi="Times New Roman"/>
          <w:color w:val="00000A"/>
          <w:sz w:val="24"/>
        </w:rPr>
        <w:t>.</w:t>
      </w:r>
    </w:p>
    <w:p w:rsidR="00E6721B" w:rsidRDefault="00E6721B" w:rsidP="000708C0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867C1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º Os candidatos selecionados poderão ser aproveitados na ordem de aprovação, isto é, em desistência ou qualquer outro impedimento do</w:t>
      </w:r>
      <w:r w:rsidR="00056DB2">
        <w:rPr>
          <w:rFonts w:ascii="Times New Roman" w:hAnsi="Times New Roman" w:cs="Times New Roman"/>
          <w:bCs/>
          <w:sz w:val="24"/>
          <w:szCs w:val="24"/>
        </w:rPr>
        <w:t xml:space="preserve"> candidato aprovado</w:t>
      </w:r>
      <w:r>
        <w:rPr>
          <w:rFonts w:ascii="Times New Roman" w:hAnsi="Times New Roman" w:cs="Times New Roman"/>
          <w:bCs/>
          <w:sz w:val="24"/>
          <w:szCs w:val="24"/>
        </w:rPr>
        <w:t xml:space="preserve">, instiga-se o </w:t>
      </w:r>
      <w:r w:rsidR="00056DB2">
        <w:rPr>
          <w:rFonts w:ascii="Times New Roman" w:hAnsi="Times New Roman" w:cs="Times New Roman"/>
          <w:bCs/>
          <w:sz w:val="24"/>
          <w:szCs w:val="24"/>
        </w:rPr>
        <w:t>próximo</w:t>
      </w:r>
      <w:r>
        <w:rPr>
          <w:rFonts w:ascii="Times New Roman" w:hAnsi="Times New Roman" w:cs="Times New Roman"/>
          <w:bCs/>
          <w:sz w:val="24"/>
          <w:szCs w:val="24"/>
        </w:rPr>
        <w:t xml:space="preserve"> colocado e, assim, sucessivamente, até o</w:t>
      </w:r>
      <w:r w:rsidR="00056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92B">
        <w:rPr>
          <w:rFonts w:ascii="Times New Roman" w:hAnsi="Times New Roman" w:cs="Times New Roman"/>
          <w:bCs/>
          <w:sz w:val="24"/>
          <w:szCs w:val="24"/>
        </w:rPr>
        <w:t>limite</w:t>
      </w:r>
      <w:r w:rsidR="00056DB2">
        <w:rPr>
          <w:rFonts w:ascii="Times New Roman" w:hAnsi="Times New Roman" w:cs="Times New Roman"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Cs/>
          <w:sz w:val="24"/>
          <w:szCs w:val="24"/>
        </w:rPr>
        <w:t xml:space="preserve"> número</w:t>
      </w:r>
      <w:r w:rsidR="00056DB2">
        <w:rPr>
          <w:rFonts w:ascii="Times New Roman" w:hAnsi="Times New Roman" w:cs="Times New Roman"/>
          <w:bCs/>
          <w:sz w:val="24"/>
          <w:szCs w:val="24"/>
        </w:rPr>
        <w:t xml:space="preserve"> de vagas </w:t>
      </w:r>
      <w:r w:rsidR="00D2092B">
        <w:rPr>
          <w:rFonts w:ascii="Times New Roman" w:hAnsi="Times New Roman" w:cs="Times New Roman"/>
          <w:bCs/>
          <w:sz w:val="24"/>
          <w:szCs w:val="24"/>
        </w:rPr>
        <w:t>do cadastro de reserva of</w:t>
      </w:r>
      <w:r w:rsidR="00056DB2">
        <w:rPr>
          <w:rFonts w:ascii="Times New Roman" w:hAnsi="Times New Roman" w:cs="Times New Roman"/>
          <w:bCs/>
          <w:sz w:val="24"/>
          <w:szCs w:val="24"/>
        </w:rPr>
        <w:t>ertadas pelo edital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93F26">
        <w:rPr>
          <w:rFonts w:ascii="Times New Roman" w:hAnsi="Times New Roman" w:cs="Times New Roman"/>
          <w:bCs/>
          <w:sz w:val="24"/>
          <w:szCs w:val="24"/>
        </w:rPr>
        <w:t xml:space="preserve"> Supera</w:t>
      </w:r>
      <w:r w:rsidR="00D2092B">
        <w:rPr>
          <w:rFonts w:ascii="Times New Roman" w:hAnsi="Times New Roman" w:cs="Times New Roman"/>
          <w:bCs/>
          <w:sz w:val="24"/>
          <w:szCs w:val="24"/>
        </w:rPr>
        <w:t>do</w:t>
      </w:r>
      <w:r w:rsidR="00293F26">
        <w:rPr>
          <w:rFonts w:ascii="Times New Roman" w:hAnsi="Times New Roman" w:cs="Times New Roman"/>
          <w:bCs/>
          <w:sz w:val="24"/>
          <w:szCs w:val="24"/>
        </w:rPr>
        <w:t xml:space="preserve"> este</w:t>
      </w:r>
      <w:r w:rsidR="0040409E">
        <w:rPr>
          <w:rFonts w:ascii="Times New Roman" w:hAnsi="Times New Roman" w:cs="Times New Roman"/>
          <w:bCs/>
          <w:sz w:val="24"/>
          <w:szCs w:val="24"/>
        </w:rPr>
        <w:t xml:space="preserve"> número</w:t>
      </w:r>
      <w:r w:rsidR="00293F26">
        <w:rPr>
          <w:rFonts w:ascii="Times New Roman" w:hAnsi="Times New Roman" w:cs="Times New Roman"/>
          <w:bCs/>
          <w:sz w:val="24"/>
          <w:szCs w:val="24"/>
        </w:rPr>
        <w:t xml:space="preserve">, a Unidade deverá realizar um novo </w:t>
      </w:r>
      <w:r w:rsidR="00056DB2">
        <w:rPr>
          <w:rFonts w:ascii="Times New Roman" w:hAnsi="Times New Roman" w:cs="Times New Roman"/>
          <w:bCs/>
          <w:sz w:val="24"/>
          <w:szCs w:val="24"/>
        </w:rPr>
        <w:t>processo seletivo</w:t>
      </w:r>
      <w:r w:rsidR="0029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92B">
        <w:rPr>
          <w:rFonts w:ascii="Times New Roman" w:hAnsi="Times New Roman" w:cs="Times New Roman"/>
          <w:bCs/>
          <w:sz w:val="24"/>
          <w:szCs w:val="24"/>
        </w:rPr>
        <w:t xml:space="preserve">para contratação </w:t>
      </w:r>
      <w:r w:rsidR="00293F26">
        <w:rPr>
          <w:rFonts w:ascii="Times New Roman" w:hAnsi="Times New Roman" w:cs="Times New Roman"/>
          <w:bCs/>
          <w:sz w:val="24"/>
          <w:szCs w:val="24"/>
        </w:rPr>
        <w:t>de Bolsistas.</w:t>
      </w:r>
    </w:p>
    <w:p w:rsidR="00D2092B" w:rsidRPr="00D2092B" w:rsidRDefault="00D2092B" w:rsidP="00D2092B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92B">
        <w:rPr>
          <w:rFonts w:ascii="Times New Roman" w:hAnsi="Times New Roman" w:cs="Times New Roman"/>
          <w:bCs/>
          <w:sz w:val="24"/>
          <w:szCs w:val="24"/>
        </w:rPr>
        <w:t>§3º</w:t>
      </w:r>
      <w:r>
        <w:rPr>
          <w:rFonts w:ascii="Times New Roman" w:hAnsi="Times New Roman" w:cs="Times New Roman"/>
          <w:bCs/>
          <w:sz w:val="24"/>
          <w:szCs w:val="24"/>
        </w:rPr>
        <w:t xml:space="preserve"> A validade do Edital de Seleção para </w:t>
      </w:r>
      <w:r w:rsidR="00196D10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ontratação de </w:t>
      </w:r>
      <w:r w:rsidR="00196D10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olsa </w:t>
      </w:r>
      <w:r w:rsidR="00196D10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stágio </w:t>
      </w:r>
      <w:r w:rsidR="00196D1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ão </w:t>
      </w:r>
      <w:r w:rsidR="00196D10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brigatório terá validade de 01 (um) ano, prorrogável por mais 06 (seis) meses.</w:t>
      </w:r>
    </w:p>
    <w:p w:rsidR="0055065B" w:rsidRDefault="0055065B" w:rsidP="00E11677">
      <w:pPr>
        <w:pStyle w:val="Default"/>
        <w:ind w:firstLine="851"/>
        <w:jc w:val="both"/>
        <w:rPr>
          <w:bCs/>
        </w:rPr>
      </w:pPr>
      <w:r>
        <w:rPr>
          <w:bCs/>
        </w:rPr>
        <w:t>§</w:t>
      </w:r>
      <w:r w:rsidR="00D2092B">
        <w:rPr>
          <w:bCs/>
        </w:rPr>
        <w:t>4</w:t>
      </w:r>
      <w:r>
        <w:rPr>
          <w:bCs/>
        </w:rPr>
        <w:t xml:space="preserve">º </w:t>
      </w:r>
      <w:r w:rsidR="00D2092B">
        <w:rPr>
          <w:bCs/>
        </w:rPr>
        <w:t>No</w:t>
      </w:r>
      <w:r>
        <w:rPr>
          <w:bCs/>
        </w:rPr>
        <w:t xml:space="preserve"> critério de desempate, </w:t>
      </w:r>
      <w:r w:rsidR="00BE3C53" w:rsidRPr="0059705C">
        <w:rPr>
          <w:color w:val="00000A"/>
        </w:rPr>
        <w:t>terá preferência o</w:t>
      </w:r>
      <w:r w:rsidR="00D2092B">
        <w:rPr>
          <w:color w:val="00000A"/>
        </w:rPr>
        <w:t xml:space="preserve"> (a)</w:t>
      </w:r>
      <w:r w:rsidR="00BE3C53" w:rsidRPr="0059705C">
        <w:rPr>
          <w:color w:val="00000A"/>
        </w:rPr>
        <w:t xml:space="preserve"> candidato</w:t>
      </w:r>
      <w:r w:rsidR="00D2092B">
        <w:rPr>
          <w:color w:val="00000A"/>
        </w:rPr>
        <w:t xml:space="preserve"> (a)</w:t>
      </w:r>
      <w:r w:rsidR="00BE3C53" w:rsidRPr="0059705C">
        <w:rPr>
          <w:color w:val="00000A"/>
        </w:rPr>
        <w:t xml:space="preserve"> de maior idade</w:t>
      </w:r>
      <w:r>
        <w:rPr>
          <w:bCs/>
        </w:rPr>
        <w:t>.</w:t>
      </w:r>
    </w:p>
    <w:p w:rsidR="00943D73" w:rsidRDefault="00943D73" w:rsidP="00E11677">
      <w:pPr>
        <w:pStyle w:val="Default"/>
        <w:ind w:firstLine="851"/>
        <w:jc w:val="both"/>
        <w:rPr>
          <w:bCs/>
        </w:rPr>
      </w:pPr>
    </w:p>
    <w:p w:rsidR="00943D73" w:rsidRDefault="00943D73" w:rsidP="00E11677">
      <w:pPr>
        <w:pStyle w:val="Default"/>
        <w:ind w:firstLine="851"/>
        <w:jc w:val="both"/>
        <w:rPr>
          <w:bCs/>
        </w:rPr>
      </w:pPr>
      <w:r>
        <w:rPr>
          <w:bCs/>
        </w:rPr>
        <w:t>§</w:t>
      </w:r>
      <w:r w:rsidR="00D2092B">
        <w:rPr>
          <w:bCs/>
        </w:rPr>
        <w:t>5</w:t>
      </w:r>
      <w:r>
        <w:rPr>
          <w:bCs/>
        </w:rPr>
        <w:t xml:space="preserve">º </w:t>
      </w:r>
      <w:r w:rsidRPr="00D2092B">
        <w:rPr>
          <w:b/>
          <w:bCs/>
        </w:rPr>
        <w:t>O Contrato não poderá ser superior a 02 (dois) anos</w:t>
      </w:r>
      <w:r w:rsidR="00D2092B" w:rsidRPr="00D2092B">
        <w:rPr>
          <w:b/>
          <w:bCs/>
        </w:rPr>
        <w:t xml:space="preserve"> na </w:t>
      </w:r>
      <w:r w:rsidR="00D2092B">
        <w:rPr>
          <w:b/>
          <w:bCs/>
        </w:rPr>
        <w:t>i</w:t>
      </w:r>
      <w:r w:rsidR="00D2092B" w:rsidRPr="00D2092B">
        <w:rPr>
          <w:b/>
          <w:bCs/>
        </w:rPr>
        <w:t>nstituição</w:t>
      </w:r>
      <w:r>
        <w:rPr>
          <w:bCs/>
        </w:rPr>
        <w:t xml:space="preserve">, exceto, quando se tratar de aluno portador de deficiência, quando este poderá ficar até a conclusão do curso </w:t>
      </w:r>
      <w:r w:rsidR="00986A08">
        <w:rPr>
          <w:bCs/>
        </w:rPr>
        <w:t>ao qual está matriculado na</w:t>
      </w:r>
      <w:r>
        <w:rPr>
          <w:bCs/>
        </w:rPr>
        <w:t xml:space="preserve"> Unifesspa.</w:t>
      </w:r>
    </w:p>
    <w:p w:rsidR="00B3284E" w:rsidRDefault="00B3284E" w:rsidP="00E11677">
      <w:pPr>
        <w:pStyle w:val="Default"/>
        <w:ind w:firstLine="851"/>
        <w:jc w:val="both"/>
        <w:rPr>
          <w:bCs/>
        </w:rPr>
      </w:pPr>
    </w:p>
    <w:p w:rsidR="00B3284E" w:rsidRDefault="00B3284E" w:rsidP="00B3284E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3284E">
        <w:rPr>
          <w:rFonts w:ascii="Times New Roman" w:hAnsi="Times New Roman" w:cs="Times New Roman"/>
          <w:bCs/>
          <w:sz w:val="24"/>
          <w:szCs w:val="24"/>
        </w:rPr>
        <w:t>§</w:t>
      </w:r>
      <w:r w:rsidR="00D2092B">
        <w:rPr>
          <w:rFonts w:ascii="Times New Roman" w:hAnsi="Times New Roman" w:cs="Times New Roman"/>
          <w:bCs/>
          <w:sz w:val="24"/>
          <w:szCs w:val="24"/>
        </w:rPr>
        <w:t>6</w:t>
      </w:r>
      <w:r w:rsidRPr="00B3284E">
        <w:rPr>
          <w:rFonts w:ascii="Times New Roman" w:hAnsi="Times New Roman" w:cs="Times New Roman"/>
          <w:bCs/>
          <w:sz w:val="24"/>
          <w:szCs w:val="24"/>
        </w:rPr>
        <w:t xml:space="preserve">º </w:t>
      </w:r>
      <w:r w:rsidRPr="00B3284E">
        <w:rPr>
          <w:rFonts w:ascii="Times New Roman" w:hAnsi="Times New Roman" w:cs="Times New Roman"/>
          <w:color w:val="00000A"/>
          <w:sz w:val="24"/>
          <w:szCs w:val="24"/>
        </w:rPr>
        <w:t xml:space="preserve">Quando houver ofertas de vagas suficientes, haverá a destinação </w:t>
      </w:r>
      <w:r w:rsidR="007D18BC">
        <w:rPr>
          <w:rFonts w:ascii="Times New Roman" w:hAnsi="Times New Roman" w:cs="Times New Roman"/>
          <w:color w:val="00000A"/>
          <w:sz w:val="24"/>
          <w:szCs w:val="24"/>
        </w:rPr>
        <w:t xml:space="preserve">de </w:t>
      </w:r>
      <w:r w:rsidR="007D18BC" w:rsidRPr="007D18BC">
        <w:rPr>
          <w:rFonts w:ascii="Times New Roman" w:hAnsi="Times New Roman" w:cs="Times New Roman"/>
          <w:b/>
          <w:color w:val="00000A"/>
          <w:sz w:val="24"/>
          <w:szCs w:val="24"/>
        </w:rPr>
        <w:t>10% (dez por cento)</w:t>
      </w:r>
      <w:r w:rsidRPr="00B3284E">
        <w:rPr>
          <w:rFonts w:ascii="Times New Roman" w:hAnsi="Times New Roman" w:cs="Times New Roman"/>
          <w:color w:val="00000A"/>
          <w:sz w:val="24"/>
          <w:szCs w:val="24"/>
        </w:rPr>
        <w:t xml:space="preserve"> das vagas para candidatos com deficiência. Caso não seja preenchida, o próximo candidato classificado será chamado para assumir a vaga. </w:t>
      </w:r>
    </w:p>
    <w:p w:rsidR="007D18BC" w:rsidRPr="00444742" w:rsidRDefault="007D18BC" w:rsidP="007D18B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</w:rPr>
      </w:pPr>
      <w:r w:rsidRPr="00B3284E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3284E">
        <w:rPr>
          <w:rFonts w:ascii="Times New Roman" w:hAnsi="Times New Roman" w:cs="Times New Roman"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742">
        <w:rPr>
          <w:rFonts w:ascii="Times New Roman" w:hAnsi="Times New Roman"/>
          <w:color w:val="00000A"/>
          <w:sz w:val="24"/>
        </w:rPr>
        <w:t xml:space="preserve">Quando houver ofertas de vagas suficientes, haverá a destinação de </w:t>
      </w:r>
      <w:r w:rsidRPr="00444742">
        <w:rPr>
          <w:rFonts w:ascii="Times New Roman" w:hAnsi="Times New Roman"/>
          <w:b/>
          <w:color w:val="00000A"/>
          <w:sz w:val="24"/>
        </w:rPr>
        <w:t>30% (trinta por cento) das vagas para candidatos negros</w:t>
      </w:r>
      <w:r w:rsidRPr="00444742">
        <w:rPr>
          <w:rFonts w:ascii="Times New Roman" w:hAnsi="Times New Roman"/>
          <w:color w:val="00000A"/>
          <w:sz w:val="24"/>
        </w:rPr>
        <w:t xml:space="preserve">. Caso não seja preenchida, o próximo candidato classificado será chamado para assumir a vaga. </w:t>
      </w:r>
    </w:p>
    <w:p w:rsidR="007D18BC" w:rsidRDefault="007D18BC" w:rsidP="00B3284E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953EC" w:rsidRDefault="006953EC" w:rsidP="00C30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84E">
        <w:rPr>
          <w:rFonts w:ascii="Times New Roman" w:hAnsi="Times New Roman" w:cs="Times New Roman"/>
          <w:bCs/>
          <w:sz w:val="24"/>
          <w:szCs w:val="24"/>
        </w:rPr>
        <w:t>§</w:t>
      </w:r>
      <w:r w:rsidR="007D18BC">
        <w:rPr>
          <w:rFonts w:ascii="Times New Roman" w:hAnsi="Times New Roman" w:cs="Times New Roman"/>
          <w:bCs/>
          <w:sz w:val="24"/>
          <w:szCs w:val="24"/>
        </w:rPr>
        <w:t>8</w:t>
      </w:r>
      <w:r w:rsidRPr="00B3284E">
        <w:rPr>
          <w:rFonts w:ascii="Times New Roman" w:hAnsi="Times New Roman" w:cs="Times New Roman"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C92" w:rsidRPr="00721C92">
        <w:rPr>
          <w:rFonts w:ascii="Times New Roman" w:hAnsi="Times New Roman" w:cs="Times New Roman"/>
          <w:bCs/>
          <w:sz w:val="24"/>
          <w:szCs w:val="24"/>
        </w:rPr>
        <w:t>G</w:t>
      </w:r>
      <w:r w:rsidR="00721C92" w:rsidRPr="00721C92">
        <w:rPr>
          <w:rFonts w:ascii="Times New Roman" w:hAnsi="Times New Roman" w:cs="Times New Roman"/>
          <w:sz w:val="24"/>
          <w:szCs w:val="24"/>
        </w:rPr>
        <w:t>arantir ao Estagiário seguro contra acidentes pessoais cuja apólice seja compatível com os valores de mercado, conforme estabelecido no Contrato com a empresa de seguro</w:t>
      </w:r>
      <w:r w:rsidR="00721C92" w:rsidRPr="00721C92">
        <w:rPr>
          <w:rFonts w:ascii="Times New Roman" w:hAnsi="Times New Roman" w:cs="Times New Roman"/>
          <w:bCs/>
          <w:sz w:val="24"/>
          <w:szCs w:val="24"/>
        </w:rPr>
        <w:t>.</w:t>
      </w:r>
    </w:p>
    <w:p w:rsidR="009E3950" w:rsidRPr="00721C92" w:rsidRDefault="009E3950" w:rsidP="00C30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5CB" w:rsidRPr="00C60904" w:rsidRDefault="006D05CB" w:rsidP="00721C92">
      <w:pPr>
        <w:pStyle w:val="Default"/>
        <w:spacing w:line="360" w:lineRule="auto"/>
        <w:jc w:val="both"/>
        <w:rPr>
          <w:bCs/>
        </w:rPr>
      </w:pPr>
      <w:r w:rsidRPr="002C34B7">
        <w:rPr>
          <w:b/>
          <w:bCs/>
        </w:rPr>
        <w:lastRenderedPageBreak/>
        <w:t xml:space="preserve">Art. </w:t>
      </w:r>
      <w:r w:rsidR="0070158E">
        <w:rPr>
          <w:b/>
          <w:bCs/>
        </w:rPr>
        <w:t>3</w:t>
      </w:r>
      <w:r w:rsidRPr="002C34B7">
        <w:rPr>
          <w:b/>
          <w:bCs/>
        </w:rPr>
        <w:t>º</w:t>
      </w:r>
      <w:r w:rsidR="007A6F4D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C60904">
        <w:rPr>
          <w:bCs/>
        </w:rPr>
        <w:t>após a seleção do (s) bolsista (s) serão necessários os seguintes documentos para efetivação da contratação:</w:t>
      </w:r>
    </w:p>
    <w:p w:rsidR="006D05CB" w:rsidRDefault="006D05CB" w:rsidP="006D05CB">
      <w:pPr>
        <w:pStyle w:val="Default"/>
        <w:rPr>
          <w:b/>
          <w:bCs/>
        </w:rPr>
      </w:pPr>
    </w:p>
    <w:p w:rsidR="001B0223" w:rsidRDefault="001B0223" w:rsidP="001E4AC8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Memorando solicitando a contratação do (a) bolsista;</w:t>
      </w:r>
    </w:p>
    <w:p w:rsidR="001E4AC8" w:rsidRPr="00D57326" w:rsidRDefault="001E4AC8" w:rsidP="001E4AC8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o Termo de Compromisso </w:t>
      </w:r>
      <w:r>
        <w:rPr>
          <w:rFonts w:ascii="Times New Roman" w:hAnsi="Times New Roman"/>
          <w:sz w:val="24"/>
          <w:szCs w:val="24"/>
        </w:rPr>
        <w:t xml:space="preserve">de Estágio, TCE, </w:t>
      </w:r>
      <w:r w:rsidRPr="00744E04">
        <w:rPr>
          <w:rFonts w:ascii="Times New Roman" w:hAnsi="Times New Roman"/>
          <w:b/>
          <w:sz w:val="24"/>
          <w:szCs w:val="24"/>
        </w:rPr>
        <w:t>em duas vias</w:t>
      </w:r>
      <w:r w:rsidRPr="00D57326">
        <w:rPr>
          <w:rFonts w:ascii="Times New Roman" w:hAnsi="Times New Roman"/>
          <w:sz w:val="24"/>
          <w:szCs w:val="24"/>
        </w:rPr>
        <w:t>;</w:t>
      </w:r>
    </w:p>
    <w:p w:rsidR="006D05CB" w:rsidRPr="00D57326" w:rsidRDefault="006D05CB" w:rsidP="00E36510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>formulário de Solicitação de Bolsa</w:t>
      </w:r>
      <w:r w:rsidR="000C0587">
        <w:rPr>
          <w:rFonts w:ascii="Times New Roman" w:hAnsi="Times New Roman"/>
          <w:sz w:val="24"/>
          <w:szCs w:val="24"/>
        </w:rPr>
        <w:t xml:space="preserve"> Estágio</w:t>
      </w:r>
      <w:r w:rsidR="001E4AC8">
        <w:rPr>
          <w:rFonts w:ascii="Times New Roman" w:hAnsi="Times New Roman"/>
          <w:sz w:val="24"/>
          <w:szCs w:val="24"/>
        </w:rPr>
        <w:t>,</w:t>
      </w:r>
      <w:r w:rsidRPr="00D57326">
        <w:rPr>
          <w:rFonts w:ascii="Times New Roman" w:hAnsi="Times New Roman"/>
          <w:sz w:val="24"/>
          <w:szCs w:val="24"/>
        </w:rPr>
        <w:t xml:space="preserve"> preenchido corretamente;</w:t>
      </w:r>
    </w:p>
    <w:p w:rsidR="006D05CB" w:rsidRPr="00D57326" w:rsidRDefault="006D05CB" w:rsidP="00E36510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os dados do estágio em </w:t>
      </w:r>
      <w:r w:rsidR="000C0587">
        <w:rPr>
          <w:rFonts w:ascii="Times New Roman" w:hAnsi="Times New Roman"/>
          <w:sz w:val="24"/>
          <w:szCs w:val="24"/>
        </w:rPr>
        <w:t>F</w:t>
      </w:r>
      <w:r w:rsidRPr="00D57326">
        <w:rPr>
          <w:rFonts w:ascii="Times New Roman" w:hAnsi="Times New Roman"/>
          <w:sz w:val="24"/>
          <w:szCs w:val="24"/>
        </w:rPr>
        <w:t xml:space="preserve">ormulário </w:t>
      </w:r>
      <w:r w:rsidR="000C0587">
        <w:rPr>
          <w:rFonts w:ascii="Times New Roman" w:hAnsi="Times New Roman"/>
          <w:sz w:val="24"/>
          <w:szCs w:val="24"/>
        </w:rPr>
        <w:t>P</w:t>
      </w:r>
      <w:r w:rsidRPr="00D57326">
        <w:rPr>
          <w:rFonts w:ascii="Times New Roman" w:hAnsi="Times New Roman"/>
          <w:sz w:val="24"/>
          <w:szCs w:val="24"/>
        </w:rPr>
        <w:t>adrão;</w:t>
      </w:r>
    </w:p>
    <w:p w:rsidR="006D05CB" w:rsidRPr="00D57326" w:rsidRDefault="006D05CB" w:rsidP="00E36510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 xml:space="preserve">a Declaração de </w:t>
      </w:r>
      <w:r w:rsidR="000C0587">
        <w:rPr>
          <w:rFonts w:ascii="Times New Roman" w:hAnsi="Times New Roman"/>
          <w:sz w:val="24"/>
          <w:szCs w:val="24"/>
        </w:rPr>
        <w:t>M</w:t>
      </w:r>
      <w:r w:rsidRPr="00D57326">
        <w:rPr>
          <w:rFonts w:ascii="Times New Roman" w:hAnsi="Times New Roman"/>
          <w:sz w:val="24"/>
          <w:szCs w:val="24"/>
        </w:rPr>
        <w:t>atrícula</w:t>
      </w:r>
      <w:r w:rsidR="000C0587">
        <w:rPr>
          <w:rFonts w:ascii="Times New Roman" w:hAnsi="Times New Roman"/>
          <w:sz w:val="24"/>
          <w:szCs w:val="24"/>
        </w:rPr>
        <w:t>,</w:t>
      </w:r>
      <w:r w:rsidRPr="00D57326">
        <w:rPr>
          <w:rFonts w:ascii="Times New Roman" w:hAnsi="Times New Roman"/>
          <w:sz w:val="24"/>
          <w:szCs w:val="24"/>
        </w:rPr>
        <w:t xml:space="preserve"> com o </w:t>
      </w:r>
      <w:r w:rsidRPr="00D57326">
        <w:rPr>
          <w:rFonts w:ascii="Times New Roman" w:hAnsi="Times New Roman"/>
          <w:b/>
          <w:sz w:val="24"/>
          <w:szCs w:val="24"/>
        </w:rPr>
        <w:t>Nº da Matrícula;</w:t>
      </w:r>
    </w:p>
    <w:p w:rsidR="006D05CB" w:rsidRDefault="006D05CB" w:rsidP="00E36510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/>
          <w:sz w:val="24"/>
          <w:szCs w:val="24"/>
        </w:rPr>
        <w:t>cópias simples do CPF, RG, Comprovante de Residência, Reservista (se for do sexo masculino), título de Eleitor e Dados Bancários.</w:t>
      </w:r>
    </w:p>
    <w:p w:rsidR="001E4AC8" w:rsidRDefault="001E4AC8" w:rsidP="00E36510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Edital de Seleção e</w:t>
      </w:r>
    </w:p>
    <w:p w:rsidR="001E4AC8" w:rsidRDefault="001E4AC8" w:rsidP="00E36510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resultado do Edital de Seleção.</w:t>
      </w:r>
    </w:p>
    <w:p w:rsidR="00691AEA" w:rsidRPr="00D57326" w:rsidRDefault="00691AEA" w:rsidP="00691AEA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6510" w:rsidRDefault="00BE12AF" w:rsidP="0064469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7326">
        <w:rPr>
          <w:rFonts w:ascii="Times New Roman" w:hAnsi="Times New Roman" w:cs="Times New Roman"/>
          <w:bCs/>
          <w:sz w:val="24"/>
          <w:szCs w:val="24"/>
        </w:rPr>
        <w:t>§1º</w:t>
      </w:r>
      <w:r w:rsidRPr="00D57326">
        <w:rPr>
          <w:rFonts w:ascii="Times New Roman" w:hAnsi="Times New Roman"/>
          <w:sz w:val="24"/>
          <w:szCs w:val="24"/>
        </w:rPr>
        <w:t xml:space="preserve"> </w:t>
      </w:r>
      <w:r w:rsidR="002618C2" w:rsidRPr="00D57326">
        <w:rPr>
          <w:rFonts w:ascii="Times New Roman" w:hAnsi="Times New Roman"/>
          <w:sz w:val="24"/>
          <w:szCs w:val="24"/>
        </w:rPr>
        <w:t xml:space="preserve">O bolsista </w:t>
      </w:r>
      <w:r w:rsidR="00044844" w:rsidRPr="00D57326">
        <w:rPr>
          <w:rFonts w:ascii="Times New Roman" w:hAnsi="Times New Roman"/>
          <w:sz w:val="24"/>
          <w:szCs w:val="24"/>
        </w:rPr>
        <w:t xml:space="preserve">poderá </w:t>
      </w:r>
      <w:r w:rsidR="00EE54E9">
        <w:rPr>
          <w:rFonts w:ascii="Times New Roman" w:hAnsi="Times New Roman"/>
          <w:sz w:val="24"/>
          <w:szCs w:val="24"/>
        </w:rPr>
        <w:t>iniciar</w:t>
      </w:r>
      <w:r w:rsidR="002618C2" w:rsidRPr="00D57326">
        <w:rPr>
          <w:rFonts w:ascii="Times New Roman" w:hAnsi="Times New Roman"/>
          <w:sz w:val="24"/>
          <w:szCs w:val="24"/>
        </w:rPr>
        <w:t xml:space="preserve"> suas </w:t>
      </w:r>
      <w:r w:rsidR="008E3A6D">
        <w:rPr>
          <w:rFonts w:ascii="Times New Roman" w:hAnsi="Times New Roman"/>
          <w:sz w:val="24"/>
          <w:szCs w:val="24"/>
        </w:rPr>
        <w:t>atividades de estágio</w:t>
      </w:r>
      <w:r w:rsidR="002618C2" w:rsidRPr="00D57326">
        <w:rPr>
          <w:rFonts w:ascii="Times New Roman" w:hAnsi="Times New Roman"/>
          <w:sz w:val="24"/>
          <w:szCs w:val="24"/>
        </w:rPr>
        <w:t xml:space="preserve"> </w:t>
      </w:r>
      <w:r w:rsidR="00044844" w:rsidRPr="00D57326">
        <w:rPr>
          <w:rFonts w:ascii="Times New Roman" w:hAnsi="Times New Roman"/>
          <w:sz w:val="24"/>
          <w:szCs w:val="24"/>
        </w:rPr>
        <w:t xml:space="preserve">em </w:t>
      </w:r>
      <w:r w:rsidR="002618C2" w:rsidRPr="00D57326">
        <w:rPr>
          <w:rFonts w:ascii="Times New Roman" w:hAnsi="Times New Roman"/>
          <w:sz w:val="24"/>
          <w:szCs w:val="24"/>
        </w:rPr>
        <w:t xml:space="preserve">qualquer dia </w:t>
      </w:r>
      <w:r w:rsidR="00044844" w:rsidRPr="00D57326">
        <w:rPr>
          <w:rFonts w:ascii="Times New Roman" w:hAnsi="Times New Roman"/>
          <w:sz w:val="24"/>
          <w:szCs w:val="24"/>
        </w:rPr>
        <w:t xml:space="preserve">útil </w:t>
      </w:r>
      <w:r w:rsidR="002618C2" w:rsidRPr="00D57326">
        <w:rPr>
          <w:rFonts w:ascii="Times New Roman" w:hAnsi="Times New Roman"/>
          <w:sz w:val="24"/>
          <w:szCs w:val="24"/>
        </w:rPr>
        <w:t xml:space="preserve">do mês, desde que seja enviado para a unidade que faz a </w:t>
      </w:r>
      <w:r w:rsidR="00FB3F6F">
        <w:rPr>
          <w:rFonts w:ascii="Times New Roman" w:hAnsi="Times New Roman"/>
          <w:sz w:val="24"/>
          <w:szCs w:val="24"/>
        </w:rPr>
        <w:t>G</w:t>
      </w:r>
      <w:r w:rsidR="002618C2" w:rsidRPr="00D57326">
        <w:rPr>
          <w:rFonts w:ascii="Times New Roman" w:hAnsi="Times New Roman"/>
          <w:sz w:val="24"/>
          <w:szCs w:val="24"/>
        </w:rPr>
        <w:t>estão</w:t>
      </w:r>
      <w:r w:rsidR="00FB3F6F">
        <w:rPr>
          <w:rFonts w:ascii="Times New Roman" w:hAnsi="Times New Roman"/>
          <w:sz w:val="24"/>
          <w:szCs w:val="24"/>
        </w:rPr>
        <w:t xml:space="preserve"> Global</w:t>
      </w:r>
      <w:r w:rsidR="002618C2" w:rsidRPr="00D57326">
        <w:rPr>
          <w:rFonts w:ascii="Times New Roman" w:hAnsi="Times New Roman"/>
          <w:sz w:val="24"/>
          <w:szCs w:val="24"/>
        </w:rPr>
        <w:t xml:space="preserve"> da Bolsa Estágio</w:t>
      </w:r>
      <w:r w:rsidR="000D29D3">
        <w:rPr>
          <w:rFonts w:ascii="Times New Roman" w:hAnsi="Times New Roman"/>
          <w:sz w:val="24"/>
          <w:szCs w:val="24"/>
        </w:rPr>
        <w:t xml:space="preserve"> Não Obrigatório</w:t>
      </w:r>
      <w:r w:rsidR="002528CC">
        <w:rPr>
          <w:rFonts w:ascii="Times New Roman" w:hAnsi="Times New Roman"/>
          <w:sz w:val="24"/>
          <w:szCs w:val="24"/>
        </w:rPr>
        <w:t xml:space="preserve"> no âmbito da Unifesspa</w:t>
      </w:r>
      <w:r w:rsidR="002618C2" w:rsidRPr="00D57326">
        <w:rPr>
          <w:rFonts w:ascii="Times New Roman" w:hAnsi="Times New Roman"/>
          <w:sz w:val="24"/>
          <w:szCs w:val="24"/>
        </w:rPr>
        <w:t xml:space="preserve">, </w:t>
      </w:r>
      <w:r w:rsidR="00FB3F6F">
        <w:rPr>
          <w:rFonts w:ascii="Times New Roman" w:hAnsi="Times New Roman"/>
          <w:sz w:val="24"/>
          <w:szCs w:val="24"/>
        </w:rPr>
        <w:t xml:space="preserve">Secretaria de Planejamento e Desenvolvimento Institucional, </w:t>
      </w:r>
      <w:r w:rsidR="002618C2" w:rsidRPr="00D57326">
        <w:rPr>
          <w:rFonts w:ascii="Times New Roman" w:hAnsi="Times New Roman"/>
          <w:sz w:val="24"/>
          <w:szCs w:val="24"/>
        </w:rPr>
        <w:t>SEPLAN, Memorando</w:t>
      </w:r>
      <w:r w:rsidR="00044844" w:rsidRPr="00D57326">
        <w:rPr>
          <w:rFonts w:ascii="Times New Roman" w:hAnsi="Times New Roman"/>
          <w:sz w:val="24"/>
          <w:szCs w:val="24"/>
        </w:rPr>
        <w:t xml:space="preserve"> </w:t>
      </w:r>
      <w:r w:rsidR="002618C2" w:rsidRPr="00D57326">
        <w:rPr>
          <w:rFonts w:ascii="Times New Roman" w:hAnsi="Times New Roman"/>
          <w:sz w:val="24"/>
          <w:szCs w:val="24"/>
        </w:rPr>
        <w:t>comunicando o dia exato da contratação do (a) bolsista, bem como, todas as documentações necessárias</w:t>
      </w:r>
      <w:r w:rsidR="00044844" w:rsidRPr="00D57326">
        <w:rPr>
          <w:rFonts w:ascii="Times New Roman" w:hAnsi="Times New Roman"/>
          <w:sz w:val="24"/>
          <w:szCs w:val="24"/>
        </w:rPr>
        <w:t>, em anexo</w:t>
      </w:r>
      <w:r w:rsidR="002618C2" w:rsidRPr="00D57326">
        <w:rPr>
          <w:rFonts w:ascii="Times New Roman" w:hAnsi="Times New Roman"/>
          <w:sz w:val="24"/>
          <w:szCs w:val="24"/>
        </w:rPr>
        <w:t>.</w:t>
      </w:r>
    </w:p>
    <w:p w:rsidR="00691AEA" w:rsidRDefault="00691AEA" w:rsidP="0064469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A6DEA" w:rsidRDefault="00BC2060" w:rsidP="00BC206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32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57326">
        <w:rPr>
          <w:rFonts w:ascii="Times New Roman" w:hAnsi="Times New Roman" w:cs="Times New Roman"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A SUBSTITUIÇÃO do bolsista se confunde com a </w:t>
      </w:r>
      <w:r w:rsidR="006A6DEA">
        <w:rPr>
          <w:rFonts w:ascii="Times New Roman" w:hAnsi="Times New Roman" w:cs="Times New Roman"/>
          <w:bCs/>
          <w:sz w:val="24"/>
          <w:szCs w:val="24"/>
        </w:rPr>
        <w:t>CONTRATAÇÃO de um novo bolsista. O</w:t>
      </w:r>
      <w:r>
        <w:rPr>
          <w:rFonts w:ascii="Times New Roman" w:hAnsi="Times New Roman" w:cs="Times New Roman"/>
          <w:bCs/>
          <w:sz w:val="24"/>
          <w:szCs w:val="24"/>
        </w:rPr>
        <w:t xml:space="preserve">s procedimentos </w:t>
      </w:r>
      <w:r w:rsidR="006A6DEA">
        <w:rPr>
          <w:rFonts w:ascii="Times New Roman" w:hAnsi="Times New Roman" w:cs="Times New Roman"/>
          <w:bCs/>
          <w:sz w:val="24"/>
          <w:szCs w:val="24"/>
        </w:rPr>
        <w:t xml:space="preserve">descritos no </w:t>
      </w:r>
      <w:r w:rsidR="006A6DEA" w:rsidRPr="00D57326">
        <w:rPr>
          <w:rFonts w:ascii="Times New Roman" w:hAnsi="Times New Roman" w:cs="Times New Roman"/>
          <w:bCs/>
          <w:sz w:val="24"/>
          <w:szCs w:val="24"/>
        </w:rPr>
        <w:t>§</w:t>
      </w:r>
      <w:r w:rsidR="006A6DEA">
        <w:rPr>
          <w:rFonts w:ascii="Times New Roman" w:hAnsi="Times New Roman" w:cs="Times New Roman"/>
          <w:bCs/>
          <w:sz w:val="24"/>
          <w:szCs w:val="24"/>
        </w:rPr>
        <w:t>2</w:t>
      </w:r>
      <w:r w:rsidR="006A6DEA" w:rsidRPr="00D57326">
        <w:rPr>
          <w:rFonts w:ascii="Times New Roman" w:hAnsi="Times New Roman" w:cs="Times New Roman"/>
          <w:bCs/>
          <w:sz w:val="24"/>
          <w:szCs w:val="24"/>
        </w:rPr>
        <w:t>º</w:t>
      </w:r>
      <w:r w:rsidR="006A6DEA">
        <w:rPr>
          <w:rFonts w:ascii="Times New Roman" w:hAnsi="Times New Roman" w:cs="Times New Roman"/>
          <w:bCs/>
          <w:sz w:val="24"/>
          <w:szCs w:val="24"/>
        </w:rPr>
        <w:t xml:space="preserve">, do Art. 3º,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6A6DEA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documentação </w:t>
      </w:r>
      <w:r w:rsidR="001B0223">
        <w:rPr>
          <w:rFonts w:ascii="Times New Roman" w:hAnsi="Times New Roman" w:cs="Times New Roman"/>
          <w:bCs/>
          <w:sz w:val="24"/>
          <w:szCs w:val="24"/>
        </w:rPr>
        <w:t>mencionad</w:t>
      </w:r>
      <w:r w:rsidR="006A6DEA">
        <w:rPr>
          <w:rFonts w:ascii="Times New Roman" w:hAnsi="Times New Roman" w:cs="Times New Roman"/>
          <w:bCs/>
          <w:sz w:val="24"/>
          <w:szCs w:val="24"/>
        </w:rPr>
        <w:t>a</w:t>
      </w:r>
      <w:r w:rsidR="001B0223">
        <w:rPr>
          <w:rFonts w:ascii="Times New Roman" w:hAnsi="Times New Roman" w:cs="Times New Roman"/>
          <w:bCs/>
          <w:sz w:val="24"/>
          <w:szCs w:val="24"/>
        </w:rPr>
        <w:t xml:space="preserve"> nos </w:t>
      </w:r>
      <w:r>
        <w:rPr>
          <w:rFonts w:ascii="Times New Roman" w:hAnsi="Times New Roman" w:cs="Times New Roman"/>
          <w:bCs/>
          <w:sz w:val="24"/>
          <w:szCs w:val="24"/>
        </w:rPr>
        <w:t>Incisos I, II, III, IV</w:t>
      </w:r>
      <w:r w:rsidR="0074147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1B0223">
        <w:rPr>
          <w:rFonts w:ascii="Times New Roman" w:hAnsi="Times New Roman" w:cs="Times New Roman"/>
          <w:bCs/>
          <w:sz w:val="24"/>
          <w:szCs w:val="24"/>
        </w:rPr>
        <w:t xml:space="preserve">, VI, </w:t>
      </w:r>
      <w:r w:rsidR="0074147A">
        <w:rPr>
          <w:rFonts w:ascii="Times New Roman" w:hAnsi="Times New Roman" w:cs="Times New Roman"/>
          <w:bCs/>
          <w:sz w:val="24"/>
          <w:szCs w:val="24"/>
        </w:rPr>
        <w:t>VII</w:t>
      </w:r>
      <w:r w:rsidR="001B0223">
        <w:rPr>
          <w:rFonts w:ascii="Times New Roman" w:hAnsi="Times New Roman" w:cs="Times New Roman"/>
          <w:bCs/>
          <w:sz w:val="24"/>
          <w:szCs w:val="24"/>
        </w:rPr>
        <w:t xml:space="preserve"> e 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do Art. 3º </w:t>
      </w:r>
      <w:r w:rsidR="006A6DEA">
        <w:rPr>
          <w:rFonts w:ascii="Times New Roman" w:hAnsi="Times New Roman" w:cs="Times New Roman"/>
          <w:bCs/>
          <w:sz w:val="24"/>
          <w:szCs w:val="24"/>
        </w:rPr>
        <w:t>devem ser seguidos.</w:t>
      </w:r>
    </w:p>
    <w:p w:rsidR="00BC2060" w:rsidRDefault="006A6DEA" w:rsidP="00BC206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32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57326">
        <w:rPr>
          <w:rFonts w:ascii="Times New Roman" w:hAnsi="Times New Roman" w:cs="Times New Roman"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Q</w:t>
      </w:r>
      <w:r w:rsidR="00BC2060">
        <w:rPr>
          <w:rFonts w:ascii="Times New Roman" w:hAnsi="Times New Roman" w:cs="Times New Roman"/>
          <w:bCs/>
          <w:sz w:val="24"/>
          <w:szCs w:val="24"/>
        </w:rPr>
        <w:t xml:space="preserve">uando </w:t>
      </w:r>
      <w:r w:rsidR="0074147A">
        <w:rPr>
          <w:rFonts w:ascii="Times New Roman" w:hAnsi="Times New Roman" w:cs="Times New Roman"/>
          <w:bCs/>
          <w:sz w:val="24"/>
          <w:szCs w:val="24"/>
        </w:rPr>
        <w:t>o estágio for descontinuado</w:t>
      </w:r>
      <w:r w:rsidR="00BC2060">
        <w:rPr>
          <w:rFonts w:ascii="Times New Roman" w:hAnsi="Times New Roman" w:cs="Times New Roman"/>
          <w:bCs/>
          <w:sz w:val="24"/>
          <w:szCs w:val="24"/>
        </w:rPr>
        <w:t>, o Termo de Rescisão de Compromisso de Estágio</w:t>
      </w:r>
      <w:r w:rsidR="0074147A">
        <w:rPr>
          <w:rFonts w:ascii="Times New Roman" w:hAnsi="Times New Roman" w:cs="Times New Roman"/>
          <w:bCs/>
          <w:sz w:val="24"/>
          <w:szCs w:val="24"/>
        </w:rPr>
        <w:t>,</w:t>
      </w:r>
      <w:r w:rsidR="00BC2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deve ser </w:t>
      </w:r>
      <w:r w:rsidR="00BC2060">
        <w:rPr>
          <w:rFonts w:ascii="Times New Roman" w:hAnsi="Times New Roman" w:cs="Times New Roman"/>
          <w:bCs/>
          <w:sz w:val="24"/>
          <w:szCs w:val="24"/>
        </w:rPr>
        <w:t>assin</w:t>
      </w:r>
      <w:r>
        <w:rPr>
          <w:rFonts w:ascii="Times New Roman" w:hAnsi="Times New Roman" w:cs="Times New Roman"/>
          <w:bCs/>
          <w:sz w:val="24"/>
          <w:szCs w:val="24"/>
        </w:rPr>
        <w:t>ado pelo responsável da Unidade e</w:t>
      </w:r>
      <w:r w:rsidR="00BC2060">
        <w:rPr>
          <w:rFonts w:ascii="Times New Roman" w:hAnsi="Times New Roman" w:cs="Times New Roman"/>
          <w:bCs/>
          <w:sz w:val="24"/>
          <w:szCs w:val="24"/>
        </w:rPr>
        <w:t xml:space="preserve"> o (a) bolsista que </w:t>
      </w:r>
      <w:r>
        <w:rPr>
          <w:rFonts w:ascii="Times New Roman" w:hAnsi="Times New Roman" w:cs="Times New Roman"/>
          <w:bCs/>
          <w:sz w:val="24"/>
          <w:szCs w:val="24"/>
        </w:rPr>
        <w:t>solicitou rescisão</w:t>
      </w:r>
      <w:r w:rsidR="00BC2060">
        <w:rPr>
          <w:rFonts w:ascii="Times New Roman" w:hAnsi="Times New Roman" w:cs="Times New Roman"/>
          <w:bCs/>
          <w:sz w:val="24"/>
          <w:szCs w:val="24"/>
        </w:rPr>
        <w:t xml:space="preserve"> e/ou foi desligado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envio ao Gestor Global (SEPLAN)</w:t>
      </w:r>
      <w:r w:rsidR="00BC20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4591" w:rsidRDefault="00FA4591" w:rsidP="00F7006B">
      <w:pPr>
        <w:pStyle w:val="Default"/>
        <w:jc w:val="center"/>
        <w:rPr>
          <w:b/>
          <w:bCs/>
        </w:rPr>
      </w:pPr>
    </w:p>
    <w:p w:rsidR="00FA4591" w:rsidRDefault="00FA4591" w:rsidP="00F7006B">
      <w:pPr>
        <w:pStyle w:val="Default"/>
        <w:jc w:val="center"/>
        <w:rPr>
          <w:b/>
          <w:bCs/>
        </w:rPr>
      </w:pPr>
    </w:p>
    <w:p w:rsidR="00F7006B" w:rsidRDefault="00F7006B" w:rsidP="00F7006B">
      <w:pPr>
        <w:pStyle w:val="Default"/>
        <w:jc w:val="center"/>
        <w:rPr>
          <w:b/>
          <w:bCs/>
        </w:rPr>
      </w:pPr>
      <w:r w:rsidRPr="002E08D1">
        <w:rPr>
          <w:b/>
          <w:bCs/>
        </w:rPr>
        <w:t>CAPÍTULO I</w:t>
      </w:r>
      <w:r>
        <w:rPr>
          <w:b/>
          <w:bCs/>
        </w:rPr>
        <w:t>I</w:t>
      </w:r>
    </w:p>
    <w:p w:rsidR="00F7006B" w:rsidRDefault="00F7006B" w:rsidP="00F7006B">
      <w:pPr>
        <w:pStyle w:val="Default"/>
        <w:jc w:val="center"/>
        <w:rPr>
          <w:b/>
          <w:bCs/>
        </w:rPr>
      </w:pPr>
    </w:p>
    <w:p w:rsidR="00F7006B" w:rsidRPr="00BC2060" w:rsidRDefault="00AC3642" w:rsidP="00F7006B">
      <w:pPr>
        <w:pStyle w:val="Default"/>
        <w:jc w:val="center"/>
        <w:rPr>
          <w:b/>
          <w:bCs/>
          <w:color w:val="auto"/>
        </w:rPr>
      </w:pPr>
      <w:r>
        <w:rPr>
          <w:b/>
          <w:bCs/>
        </w:rPr>
        <w:t xml:space="preserve">DA JORNADA DE </w:t>
      </w:r>
      <w:r w:rsidRPr="00BC2060">
        <w:rPr>
          <w:b/>
          <w:bCs/>
          <w:color w:val="auto"/>
        </w:rPr>
        <w:t>EST</w:t>
      </w:r>
      <w:r w:rsidR="00BC2060">
        <w:rPr>
          <w:b/>
          <w:bCs/>
          <w:color w:val="auto"/>
        </w:rPr>
        <w:t>Á</w:t>
      </w:r>
      <w:r w:rsidRPr="00BC2060">
        <w:rPr>
          <w:b/>
          <w:bCs/>
          <w:color w:val="auto"/>
        </w:rPr>
        <w:t>GIO</w:t>
      </w:r>
    </w:p>
    <w:p w:rsidR="000708C0" w:rsidRDefault="000708C0" w:rsidP="008C58A9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91096A" w:rsidRDefault="0091096A" w:rsidP="0064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2C34B7" w:rsidRPr="002C34B7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7015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34B7" w:rsidRPr="002C34B7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7A6F4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C34B7" w:rsidRPr="002C3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4B7" w:rsidRPr="00644657">
        <w:rPr>
          <w:rFonts w:ascii="Times New Roman" w:hAnsi="Times New Roman" w:cs="Times New Roman"/>
          <w:sz w:val="24"/>
          <w:szCs w:val="24"/>
        </w:rPr>
        <w:t xml:space="preserve">A carga horária do estágio será de </w:t>
      </w:r>
      <w:r w:rsidR="00644657">
        <w:rPr>
          <w:rFonts w:ascii="Times New Roman" w:hAnsi="Times New Roman" w:cs="Times New Roman"/>
          <w:sz w:val="24"/>
          <w:szCs w:val="24"/>
        </w:rPr>
        <w:t>04 (</w:t>
      </w:r>
      <w:r w:rsidR="002C34B7" w:rsidRPr="00644657">
        <w:rPr>
          <w:rFonts w:ascii="Times New Roman" w:hAnsi="Times New Roman" w:cs="Times New Roman"/>
          <w:sz w:val="24"/>
          <w:szCs w:val="24"/>
        </w:rPr>
        <w:t>quatro</w:t>
      </w:r>
      <w:r w:rsidR="00644657">
        <w:rPr>
          <w:rFonts w:ascii="Times New Roman" w:hAnsi="Times New Roman" w:cs="Times New Roman"/>
          <w:sz w:val="24"/>
          <w:szCs w:val="24"/>
        </w:rPr>
        <w:t>)</w:t>
      </w:r>
      <w:r w:rsidR="002C34B7" w:rsidRPr="00644657">
        <w:rPr>
          <w:rFonts w:ascii="Times New Roman" w:hAnsi="Times New Roman" w:cs="Times New Roman"/>
          <w:sz w:val="24"/>
          <w:szCs w:val="24"/>
        </w:rPr>
        <w:t xml:space="preserve"> horas diárias e </w:t>
      </w:r>
      <w:r w:rsidR="00644657">
        <w:rPr>
          <w:rFonts w:ascii="Times New Roman" w:hAnsi="Times New Roman" w:cs="Times New Roman"/>
          <w:sz w:val="24"/>
          <w:szCs w:val="24"/>
        </w:rPr>
        <w:t>20 (</w:t>
      </w:r>
      <w:r w:rsidR="002C34B7" w:rsidRPr="00644657">
        <w:rPr>
          <w:rFonts w:ascii="Times New Roman" w:hAnsi="Times New Roman" w:cs="Times New Roman"/>
          <w:sz w:val="24"/>
          <w:szCs w:val="24"/>
        </w:rPr>
        <w:t>vinte</w:t>
      </w:r>
      <w:r w:rsidR="00644657">
        <w:rPr>
          <w:rFonts w:ascii="Times New Roman" w:hAnsi="Times New Roman" w:cs="Times New Roman"/>
          <w:sz w:val="24"/>
          <w:szCs w:val="24"/>
        </w:rPr>
        <w:t>)</w:t>
      </w:r>
      <w:r w:rsidR="00644657" w:rsidRPr="00644657">
        <w:rPr>
          <w:rFonts w:ascii="Times New Roman" w:hAnsi="Times New Roman" w:cs="Times New Roman"/>
          <w:sz w:val="24"/>
          <w:szCs w:val="24"/>
        </w:rPr>
        <w:t xml:space="preserve"> horas</w:t>
      </w:r>
      <w:r w:rsidR="002C34B7" w:rsidRPr="00644657">
        <w:rPr>
          <w:rFonts w:ascii="Times New Roman" w:hAnsi="Times New Roman" w:cs="Times New Roman"/>
          <w:sz w:val="24"/>
          <w:szCs w:val="24"/>
        </w:rPr>
        <w:t xml:space="preserve"> semanais, </w:t>
      </w:r>
      <w:r w:rsidR="00794044">
        <w:rPr>
          <w:rFonts w:ascii="Times New Roman" w:hAnsi="Times New Roman" w:cs="Times New Roman"/>
          <w:sz w:val="24"/>
          <w:szCs w:val="24"/>
        </w:rPr>
        <w:t>de acordo com</w:t>
      </w:r>
      <w:r w:rsidR="002C34B7" w:rsidRPr="00644657">
        <w:rPr>
          <w:rFonts w:ascii="Times New Roman" w:hAnsi="Times New Roman" w:cs="Times New Roman"/>
          <w:sz w:val="24"/>
          <w:szCs w:val="24"/>
        </w:rPr>
        <w:t xml:space="preserve"> o horário de funcionamento </w:t>
      </w:r>
      <w:r w:rsidR="00956CC2">
        <w:rPr>
          <w:rFonts w:ascii="Times New Roman" w:hAnsi="Times New Roman" w:cs="Times New Roman"/>
          <w:sz w:val="24"/>
          <w:szCs w:val="24"/>
        </w:rPr>
        <w:t>da Unidade</w:t>
      </w:r>
      <w:r w:rsidR="002C34B7" w:rsidRPr="00644657">
        <w:rPr>
          <w:rFonts w:ascii="Times New Roman" w:hAnsi="Times New Roman" w:cs="Times New Roman"/>
          <w:sz w:val="24"/>
          <w:szCs w:val="24"/>
        </w:rPr>
        <w:t xml:space="preserve">, desde que compatível com o horário escolar, devendo ser cumprida no local indicado </w:t>
      </w:r>
      <w:r w:rsidR="004A1830">
        <w:rPr>
          <w:rFonts w:ascii="Times New Roman" w:hAnsi="Times New Roman" w:cs="Times New Roman"/>
          <w:sz w:val="24"/>
          <w:szCs w:val="24"/>
        </w:rPr>
        <w:t xml:space="preserve">pela </w:t>
      </w:r>
      <w:r w:rsidR="00956CC2">
        <w:rPr>
          <w:rFonts w:ascii="Times New Roman" w:hAnsi="Times New Roman" w:cs="Times New Roman"/>
          <w:sz w:val="24"/>
          <w:szCs w:val="24"/>
        </w:rPr>
        <w:t>chefia imediata</w:t>
      </w:r>
      <w:r w:rsidR="002C34B7" w:rsidRPr="00644657">
        <w:rPr>
          <w:rFonts w:ascii="Times New Roman" w:hAnsi="Times New Roman" w:cs="Times New Roman"/>
          <w:sz w:val="24"/>
          <w:szCs w:val="24"/>
        </w:rPr>
        <w:t>.</w:t>
      </w:r>
    </w:p>
    <w:p w:rsidR="00A86075" w:rsidRDefault="00A86075" w:rsidP="0064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075" w:rsidRDefault="00A86075" w:rsidP="0034018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Pr="00A86075">
        <w:rPr>
          <w:rFonts w:ascii="Times New Roman" w:hAnsi="Times New Roman" w:cs="Times New Roman"/>
          <w:sz w:val="24"/>
          <w:szCs w:val="24"/>
        </w:rPr>
        <w:t xml:space="preserve"> É vedada a realização de carga horária diária superior à </w:t>
      </w:r>
      <w:r>
        <w:rPr>
          <w:rFonts w:ascii="Times New Roman" w:hAnsi="Times New Roman" w:cs="Times New Roman"/>
          <w:sz w:val="24"/>
          <w:szCs w:val="24"/>
        </w:rPr>
        <w:t>prevista no caput deste artigo</w:t>
      </w:r>
      <w:r w:rsidR="005D23DF" w:rsidRPr="00054A47">
        <w:rPr>
          <w:rFonts w:ascii="Times New Roman" w:hAnsi="Times New Roman" w:cs="Times New Roman"/>
          <w:sz w:val="24"/>
          <w:szCs w:val="24"/>
        </w:rPr>
        <w:t>,</w:t>
      </w:r>
      <w:r w:rsidR="005E1F5B" w:rsidRPr="00054A47">
        <w:rPr>
          <w:rFonts w:ascii="Times New Roman" w:hAnsi="Times New Roman" w:cs="Times New Roman"/>
          <w:sz w:val="24"/>
          <w:szCs w:val="24"/>
        </w:rPr>
        <w:t xml:space="preserve"> </w:t>
      </w:r>
      <w:r w:rsidR="005D23DF" w:rsidRPr="00054A47">
        <w:rPr>
          <w:rFonts w:ascii="Times New Roman" w:hAnsi="Times New Roman" w:cs="Times New Roman"/>
          <w:sz w:val="24"/>
          <w:szCs w:val="24"/>
        </w:rPr>
        <w:t>m</w:t>
      </w:r>
      <w:r w:rsidR="005E1F5B" w:rsidRPr="00054A47">
        <w:rPr>
          <w:rFonts w:ascii="Times New Roman" w:hAnsi="Times New Roman" w:cs="Times New Roman"/>
          <w:sz w:val="24"/>
          <w:szCs w:val="24"/>
        </w:rPr>
        <w:t>esmo</w:t>
      </w:r>
      <w:r w:rsidR="005E1F5B">
        <w:rPr>
          <w:rFonts w:ascii="Times New Roman" w:hAnsi="Times New Roman" w:cs="Times New Roman"/>
          <w:sz w:val="24"/>
          <w:szCs w:val="24"/>
        </w:rPr>
        <w:t xml:space="preserve"> se houver pedido ou insistência por parte do bolsista.</w:t>
      </w:r>
    </w:p>
    <w:p w:rsidR="00232CD5" w:rsidRDefault="00232CD5" w:rsidP="00A8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8E" w:rsidRDefault="0070158E" w:rsidP="00A8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6E" w:rsidRDefault="005A486E" w:rsidP="00A8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B45" w:rsidRDefault="00FD4B45" w:rsidP="00A8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D5" w:rsidRDefault="00232CD5" w:rsidP="00232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D5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232CD5" w:rsidRDefault="00232CD5" w:rsidP="00232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14" w:rsidRDefault="00DB167D" w:rsidP="00232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FREQUÊNCIA</w:t>
      </w:r>
    </w:p>
    <w:p w:rsidR="000A460C" w:rsidRDefault="000A460C" w:rsidP="000A4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60C" w:rsidRDefault="000A460C" w:rsidP="004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158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="007A6F4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frequências dos bolsistas deverão ser inseridas no SIPAC, </w:t>
      </w:r>
      <w:r>
        <w:rPr>
          <w:rFonts w:ascii="Times New Roman" w:hAnsi="Times New Roman" w:cs="Times New Roman"/>
          <w:bCs/>
          <w:sz w:val="24"/>
          <w:szCs w:val="24"/>
        </w:rPr>
        <w:t xml:space="preserve">Sistema Integrado de Patrimônio e Administração de </w:t>
      </w:r>
      <w:r w:rsidR="004E3CDA">
        <w:rPr>
          <w:rFonts w:ascii="Times New Roman" w:hAnsi="Times New Roman" w:cs="Times New Roman"/>
          <w:bCs/>
          <w:sz w:val="24"/>
          <w:szCs w:val="24"/>
        </w:rPr>
        <w:t>Contrato, Módulo</w:t>
      </w:r>
      <w:r w:rsidR="00AC3642">
        <w:rPr>
          <w:rFonts w:ascii="Times New Roman" w:hAnsi="Times New Roman" w:cs="Times New Roman"/>
          <w:bCs/>
          <w:sz w:val="24"/>
          <w:szCs w:val="24"/>
        </w:rPr>
        <w:t xml:space="preserve"> Bolsas,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D3F7B">
        <w:rPr>
          <w:rFonts w:ascii="Times New Roman" w:hAnsi="Times New Roman" w:cs="Times New Roman"/>
          <w:bCs/>
          <w:sz w:val="24"/>
          <w:szCs w:val="24"/>
        </w:rPr>
        <w:t>brigatoriamente, entre os dias 04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D3F7B">
        <w:rPr>
          <w:rFonts w:ascii="Times New Roman" w:hAnsi="Times New Roman" w:cs="Times New Roman"/>
          <w:bCs/>
          <w:sz w:val="24"/>
          <w:szCs w:val="24"/>
        </w:rPr>
        <w:t>quatro) e 07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D3F7B">
        <w:rPr>
          <w:rFonts w:ascii="Times New Roman" w:hAnsi="Times New Roman" w:cs="Times New Roman"/>
          <w:bCs/>
          <w:sz w:val="24"/>
          <w:szCs w:val="24"/>
        </w:rPr>
        <w:t>sete</w:t>
      </w:r>
      <w:r>
        <w:rPr>
          <w:rFonts w:ascii="Times New Roman" w:hAnsi="Times New Roman" w:cs="Times New Roman"/>
          <w:bCs/>
          <w:sz w:val="24"/>
          <w:szCs w:val="24"/>
        </w:rPr>
        <w:t>) de cada mês, afim de evitar atrasos nos pagamentos das Bolsas</w:t>
      </w:r>
      <w:r w:rsidR="00124234">
        <w:rPr>
          <w:rFonts w:ascii="Times New Roman" w:hAnsi="Times New Roman" w:cs="Times New Roman"/>
          <w:bCs/>
          <w:sz w:val="24"/>
          <w:szCs w:val="24"/>
        </w:rPr>
        <w:t xml:space="preserve"> do mês subsequente</w:t>
      </w:r>
      <w:r w:rsidR="00CD3F7B">
        <w:rPr>
          <w:rFonts w:ascii="Times New Roman" w:hAnsi="Times New Roman" w:cs="Times New Roman"/>
          <w:bCs/>
          <w:sz w:val="24"/>
          <w:szCs w:val="24"/>
        </w:rPr>
        <w:t>, na Modalidade Bolsa</w:t>
      </w:r>
      <w:r>
        <w:rPr>
          <w:rFonts w:ascii="Times New Roman" w:hAnsi="Times New Roman" w:cs="Times New Roman"/>
          <w:bCs/>
          <w:sz w:val="24"/>
          <w:szCs w:val="24"/>
        </w:rPr>
        <w:t xml:space="preserve"> Estágio</w:t>
      </w:r>
      <w:r w:rsidR="00542236">
        <w:rPr>
          <w:rFonts w:ascii="Times New Roman" w:hAnsi="Times New Roman" w:cs="Times New Roman"/>
          <w:bCs/>
          <w:sz w:val="24"/>
          <w:szCs w:val="24"/>
        </w:rPr>
        <w:t xml:space="preserve"> Não Obrigatório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460C" w:rsidRDefault="000A460C" w:rsidP="004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60C" w:rsidRDefault="000A460C" w:rsidP="004A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0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7015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A460C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7A6F4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A4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60C">
        <w:rPr>
          <w:rFonts w:ascii="Times New Roman" w:hAnsi="Times New Roman" w:cs="Times New Roman"/>
          <w:bCs/>
          <w:sz w:val="24"/>
          <w:szCs w:val="24"/>
        </w:rPr>
        <w:t xml:space="preserve">As frequências </w:t>
      </w:r>
      <w:r>
        <w:rPr>
          <w:rFonts w:ascii="Times New Roman" w:hAnsi="Times New Roman" w:cs="Times New Roman"/>
          <w:bCs/>
          <w:sz w:val="24"/>
          <w:szCs w:val="24"/>
        </w:rPr>
        <w:t xml:space="preserve">deverão ser inseridas proporcionalmente aos dias trabalhados. Ou seja, o Sistema permite a </w:t>
      </w:r>
      <w:r w:rsidR="008263CA">
        <w:rPr>
          <w:rFonts w:ascii="Times New Roman" w:hAnsi="Times New Roman" w:cs="Times New Roman"/>
          <w:bCs/>
          <w:sz w:val="24"/>
          <w:szCs w:val="24"/>
        </w:rPr>
        <w:t>flexibilidade</w:t>
      </w:r>
      <w:r>
        <w:rPr>
          <w:rFonts w:ascii="Times New Roman" w:hAnsi="Times New Roman" w:cs="Times New Roman"/>
          <w:bCs/>
          <w:sz w:val="24"/>
          <w:szCs w:val="24"/>
        </w:rPr>
        <w:t xml:space="preserve"> da porcentagem</w:t>
      </w:r>
      <w:r w:rsidR="008263CA">
        <w:rPr>
          <w:rFonts w:ascii="Times New Roman" w:hAnsi="Times New Roman" w:cs="Times New Roman"/>
          <w:bCs/>
          <w:sz w:val="24"/>
          <w:szCs w:val="24"/>
        </w:rPr>
        <w:t xml:space="preserve"> de frequência</w:t>
      </w:r>
      <w:r w:rsidR="00B222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2223" w:rsidRPr="00B22223">
        <w:rPr>
          <w:rFonts w:ascii="Times New Roman" w:hAnsi="Times New Roman" w:cs="Times New Roman"/>
          <w:sz w:val="24"/>
          <w:szCs w:val="24"/>
        </w:rPr>
        <w:t>Dessa forma, o</w:t>
      </w:r>
      <w:r w:rsidR="00850B31">
        <w:rPr>
          <w:rFonts w:ascii="Times New Roman" w:hAnsi="Times New Roman" w:cs="Times New Roman"/>
          <w:sz w:val="24"/>
          <w:szCs w:val="24"/>
        </w:rPr>
        <w:t>s dias que foram efetivamente</w:t>
      </w:r>
      <w:r w:rsidR="00B22223" w:rsidRPr="00B22223">
        <w:rPr>
          <w:rFonts w:ascii="Times New Roman" w:hAnsi="Times New Roman" w:cs="Times New Roman"/>
          <w:sz w:val="24"/>
          <w:szCs w:val="24"/>
        </w:rPr>
        <w:t xml:space="preserve"> cumprido</w:t>
      </w:r>
      <w:r w:rsidR="00850B31">
        <w:rPr>
          <w:rFonts w:ascii="Times New Roman" w:hAnsi="Times New Roman" w:cs="Times New Roman"/>
          <w:sz w:val="24"/>
          <w:szCs w:val="24"/>
        </w:rPr>
        <w:t>s</w:t>
      </w:r>
      <w:r w:rsidR="00B22223" w:rsidRPr="00B22223">
        <w:rPr>
          <w:rFonts w:ascii="Times New Roman" w:hAnsi="Times New Roman" w:cs="Times New Roman"/>
          <w:sz w:val="24"/>
          <w:szCs w:val="24"/>
        </w:rPr>
        <w:t xml:space="preserve"> dever</w:t>
      </w:r>
      <w:r w:rsidR="00A40796">
        <w:rPr>
          <w:rFonts w:ascii="Times New Roman" w:hAnsi="Times New Roman" w:cs="Times New Roman"/>
          <w:sz w:val="24"/>
          <w:szCs w:val="24"/>
        </w:rPr>
        <w:t>ão</w:t>
      </w:r>
      <w:r w:rsidR="00B22223" w:rsidRPr="00B22223">
        <w:rPr>
          <w:rFonts w:ascii="Times New Roman" w:hAnsi="Times New Roman" w:cs="Times New Roman"/>
          <w:sz w:val="24"/>
          <w:szCs w:val="24"/>
        </w:rPr>
        <w:t xml:space="preserve"> </w:t>
      </w:r>
      <w:r w:rsidR="00850B31">
        <w:rPr>
          <w:rFonts w:ascii="Times New Roman" w:hAnsi="Times New Roman" w:cs="Times New Roman"/>
          <w:sz w:val="24"/>
          <w:szCs w:val="24"/>
        </w:rPr>
        <w:t>t</w:t>
      </w:r>
      <w:r w:rsidR="00B22223" w:rsidRPr="00B22223">
        <w:rPr>
          <w:rFonts w:ascii="Times New Roman" w:hAnsi="Times New Roman" w:cs="Times New Roman"/>
          <w:sz w:val="24"/>
          <w:szCs w:val="24"/>
        </w:rPr>
        <w:t xml:space="preserve">er </w:t>
      </w:r>
      <w:r w:rsidR="00850B31">
        <w:rPr>
          <w:rFonts w:ascii="Times New Roman" w:hAnsi="Times New Roman" w:cs="Times New Roman"/>
          <w:sz w:val="24"/>
          <w:szCs w:val="24"/>
        </w:rPr>
        <w:t xml:space="preserve">o </w:t>
      </w:r>
      <w:r w:rsidR="00850B31" w:rsidRPr="00B22223">
        <w:rPr>
          <w:rFonts w:ascii="Times New Roman" w:hAnsi="Times New Roman" w:cs="Times New Roman"/>
          <w:sz w:val="24"/>
          <w:szCs w:val="24"/>
        </w:rPr>
        <w:t xml:space="preserve">percentual </w:t>
      </w:r>
      <w:r w:rsidR="00B22223" w:rsidRPr="00B22223">
        <w:rPr>
          <w:rFonts w:ascii="Times New Roman" w:hAnsi="Times New Roman" w:cs="Times New Roman"/>
          <w:sz w:val="24"/>
          <w:szCs w:val="24"/>
        </w:rPr>
        <w:t>indicado</w:t>
      </w:r>
      <w:r w:rsidR="006A14A0">
        <w:rPr>
          <w:rFonts w:ascii="Times New Roman" w:hAnsi="Times New Roman" w:cs="Times New Roman"/>
          <w:sz w:val="24"/>
          <w:szCs w:val="24"/>
        </w:rPr>
        <w:t xml:space="preserve"> na frequência</w:t>
      </w:r>
      <w:r w:rsidR="008E7DF9">
        <w:rPr>
          <w:rFonts w:ascii="Times New Roman" w:hAnsi="Times New Roman" w:cs="Times New Roman"/>
          <w:sz w:val="24"/>
          <w:szCs w:val="24"/>
        </w:rPr>
        <w:t xml:space="preserve"> do mês atual,</w:t>
      </w:r>
      <w:r w:rsidR="008263CA">
        <w:rPr>
          <w:rFonts w:ascii="Times New Roman" w:hAnsi="Times New Roman" w:cs="Times New Roman"/>
          <w:sz w:val="24"/>
          <w:szCs w:val="24"/>
        </w:rPr>
        <w:t xml:space="preserve"> </w:t>
      </w:r>
      <w:r w:rsidR="0088354D">
        <w:rPr>
          <w:rFonts w:ascii="Times New Roman" w:hAnsi="Times New Roman" w:cs="Times New Roman"/>
          <w:sz w:val="24"/>
          <w:szCs w:val="24"/>
        </w:rPr>
        <w:t>posto</w:t>
      </w:r>
      <w:r w:rsidR="008263CA">
        <w:rPr>
          <w:rFonts w:ascii="Times New Roman" w:hAnsi="Times New Roman" w:cs="Times New Roman"/>
          <w:sz w:val="24"/>
          <w:szCs w:val="24"/>
        </w:rPr>
        <w:t xml:space="preserve"> que, consequentemente, será gerado na Folha de Pagamento. </w:t>
      </w:r>
      <w:r w:rsidR="008263CA" w:rsidRPr="008263CA">
        <w:rPr>
          <w:rFonts w:ascii="Times New Roman" w:hAnsi="Times New Roman" w:cs="Times New Roman"/>
          <w:sz w:val="24"/>
          <w:szCs w:val="24"/>
        </w:rPr>
        <w:t>Ressaltamos</w:t>
      </w:r>
      <w:r w:rsidR="00A5315B">
        <w:rPr>
          <w:rFonts w:ascii="Times New Roman" w:hAnsi="Times New Roman" w:cs="Times New Roman"/>
          <w:sz w:val="24"/>
          <w:szCs w:val="24"/>
        </w:rPr>
        <w:t>, porém,</w:t>
      </w:r>
      <w:r w:rsidR="008263CA" w:rsidRPr="008263CA">
        <w:rPr>
          <w:rFonts w:ascii="Times New Roman" w:hAnsi="Times New Roman" w:cs="Times New Roman"/>
          <w:sz w:val="24"/>
          <w:szCs w:val="24"/>
        </w:rPr>
        <w:t xml:space="preserve"> que essas inserções são para bolsistas que, eventualmente, </w:t>
      </w:r>
      <w:r w:rsidR="008263CA">
        <w:rPr>
          <w:rFonts w:ascii="Times New Roman" w:hAnsi="Times New Roman" w:cs="Times New Roman"/>
          <w:sz w:val="24"/>
          <w:szCs w:val="24"/>
        </w:rPr>
        <w:t xml:space="preserve">não </w:t>
      </w:r>
      <w:r w:rsidR="008263CA" w:rsidRPr="008263CA">
        <w:rPr>
          <w:rFonts w:ascii="Times New Roman" w:hAnsi="Times New Roman" w:cs="Times New Roman"/>
          <w:sz w:val="24"/>
          <w:szCs w:val="24"/>
        </w:rPr>
        <w:t>forem contratados no</w:t>
      </w:r>
      <w:r w:rsidR="001D1170">
        <w:rPr>
          <w:rFonts w:ascii="Times New Roman" w:hAnsi="Times New Roman" w:cs="Times New Roman"/>
          <w:sz w:val="24"/>
          <w:szCs w:val="24"/>
        </w:rPr>
        <w:t>s</w:t>
      </w:r>
      <w:r w:rsidR="008263CA" w:rsidRPr="008263CA">
        <w:rPr>
          <w:rFonts w:ascii="Times New Roman" w:hAnsi="Times New Roman" w:cs="Times New Roman"/>
          <w:sz w:val="24"/>
          <w:szCs w:val="24"/>
        </w:rPr>
        <w:t xml:space="preserve"> início</w:t>
      </w:r>
      <w:r w:rsidR="001D1170">
        <w:rPr>
          <w:rFonts w:ascii="Times New Roman" w:hAnsi="Times New Roman" w:cs="Times New Roman"/>
          <w:sz w:val="24"/>
          <w:szCs w:val="24"/>
        </w:rPr>
        <w:t>s</w:t>
      </w:r>
      <w:r w:rsidR="008263CA" w:rsidRPr="008263CA">
        <w:rPr>
          <w:rFonts w:ascii="Times New Roman" w:hAnsi="Times New Roman" w:cs="Times New Roman"/>
          <w:sz w:val="24"/>
          <w:szCs w:val="24"/>
        </w:rPr>
        <w:t xml:space="preserve"> dos meses</w:t>
      </w:r>
      <w:r w:rsidR="008E7DF9">
        <w:rPr>
          <w:rFonts w:ascii="Times New Roman" w:hAnsi="Times New Roman" w:cs="Times New Roman"/>
          <w:sz w:val="24"/>
          <w:szCs w:val="24"/>
        </w:rPr>
        <w:t xml:space="preserve">, </w:t>
      </w:r>
      <w:r w:rsidR="005E02C7">
        <w:rPr>
          <w:rFonts w:ascii="Times New Roman" w:hAnsi="Times New Roman" w:cs="Times New Roman"/>
          <w:sz w:val="24"/>
          <w:szCs w:val="24"/>
        </w:rPr>
        <w:t xml:space="preserve">que tenham </w:t>
      </w:r>
      <w:r w:rsidR="008E7DF9">
        <w:rPr>
          <w:rFonts w:ascii="Times New Roman" w:hAnsi="Times New Roman" w:cs="Times New Roman"/>
          <w:sz w:val="24"/>
          <w:szCs w:val="24"/>
        </w:rPr>
        <w:t>faltas sem justificativas</w:t>
      </w:r>
      <w:r w:rsidR="00F41373">
        <w:rPr>
          <w:rFonts w:ascii="Times New Roman" w:hAnsi="Times New Roman" w:cs="Times New Roman"/>
          <w:sz w:val="24"/>
          <w:szCs w:val="24"/>
        </w:rPr>
        <w:t xml:space="preserve"> ou por razões não comunicada</w:t>
      </w:r>
      <w:r w:rsidR="008E7DF9">
        <w:rPr>
          <w:rFonts w:ascii="Times New Roman" w:hAnsi="Times New Roman" w:cs="Times New Roman"/>
          <w:sz w:val="24"/>
          <w:szCs w:val="24"/>
        </w:rPr>
        <w:t>s</w:t>
      </w:r>
      <w:r w:rsidR="005E02C7">
        <w:rPr>
          <w:rFonts w:ascii="Times New Roman" w:hAnsi="Times New Roman" w:cs="Times New Roman"/>
          <w:sz w:val="24"/>
          <w:szCs w:val="24"/>
        </w:rPr>
        <w:t xml:space="preserve"> a chefia imediata</w:t>
      </w:r>
      <w:r w:rsidR="00F41373">
        <w:rPr>
          <w:rFonts w:ascii="Times New Roman" w:hAnsi="Times New Roman" w:cs="Times New Roman"/>
          <w:sz w:val="24"/>
          <w:szCs w:val="24"/>
        </w:rPr>
        <w:t xml:space="preserve">, no período </w:t>
      </w:r>
      <w:r w:rsidR="001226DE">
        <w:rPr>
          <w:rFonts w:ascii="Times New Roman" w:hAnsi="Times New Roman" w:cs="Times New Roman"/>
          <w:sz w:val="24"/>
          <w:szCs w:val="24"/>
        </w:rPr>
        <w:t>de lançamento das frequências</w:t>
      </w:r>
      <w:r w:rsidR="008263CA" w:rsidRPr="008263CA">
        <w:rPr>
          <w:rFonts w:ascii="Times New Roman" w:hAnsi="Times New Roman" w:cs="Times New Roman"/>
          <w:sz w:val="24"/>
          <w:szCs w:val="24"/>
        </w:rPr>
        <w:t xml:space="preserve">. </w:t>
      </w:r>
      <w:r w:rsidR="005E02C7">
        <w:rPr>
          <w:rFonts w:ascii="Times New Roman" w:hAnsi="Times New Roman" w:cs="Times New Roman"/>
          <w:sz w:val="24"/>
          <w:szCs w:val="24"/>
        </w:rPr>
        <w:t>Para os</w:t>
      </w:r>
      <w:r w:rsidR="008263CA" w:rsidRPr="008263CA">
        <w:rPr>
          <w:rFonts w:ascii="Times New Roman" w:hAnsi="Times New Roman" w:cs="Times New Roman"/>
          <w:sz w:val="24"/>
          <w:szCs w:val="24"/>
        </w:rPr>
        <w:t xml:space="preserve"> bolsistas que cumprem sua jornada mensal normal, </w:t>
      </w:r>
      <w:r w:rsidR="008263CA">
        <w:rPr>
          <w:rFonts w:ascii="Times New Roman" w:hAnsi="Times New Roman" w:cs="Times New Roman"/>
          <w:sz w:val="24"/>
          <w:szCs w:val="24"/>
        </w:rPr>
        <w:t xml:space="preserve">insere-se </w:t>
      </w:r>
      <w:r w:rsidR="008263CA" w:rsidRPr="008263CA">
        <w:rPr>
          <w:rFonts w:ascii="Times New Roman" w:hAnsi="Times New Roman" w:cs="Times New Roman"/>
          <w:sz w:val="24"/>
          <w:szCs w:val="24"/>
        </w:rPr>
        <w:t>100%</w:t>
      </w:r>
      <w:r w:rsidR="008263CA">
        <w:rPr>
          <w:rFonts w:ascii="Times New Roman" w:hAnsi="Times New Roman" w:cs="Times New Roman"/>
          <w:sz w:val="24"/>
          <w:szCs w:val="24"/>
        </w:rPr>
        <w:t xml:space="preserve"> (cem por cento)</w:t>
      </w:r>
      <w:r w:rsidR="00123A83">
        <w:rPr>
          <w:rFonts w:ascii="Times New Roman" w:hAnsi="Times New Roman" w:cs="Times New Roman"/>
          <w:sz w:val="24"/>
          <w:szCs w:val="24"/>
        </w:rPr>
        <w:t xml:space="preserve"> da frequência</w:t>
      </w:r>
      <w:r w:rsidR="008263CA" w:rsidRPr="008263CA">
        <w:rPr>
          <w:rFonts w:ascii="Times New Roman" w:hAnsi="Times New Roman" w:cs="Times New Roman"/>
          <w:sz w:val="24"/>
          <w:szCs w:val="24"/>
        </w:rPr>
        <w:t>.</w:t>
      </w:r>
    </w:p>
    <w:p w:rsidR="000839ED" w:rsidRDefault="000839ED" w:rsidP="0082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ED" w:rsidRDefault="009E10BD" w:rsidP="009E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0C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Pr="00FF5D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158E" w:rsidRPr="00FF5D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5D56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7A6F4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E10BD">
        <w:rPr>
          <w:rFonts w:ascii="Times New Roman" w:hAnsi="Times New Roman" w:cs="Times New Roman"/>
          <w:sz w:val="24"/>
          <w:szCs w:val="24"/>
        </w:rPr>
        <w:t xml:space="preserve"> As faltas justificadas com apresentação de atestado médico para tratamento da própria saúde, o período de carga horária reduzida </w:t>
      </w:r>
      <w:r w:rsidR="003C2522">
        <w:rPr>
          <w:rFonts w:ascii="Times New Roman" w:hAnsi="Times New Roman" w:cs="Times New Roman"/>
          <w:sz w:val="24"/>
          <w:szCs w:val="24"/>
        </w:rPr>
        <w:t xml:space="preserve">e liberação </w:t>
      </w:r>
      <w:r w:rsidR="004E3CDA">
        <w:rPr>
          <w:rFonts w:ascii="Times New Roman" w:hAnsi="Times New Roman" w:cs="Times New Roman"/>
          <w:sz w:val="24"/>
          <w:szCs w:val="24"/>
        </w:rPr>
        <w:t>integral por</w:t>
      </w:r>
      <w:r w:rsidR="003C2522">
        <w:rPr>
          <w:rFonts w:ascii="Times New Roman" w:hAnsi="Times New Roman" w:cs="Times New Roman"/>
          <w:sz w:val="24"/>
          <w:szCs w:val="24"/>
        </w:rPr>
        <w:t xml:space="preserve"> período determinado</w:t>
      </w:r>
      <w:r w:rsidR="001663D2">
        <w:rPr>
          <w:rFonts w:ascii="Times New Roman" w:hAnsi="Times New Roman" w:cs="Times New Roman"/>
          <w:sz w:val="24"/>
          <w:szCs w:val="24"/>
        </w:rPr>
        <w:t xml:space="preserve"> </w:t>
      </w:r>
      <w:r w:rsidR="001663D2" w:rsidRPr="004E3CDA">
        <w:rPr>
          <w:rFonts w:ascii="Times New Roman" w:hAnsi="Times New Roman" w:cs="Times New Roman"/>
          <w:b/>
          <w:sz w:val="24"/>
          <w:szCs w:val="24"/>
        </w:rPr>
        <w:t xml:space="preserve">(atividades obrigatórias de </w:t>
      </w:r>
      <w:r w:rsidR="004E3CDA" w:rsidRPr="004E3CDA">
        <w:rPr>
          <w:rFonts w:ascii="Times New Roman" w:hAnsi="Times New Roman" w:cs="Times New Roman"/>
          <w:b/>
          <w:sz w:val="24"/>
          <w:szCs w:val="24"/>
        </w:rPr>
        <w:t>ensino)</w:t>
      </w:r>
      <w:r w:rsidR="004E3CDA" w:rsidRPr="00F226E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r w:rsidR="004E3CDA" w:rsidRPr="004E3CDA">
        <w:rPr>
          <w:rFonts w:ascii="Times New Roman" w:hAnsi="Times New Roman" w:cs="Times New Roman"/>
          <w:sz w:val="24"/>
          <w:szCs w:val="24"/>
        </w:rPr>
        <w:t>e</w:t>
      </w:r>
      <w:r w:rsidRPr="009E10BD">
        <w:rPr>
          <w:rFonts w:ascii="Times New Roman" w:hAnsi="Times New Roman" w:cs="Times New Roman"/>
          <w:sz w:val="24"/>
          <w:szCs w:val="24"/>
        </w:rPr>
        <w:t xml:space="preserve"> as demais justificativas aceitas pel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chefia imediata</w:t>
      </w:r>
      <w:r w:rsidRPr="009E10BD">
        <w:rPr>
          <w:rFonts w:ascii="Times New Roman" w:hAnsi="Times New Roman" w:cs="Times New Roman"/>
          <w:sz w:val="24"/>
          <w:szCs w:val="24"/>
        </w:rPr>
        <w:t xml:space="preserve">, não ensejarão a compensação de horário e não serão objeto de desconto na </w:t>
      </w:r>
      <w:r w:rsidR="00321991">
        <w:rPr>
          <w:rFonts w:ascii="Times New Roman" w:hAnsi="Times New Roman" w:cs="Times New Roman"/>
          <w:sz w:val="24"/>
          <w:szCs w:val="24"/>
        </w:rPr>
        <w:t>B</w:t>
      </w:r>
      <w:r w:rsidRPr="009E10BD">
        <w:rPr>
          <w:rFonts w:ascii="Times New Roman" w:hAnsi="Times New Roman" w:cs="Times New Roman"/>
          <w:sz w:val="24"/>
          <w:szCs w:val="24"/>
        </w:rPr>
        <w:t xml:space="preserve">olsa </w:t>
      </w:r>
      <w:r w:rsidR="00321991">
        <w:rPr>
          <w:rFonts w:ascii="Times New Roman" w:hAnsi="Times New Roman" w:cs="Times New Roman"/>
          <w:sz w:val="24"/>
          <w:szCs w:val="24"/>
        </w:rPr>
        <w:t>E</w:t>
      </w:r>
      <w:r w:rsidRPr="009E10BD">
        <w:rPr>
          <w:rFonts w:ascii="Times New Roman" w:hAnsi="Times New Roman" w:cs="Times New Roman"/>
          <w:sz w:val="24"/>
          <w:szCs w:val="24"/>
        </w:rPr>
        <w:t>stágio.</w:t>
      </w:r>
    </w:p>
    <w:p w:rsidR="009E10BD" w:rsidRPr="009E10BD" w:rsidRDefault="009E10BD" w:rsidP="009E1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ED" w:rsidRDefault="009E10BD" w:rsidP="00F97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0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0BD"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10BD">
        <w:rPr>
          <w:rFonts w:ascii="Times New Roman" w:hAnsi="Times New Roman" w:cs="Times New Roman"/>
          <w:sz w:val="24"/>
          <w:szCs w:val="24"/>
        </w:rPr>
        <w:t xml:space="preserve">erá considerada falta justificada, em que não se exigirá compensação, aquelas </w:t>
      </w:r>
      <w:r w:rsidR="003C2522">
        <w:rPr>
          <w:rFonts w:ascii="Times New Roman" w:hAnsi="Times New Roman" w:cs="Times New Roman"/>
          <w:sz w:val="24"/>
          <w:szCs w:val="24"/>
        </w:rPr>
        <w:t>d</w:t>
      </w:r>
      <w:r w:rsidRPr="009E10BD">
        <w:rPr>
          <w:rFonts w:ascii="Times New Roman" w:hAnsi="Times New Roman" w:cs="Times New Roman"/>
          <w:sz w:val="24"/>
          <w:szCs w:val="24"/>
        </w:rPr>
        <w:t xml:space="preserve">ecorrentes de tratamento da própria saúde, </w:t>
      </w:r>
      <w:r w:rsidR="00483BA3">
        <w:rPr>
          <w:rFonts w:ascii="Times New Roman" w:hAnsi="Times New Roman" w:cs="Times New Roman"/>
          <w:sz w:val="24"/>
          <w:szCs w:val="24"/>
        </w:rPr>
        <w:t xml:space="preserve">somente </w:t>
      </w:r>
      <w:r w:rsidRPr="009E10BD">
        <w:rPr>
          <w:rFonts w:ascii="Times New Roman" w:hAnsi="Times New Roman" w:cs="Times New Roman"/>
          <w:sz w:val="24"/>
          <w:szCs w:val="24"/>
        </w:rPr>
        <w:t xml:space="preserve">com </w:t>
      </w:r>
      <w:r w:rsidR="00483BA3">
        <w:rPr>
          <w:rFonts w:ascii="Times New Roman" w:hAnsi="Times New Roman" w:cs="Times New Roman"/>
          <w:sz w:val="24"/>
          <w:szCs w:val="24"/>
        </w:rPr>
        <w:t xml:space="preserve">a </w:t>
      </w:r>
      <w:r w:rsidRPr="009E10BD">
        <w:rPr>
          <w:rFonts w:ascii="Times New Roman" w:hAnsi="Times New Roman" w:cs="Times New Roman"/>
          <w:sz w:val="24"/>
          <w:szCs w:val="24"/>
        </w:rPr>
        <w:t xml:space="preserve">apresentação de atestado médico. </w:t>
      </w:r>
    </w:p>
    <w:p w:rsidR="003C2522" w:rsidRDefault="003C2522" w:rsidP="00F97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522" w:rsidRDefault="003C2522" w:rsidP="00F97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0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2º Por carga horária reduzida e </w:t>
      </w:r>
      <w:r w:rsidR="003D28F8">
        <w:rPr>
          <w:rFonts w:ascii="Times New Roman" w:hAnsi="Times New Roman" w:cs="Times New Roman"/>
          <w:sz w:val="24"/>
          <w:szCs w:val="24"/>
        </w:rPr>
        <w:t>ausência</w:t>
      </w:r>
      <w:r>
        <w:rPr>
          <w:rFonts w:ascii="Times New Roman" w:hAnsi="Times New Roman" w:cs="Times New Roman"/>
          <w:sz w:val="24"/>
          <w:szCs w:val="24"/>
        </w:rPr>
        <w:t xml:space="preserve"> integral por período determinado</w:t>
      </w:r>
      <w:r w:rsidR="003D4B55">
        <w:rPr>
          <w:rFonts w:ascii="Times New Roman" w:hAnsi="Times New Roman" w:cs="Times New Roman"/>
          <w:sz w:val="24"/>
          <w:szCs w:val="24"/>
        </w:rPr>
        <w:t xml:space="preserve"> do local de </w:t>
      </w:r>
      <w:r w:rsidR="004E3CDA" w:rsidRPr="004E3CDA">
        <w:rPr>
          <w:rFonts w:ascii="Times New Roman" w:hAnsi="Times New Roman" w:cs="Times New Roman"/>
          <w:sz w:val="24"/>
          <w:szCs w:val="24"/>
        </w:rPr>
        <w:t>estágio</w:t>
      </w:r>
      <w:r>
        <w:rPr>
          <w:rFonts w:ascii="Times New Roman" w:hAnsi="Times New Roman" w:cs="Times New Roman"/>
          <w:sz w:val="24"/>
          <w:szCs w:val="24"/>
        </w:rPr>
        <w:t>, entende-se o período em que</w:t>
      </w:r>
      <w:r w:rsidR="00A86293">
        <w:rPr>
          <w:rFonts w:ascii="Times New Roman" w:hAnsi="Times New Roman" w:cs="Times New Roman"/>
          <w:sz w:val="24"/>
          <w:szCs w:val="24"/>
        </w:rPr>
        <w:t xml:space="preserve"> o</w:t>
      </w:r>
      <w:r w:rsidR="00FD4B0A">
        <w:rPr>
          <w:rFonts w:ascii="Times New Roman" w:hAnsi="Times New Roman" w:cs="Times New Roman"/>
          <w:sz w:val="24"/>
          <w:szCs w:val="24"/>
        </w:rPr>
        <w:t xml:space="preserve"> (a)</w:t>
      </w:r>
      <w:r w:rsidR="00A86293">
        <w:rPr>
          <w:rFonts w:ascii="Times New Roman" w:hAnsi="Times New Roman" w:cs="Times New Roman"/>
          <w:sz w:val="24"/>
          <w:szCs w:val="24"/>
        </w:rPr>
        <w:t xml:space="preserve"> estagiário</w:t>
      </w:r>
      <w:r w:rsidR="00FD4B0A">
        <w:rPr>
          <w:rFonts w:ascii="Times New Roman" w:hAnsi="Times New Roman" w:cs="Times New Roman"/>
          <w:sz w:val="24"/>
          <w:szCs w:val="24"/>
        </w:rPr>
        <w:t xml:space="preserve"> (a)</w:t>
      </w:r>
      <w:r w:rsidR="00A86293">
        <w:rPr>
          <w:rFonts w:ascii="Times New Roman" w:hAnsi="Times New Roman" w:cs="Times New Roman"/>
          <w:sz w:val="24"/>
          <w:szCs w:val="24"/>
        </w:rPr>
        <w:t xml:space="preserve"> tenha que ausentar</w:t>
      </w:r>
      <w:r w:rsidR="002528CC">
        <w:rPr>
          <w:rFonts w:ascii="Times New Roman" w:hAnsi="Times New Roman" w:cs="Times New Roman"/>
          <w:sz w:val="24"/>
          <w:szCs w:val="24"/>
        </w:rPr>
        <w:t>-se</w:t>
      </w:r>
      <w:r w:rsidR="00A86293">
        <w:rPr>
          <w:rFonts w:ascii="Times New Roman" w:hAnsi="Times New Roman" w:cs="Times New Roman"/>
          <w:sz w:val="24"/>
          <w:szCs w:val="24"/>
        </w:rPr>
        <w:t xml:space="preserve"> do local de </w:t>
      </w:r>
      <w:r w:rsidR="004E3CDA" w:rsidRPr="004E3CDA">
        <w:rPr>
          <w:rFonts w:ascii="Times New Roman" w:hAnsi="Times New Roman" w:cs="Times New Roman"/>
          <w:sz w:val="24"/>
          <w:szCs w:val="24"/>
        </w:rPr>
        <w:t>estágio</w:t>
      </w:r>
      <w:r w:rsidR="00A86293">
        <w:rPr>
          <w:rFonts w:ascii="Times New Roman" w:hAnsi="Times New Roman" w:cs="Times New Roman"/>
          <w:sz w:val="24"/>
          <w:szCs w:val="24"/>
        </w:rPr>
        <w:t xml:space="preserve"> para cumprir ESTÁGIO OBRIGATÓRIO previsto na grade curricular do curso do mesmo, caso não haja compatibilidade de horário.</w:t>
      </w:r>
    </w:p>
    <w:p w:rsidR="00A86293" w:rsidRDefault="00A86293" w:rsidP="003C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93" w:rsidRDefault="003D4B55" w:rsidP="00A8629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="00A86293">
        <w:rPr>
          <w:rFonts w:ascii="Times New Roman" w:hAnsi="Times New Roman"/>
          <w:sz w:val="24"/>
          <w:szCs w:val="24"/>
        </w:rPr>
        <w:t xml:space="preserve"> </w:t>
      </w:r>
      <w:r w:rsidR="003D28F8">
        <w:rPr>
          <w:rFonts w:ascii="Times New Roman" w:hAnsi="Times New Roman"/>
          <w:sz w:val="24"/>
          <w:szCs w:val="24"/>
        </w:rPr>
        <w:t>ausências</w:t>
      </w:r>
      <w:r w:rsidR="00A86293">
        <w:rPr>
          <w:rFonts w:ascii="Times New Roman" w:hAnsi="Times New Roman"/>
          <w:sz w:val="24"/>
          <w:szCs w:val="24"/>
        </w:rPr>
        <w:t xml:space="preserve"> a que se refere o parágrafo anterior est</w:t>
      </w:r>
      <w:r w:rsidR="00DC68A0">
        <w:rPr>
          <w:rFonts w:ascii="Times New Roman" w:hAnsi="Times New Roman"/>
          <w:sz w:val="24"/>
          <w:szCs w:val="24"/>
        </w:rPr>
        <w:t>ão</w:t>
      </w:r>
      <w:r w:rsidR="00AD45AE">
        <w:rPr>
          <w:rFonts w:ascii="Times New Roman" w:hAnsi="Times New Roman"/>
          <w:sz w:val="24"/>
          <w:szCs w:val="24"/>
        </w:rPr>
        <w:t xml:space="preserve"> </w:t>
      </w:r>
      <w:r w:rsidR="00A86293">
        <w:rPr>
          <w:rFonts w:ascii="Times New Roman" w:hAnsi="Times New Roman"/>
          <w:sz w:val="24"/>
          <w:szCs w:val="24"/>
        </w:rPr>
        <w:t>condicionada</w:t>
      </w:r>
      <w:r w:rsidR="00AD45AE">
        <w:rPr>
          <w:rFonts w:ascii="Times New Roman" w:hAnsi="Times New Roman"/>
          <w:sz w:val="24"/>
          <w:szCs w:val="24"/>
        </w:rPr>
        <w:t>s</w:t>
      </w:r>
      <w:r w:rsidR="00A86293">
        <w:rPr>
          <w:rFonts w:ascii="Times New Roman" w:hAnsi="Times New Roman"/>
          <w:sz w:val="24"/>
          <w:szCs w:val="24"/>
        </w:rPr>
        <w:t xml:space="preserve"> </w:t>
      </w:r>
      <w:r w:rsidR="008656D5">
        <w:rPr>
          <w:rFonts w:ascii="Times New Roman" w:hAnsi="Times New Roman"/>
          <w:sz w:val="24"/>
          <w:szCs w:val="24"/>
        </w:rPr>
        <w:t>ao</w:t>
      </w:r>
      <w:r w:rsidR="00A86293">
        <w:rPr>
          <w:rFonts w:ascii="Times New Roman" w:hAnsi="Times New Roman"/>
          <w:sz w:val="24"/>
          <w:szCs w:val="24"/>
        </w:rPr>
        <w:t xml:space="preserve"> </w:t>
      </w:r>
      <w:r w:rsidR="008656D5">
        <w:rPr>
          <w:rFonts w:ascii="Times New Roman" w:hAnsi="Times New Roman"/>
          <w:sz w:val="24"/>
          <w:szCs w:val="24"/>
        </w:rPr>
        <w:t>consentimento</w:t>
      </w:r>
      <w:r w:rsidR="00A86293">
        <w:rPr>
          <w:rFonts w:ascii="Times New Roman" w:hAnsi="Times New Roman"/>
          <w:sz w:val="24"/>
          <w:szCs w:val="24"/>
        </w:rPr>
        <w:t xml:space="preserve">, por escrito, e </w:t>
      </w:r>
      <w:r w:rsidR="00205478">
        <w:rPr>
          <w:rFonts w:ascii="Times New Roman" w:hAnsi="Times New Roman"/>
          <w:sz w:val="24"/>
          <w:szCs w:val="24"/>
        </w:rPr>
        <w:t xml:space="preserve">respectivamente, do diretor </w:t>
      </w:r>
      <w:r w:rsidR="00205478" w:rsidRPr="004E3CDA">
        <w:rPr>
          <w:rFonts w:ascii="Times New Roman" w:hAnsi="Times New Roman"/>
          <w:sz w:val="24"/>
          <w:szCs w:val="24"/>
        </w:rPr>
        <w:t>da Faculdade</w:t>
      </w:r>
      <w:r w:rsidR="00A86293" w:rsidRPr="004E3CDA">
        <w:rPr>
          <w:rFonts w:ascii="Times New Roman" w:hAnsi="Times New Roman"/>
          <w:sz w:val="24"/>
          <w:szCs w:val="24"/>
        </w:rPr>
        <w:t xml:space="preserve"> e do Professor </w:t>
      </w:r>
      <w:r w:rsidR="00A86293">
        <w:rPr>
          <w:rFonts w:ascii="Times New Roman" w:hAnsi="Times New Roman"/>
          <w:sz w:val="24"/>
          <w:szCs w:val="24"/>
        </w:rPr>
        <w:t>da disciplina a que se refere o ESTÁGIO OBRIGATÓRIO.</w:t>
      </w:r>
    </w:p>
    <w:p w:rsidR="00F17AFA" w:rsidRPr="00A86293" w:rsidRDefault="00F17AFA" w:rsidP="00F17AF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9ED" w:rsidRDefault="000839ED" w:rsidP="0082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ED" w:rsidRDefault="000839ED" w:rsidP="0008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9ED">
        <w:rPr>
          <w:rFonts w:ascii="Times New Roman" w:hAnsi="Times New Roman" w:cs="Times New Roman"/>
          <w:b/>
          <w:sz w:val="24"/>
          <w:szCs w:val="24"/>
        </w:rPr>
        <w:t>CAPÍTU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0839ED">
        <w:rPr>
          <w:rFonts w:ascii="Times New Roman" w:hAnsi="Times New Roman" w:cs="Times New Roman"/>
          <w:b/>
          <w:sz w:val="24"/>
          <w:szCs w:val="24"/>
        </w:rPr>
        <w:t>O IV</w:t>
      </w:r>
    </w:p>
    <w:p w:rsidR="000839ED" w:rsidRDefault="000839ED" w:rsidP="0008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E5B" w:rsidRDefault="00523E5B" w:rsidP="0008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 DADOS BANCÁRIOS</w:t>
      </w:r>
    </w:p>
    <w:p w:rsidR="00523E5B" w:rsidRDefault="00523E5B" w:rsidP="0008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E5B" w:rsidRDefault="00523E5B" w:rsidP="0008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E5B" w:rsidRDefault="00523E5B" w:rsidP="005D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158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="007A6F4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responsáveis pela Bolsa Estágio Não Obrigatório das Unidades da Unifesspa deverão atentar-se para o fato do discente, aprovado no Edital de Seleção de Bolsista, possuir Conta-Corrente em estabelecimentos bancários. Caso </w:t>
      </w:r>
      <w:r w:rsidR="00CA2564">
        <w:rPr>
          <w:rFonts w:ascii="Times New Roman" w:hAnsi="Times New Roman" w:cs="Times New Roman"/>
          <w:sz w:val="24"/>
          <w:szCs w:val="24"/>
        </w:rPr>
        <w:t xml:space="preserve">o bolsista </w:t>
      </w:r>
      <w:r>
        <w:rPr>
          <w:rFonts w:ascii="Times New Roman" w:hAnsi="Times New Roman" w:cs="Times New Roman"/>
          <w:sz w:val="24"/>
          <w:szCs w:val="24"/>
        </w:rPr>
        <w:t>não possua Conta-Corrente, deve-se orienta</w:t>
      </w:r>
      <w:r w:rsidR="00995EA5">
        <w:rPr>
          <w:rFonts w:ascii="Times New Roman" w:hAnsi="Times New Roman" w:cs="Times New Roman"/>
          <w:sz w:val="24"/>
          <w:szCs w:val="24"/>
        </w:rPr>
        <w:t>-lo</w:t>
      </w:r>
      <w:r>
        <w:rPr>
          <w:rFonts w:ascii="Times New Roman" w:hAnsi="Times New Roman" w:cs="Times New Roman"/>
          <w:sz w:val="24"/>
          <w:szCs w:val="24"/>
        </w:rPr>
        <w:t xml:space="preserve"> para abertura de conta do tipo Conta-Corrente.</w:t>
      </w:r>
    </w:p>
    <w:p w:rsidR="00523E5B" w:rsidRDefault="00523E5B" w:rsidP="005D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E5B" w:rsidRDefault="00AF3C0B" w:rsidP="00F97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0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0BD">
        <w:rPr>
          <w:rFonts w:ascii="Times New Roman" w:hAnsi="Times New Roman" w:cs="Times New Roman"/>
          <w:sz w:val="24"/>
          <w:szCs w:val="24"/>
        </w:rPr>
        <w:t>º</w:t>
      </w:r>
      <w:r w:rsidR="00523E5B">
        <w:rPr>
          <w:rFonts w:ascii="Times New Roman" w:hAnsi="Times New Roman" w:cs="Times New Roman"/>
          <w:sz w:val="24"/>
          <w:szCs w:val="24"/>
        </w:rPr>
        <w:t xml:space="preserve">. Os dados bancários, ao lado do número da matrícula do discente, são imprescindíveis para o cadastro </w:t>
      </w:r>
      <w:r w:rsidR="005F2068">
        <w:rPr>
          <w:rFonts w:ascii="Times New Roman" w:hAnsi="Times New Roman" w:cs="Times New Roman"/>
          <w:sz w:val="24"/>
          <w:szCs w:val="24"/>
        </w:rPr>
        <w:t>do bolsista no SIPAC.</w:t>
      </w:r>
    </w:p>
    <w:p w:rsidR="00AF3C0B" w:rsidRDefault="00AF3C0B" w:rsidP="00F97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3C0B" w:rsidRDefault="00AF3C0B" w:rsidP="00F97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0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10BD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Não será aceito conta bancária do tipo “Poupança”.</w:t>
      </w:r>
    </w:p>
    <w:p w:rsidR="00263160" w:rsidRDefault="00263160" w:rsidP="00F97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3160" w:rsidRDefault="00263160" w:rsidP="002631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0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10BD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Caso o (a) bolsista seja correntista dos bancos Santander e Caixa Econômica Federal (CEF), deve-se encaminhá-lo (</w:t>
      </w:r>
      <w:r w:rsidR="007954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à instituição bancária para solicitação de Vinculação da Conta Corrente à Conta-Salário, munido (a) da Declaração disponibilizada no site da Seplan.</w:t>
      </w:r>
    </w:p>
    <w:p w:rsidR="00735464" w:rsidRDefault="00735464" w:rsidP="00F97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5464" w:rsidRDefault="00735464" w:rsidP="005D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C9" w:rsidRDefault="004369C9" w:rsidP="005D2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E3" w:rsidRDefault="00855281" w:rsidP="0085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81">
        <w:rPr>
          <w:rFonts w:ascii="Times New Roman" w:hAnsi="Times New Roman" w:cs="Times New Roman"/>
          <w:b/>
          <w:sz w:val="24"/>
          <w:szCs w:val="24"/>
        </w:rPr>
        <w:t>CAPITULO V</w:t>
      </w:r>
    </w:p>
    <w:p w:rsidR="007B1F30" w:rsidRDefault="007B1F30" w:rsidP="0085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F30" w:rsidRDefault="007B1F30" w:rsidP="0085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A30F0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="00017ECA">
        <w:rPr>
          <w:rFonts w:ascii="Times New Roman" w:hAnsi="Times New Roman" w:cs="Times New Roman"/>
          <w:b/>
          <w:sz w:val="24"/>
          <w:szCs w:val="24"/>
        </w:rPr>
        <w:t>ORIENTADOR</w:t>
      </w:r>
      <w:r>
        <w:rPr>
          <w:rFonts w:ascii="Times New Roman" w:hAnsi="Times New Roman" w:cs="Times New Roman"/>
          <w:b/>
          <w:sz w:val="24"/>
          <w:szCs w:val="24"/>
        </w:rPr>
        <w:t xml:space="preserve"> DO ESTÁGIO</w:t>
      </w:r>
    </w:p>
    <w:p w:rsidR="007B1F30" w:rsidRDefault="007B1F30" w:rsidP="0085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F30" w:rsidRDefault="007B1F30" w:rsidP="0085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42A" w:rsidRDefault="00CB60B9" w:rsidP="00A314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15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="007B1F30" w:rsidRPr="002D79DA">
        <w:rPr>
          <w:rFonts w:ascii="Times New Roman" w:hAnsi="Times New Roman" w:cs="Times New Roman"/>
          <w:sz w:val="24"/>
          <w:szCs w:val="24"/>
        </w:rPr>
        <w:t xml:space="preserve"> </w:t>
      </w:r>
      <w:r w:rsidR="00A3142A" w:rsidRPr="002D79DA">
        <w:rPr>
          <w:rFonts w:ascii="Times New Roman" w:hAnsi="Times New Roman" w:cs="Times New Roman"/>
          <w:sz w:val="24"/>
          <w:szCs w:val="24"/>
        </w:rPr>
        <w:t xml:space="preserve">- </w:t>
      </w:r>
      <w:r w:rsidR="00A3142A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A3142A" w:rsidRPr="002D79DA">
        <w:rPr>
          <w:rFonts w:ascii="Times New Roman" w:hAnsi="Times New Roman" w:cs="Times New Roman"/>
          <w:sz w:val="24"/>
          <w:szCs w:val="24"/>
        </w:rPr>
        <w:t>indica</w:t>
      </w:r>
      <w:r w:rsidR="00A3142A">
        <w:rPr>
          <w:rFonts w:ascii="Times New Roman" w:hAnsi="Times New Roman" w:cs="Times New Roman"/>
          <w:sz w:val="24"/>
          <w:szCs w:val="24"/>
        </w:rPr>
        <w:t>do</w:t>
      </w:r>
      <w:r w:rsidR="00A3142A" w:rsidRPr="002D79DA">
        <w:rPr>
          <w:rFonts w:ascii="Times New Roman" w:hAnsi="Times New Roman" w:cs="Times New Roman"/>
          <w:sz w:val="24"/>
          <w:szCs w:val="24"/>
        </w:rPr>
        <w:t xml:space="preserve"> nominal</w:t>
      </w:r>
      <w:r w:rsidR="00A3142A">
        <w:rPr>
          <w:rFonts w:ascii="Times New Roman" w:hAnsi="Times New Roman" w:cs="Times New Roman"/>
          <w:sz w:val="24"/>
          <w:szCs w:val="24"/>
        </w:rPr>
        <w:t>mente</w:t>
      </w:r>
      <w:r w:rsidR="00067831">
        <w:rPr>
          <w:rFonts w:ascii="Times New Roman" w:hAnsi="Times New Roman" w:cs="Times New Roman"/>
          <w:sz w:val="24"/>
          <w:szCs w:val="24"/>
        </w:rPr>
        <w:t>, pela Unidade interessada,</w:t>
      </w:r>
      <w:r w:rsidR="00A3142A">
        <w:rPr>
          <w:rFonts w:ascii="Times New Roman" w:hAnsi="Times New Roman" w:cs="Times New Roman"/>
          <w:sz w:val="24"/>
          <w:szCs w:val="24"/>
        </w:rPr>
        <w:t xml:space="preserve"> um</w:t>
      </w:r>
      <w:r w:rsidR="00A3142A" w:rsidRPr="002D79DA">
        <w:rPr>
          <w:rFonts w:ascii="Times New Roman" w:hAnsi="Times New Roman" w:cs="Times New Roman"/>
          <w:sz w:val="24"/>
          <w:szCs w:val="24"/>
        </w:rPr>
        <w:t xml:space="preserve"> professor orientador da área objeto de desenvolvimento, a quem caberá avaliar o desempenho do estudante no estágio; </w:t>
      </w:r>
    </w:p>
    <w:p w:rsidR="007B1F30" w:rsidRDefault="00CB60B9" w:rsidP="007B1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0158E">
        <w:rPr>
          <w:rFonts w:ascii="Times New Roman" w:hAnsi="Times New Roman" w:cs="Times New Roman"/>
          <w:b/>
          <w:sz w:val="24"/>
          <w:szCs w:val="24"/>
        </w:rPr>
        <w:t>10</w:t>
      </w:r>
      <w:r w:rsidR="00A3142A" w:rsidRPr="002D79DA">
        <w:rPr>
          <w:rFonts w:ascii="Times New Roman" w:hAnsi="Times New Roman" w:cs="Times New Roman"/>
          <w:sz w:val="24"/>
          <w:szCs w:val="24"/>
        </w:rPr>
        <w:t xml:space="preserve"> </w:t>
      </w:r>
      <w:r w:rsidR="00BE070B">
        <w:rPr>
          <w:rFonts w:ascii="Times New Roman" w:hAnsi="Times New Roman" w:cs="Times New Roman"/>
          <w:sz w:val="24"/>
          <w:szCs w:val="24"/>
        </w:rPr>
        <w:t>–</w:t>
      </w:r>
      <w:r w:rsidR="00A3142A">
        <w:rPr>
          <w:rFonts w:ascii="Times New Roman" w:hAnsi="Times New Roman" w:cs="Times New Roman"/>
          <w:sz w:val="24"/>
          <w:szCs w:val="24"/>
        </w:rPr>
        <w:t xml:space="preserve"> </w:t>
      </w:r>
      <w:r w:rsidR="00BE070B">
        <w:rPr>
          <w:rFonts w:ascii="Times New Roman" w:hAnsi="Times New Roman" w:cs="Times New Roman"/>
          <w:sz w:val="24"/>
          <w:szCs w:val="24"/>
        </w:rPr>
        <w:t xml:space="preserve">Orientado pelo professor o estagiário terá </w:t>
      </w:r>
      <w:r w:rsidR="006958DD">
        <w:rPr>
          <w:rFonts w:ascii="Times New Roman" w:hAnsi="Times New Roman" w:cs="Times New Roman"/>
          <w:sz w:val="24"/>
          <w:szCs w:val="24"/>
        </w:rPr>
        <w:t>o</w:t>
      </w:r>
      <w:r w:rsidR="00BE070B">
        <w:rPr>
          <w:rFonts w:ascii="Times New Roman" w:hAnsi="Times New Roman" w:cs="Times New Roman"/>
          <w:sz w:val="24"/>
          <w:szCs w:val="24"/>
        </w:rPr>
        <w:t xml:space="preserve"> </w:t>
      </w:r>
      <w:r w:rsidR="006958DD" w:rsidRPr="002D79DA">
        <w:rPr>
          <w:rFonts w:ascii="Times New Roman" w:hAnsi="Times New Roman" w:cs="Times New Roman"/>
          <w:sz w:val="24"/>
          <w:szCs w:val="24"/>
        </w:rPr>
        <w:t>comprometimento</w:t>
      </w:r>
      <w:r w:rsidR="007B1F30" w:rsidRPr="002D79DA">
        <w:rPr>
          <w:rFonts w:ascii="Times New Roman" w:hAnsi="Times New Roman" w:cs="Times New Roman"/>
          <w:sz w:val="24"/>
          <w:szCs w:val="24"/>
        </w:rPr>
        <w:t xml:space="preserve"> de apresentar relatórios semestrais e finais ao dirigente da unidade onde se realiza o estágio, sobre o desenvolvimento</w:t>
      </w:r>
      <w:r w:rsidR="007B1F30">
        <w:rPr>
          <w:rFonts w:ascii="Times New Roman" w:hAnsi="Times New Roman" w:cs="Times New Roman"/>
          <w:sz w:val="24"/>
          <w:szCs w:val="24"/>
        </w:rPr>
        <w:t xml:space="preserve"> </w:t>
      </w:r>
      <w:r w:rsidR="007B1F30" w:rsidRPr="002D79DA">
        <w:rPr>
          <w:rFonts w:ascii="Times New Roman" w:hAnsi="Times New Roman" w:cs="Times New Roman"/>
          <w:sz w:val="24"/>
          <w:szCs w:val="24"/>
        </w:rPr>
        <w:t>das tarefas que lhes foram cometidas;</w:t>
      </w:r>
    </w:p>
    <w:p w:rsidR="009C2FB7" w:rsidRPr="00DF453B" w:rsidRDefault="00B14512" w:rsidP="009C2FB7">
      <w:pPr>
        <w:pStyle w:val="pa8"/>
        <w:spacing w:before="0" w:beforeAutospacing="0" w:after="0" w:afterAutospacing="0"/>
        <w:ind w:firstLine="851"/>
        <w:jc w:val="both"/>
      </w:pPr>
      <w:r w:rsidRPr="000A3A78">
        <w:t xml:space="preserve">§1º </w:t>
      </w:r>
      <w:r w:rsidR="009C2FB7" w:rsidRPr="00DF453B">
        <w:t>O estágio como ato educativo escolar supervisionado deve ter acompanhamento efetivo pelo professor orientador da instituição de ensino, comprovado por vistos nos relatórios de atividades (em</w:t>
      </w:r>
      <w:r w:rsidR="00B90807">
        <w:t xml:space="preserve"> anexo),</w:t>
      </w:r>
      <w:r w:rsidR="009C2FB7" w:rsidRPr="00DF453B">
        <w:t xml:space="preserve"> </w:t>
      </w:r>
      <w:r w:rsidR="00B90807">
        <w:t xml:space="preserve">por </w:t>
      </w:r>
      <w:r w:rsidR="009C2FB7" w:rsidRPr="00DF453B">
        <w:t xml:space="preserve">prazo não superior a </w:t>
      </w:r>
      <w:r w:rsidR="00795457">
        <w:t>6 (</w:t>
      </w:r>
      <w:r w:rsidR="009C2FB7" w:rsidRPr="00DF453B">
        <w:t>seis</w:t>
      </w:r>
      <w:r w:rsidR="00795457">
        <w:t>)</w:t>
      </w:r>
      <w:r w:rsidR="009C2FB7" w:rsidRPr="00DF453B">
        <w:t xml:space="preserve"> meses</w:t>
      </w:r>
      <w:r w:rsidR="00B90807">
        <w:t>,</w:t>
      </w:r>
      <w:r w:rsidR="009C2FB7" w:rsidRPr="00DF453B">
        <w:t xml:space="preserve"> e por menção de aprovação final (§ 1º do art. 3º da Lei 11.788/2008)</w:t>
      </w:r>
      <w:r w:rsidR="009C2FB7">
        <w:t>.</w:t>
      </w:r>
      <w:r w:rsidR="009C2FB7" w:rsidRPr="00DF453B">
        <w:t xml:space="preserve"> </w:t>
      </w:r>
    </w:p>
    <w:p w:rsidR="000A3A78" w:rsidRPr="000A3A78" w:rsidRDefault="000A3A78" w:rsidP="00B145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3A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280E" w:rsidRPr="0084280E" w:rsidRDefault="000A3A78" w:rsidP="0084280E">
      <w:pPr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0A3A78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r w:rsidR="003A30F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0A3A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O professor orientador elaborará o plano de estágio a ser apresentado à </w:t>
      </w:r>
      <w:r w:rsidR="0084280E" w:rsidRPr="0084280E">
        <w:rPr>
          <w:rFonts w:ascii="Times New Roman" w:hAnsi="Times New Roman" w:cs="Times New Roman"/>
          <w:sz w:val="24"/>
          <w:szCs w:val="24"/>
        </w:rPr>
        <w:t>Diretoria de Ensino da Pró-Reitoria de Ensino de Graduação- DI</w:t>
      </w:r>
      <w:r w:rsidR="00385C0C">
        <w:rPr>
          <w:rFonts w:ascii="Times New Roman" w:hAnsi="Times New Roman" w:cs="Times New Roman"/>
          <w:sz w:val="24"/>
          <w:szCs w:val="24"/>
        </w:rPr>
        <w:t>RENS</w:t>
      </w:r>
      <w:r w:rsidR="0084280E" w:rsidRPr="0084280E">
        <w:rPr>
          <w:rFonts w:ascii="Times New Roman" w:hAnsi="Times New Roman" w:cs="Times New Roman"/>
          <w:sz w:val="24"/>
          <w:szCs w:val="24"/>
        </w:rPr>
        <w:t xml:space="preserve">/PROEG,  </w:t>
      </w:r>
    </w:p>
    <w:p w:rsidR="00FD056A" w:rsidRDefault="00FD056A" w:rsidP="000A3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BR"/>
        </w:rPr>
      </w:pPr>
    </w:p>
    <w:p w:rsidR="00FD056A" w:rsidRPr="000010C5" w:rsidRDefault="00DF453B" w:rsidP="009C2FB7">
      <w:pPr>
        <w:pStyle w:val="pa8"/>
        <w:spacing w:before="0" w:beforeAutospacing="0" w:after="0" w:afterAutospacing="0"/>
        <w:ind w:firstLine="851"/>
        <w:jc w:val="both"/>
      </w:pPr>
      <w:r w:rsidRPr="000A3A78">
        <w:lastRenderedPageBreak/>
        <w:t>§</w:t>
      </w:r>
      <w:r w:rsidR="003A30F0">
        <w:t>3</w:t>
      </w:r>
      <w:r w:rsidRPr="000A3A78">
        <w:t>º</w:t>
      </w:r>
      <w:r w:rsidRPr="000010C5">
        <w:rPr>
          <w:rStyle w:val="Forte"/>
          <w:b w:val="0"/>
        </w:rPr>
        <w:t xml:space="preserve"> </w:t>
      </w:r>
      <w:r w:rsidR="009C2FB7" w:rsidRPr="000010C5">
        <w:rPr>
          <w:rStyle w:val="Forte"/>
          <w:b w:val="0"/>
        </w:rPr>
        <w:t>O</w:t>
      </w:r>
      <w:r w:rsidR="00FD056A" w:rsidRPr="000010C5">
        <w:rPr>
          <w:rStyle w:val="Forte"/>
        </w:rPr>
        <w:t xml:space="preserve"> </w:t>
      </w:r>
      <w:r w:rsidR="00FD056A" w:rsidRPr="007440C7">
        <w:rPr>
          <w:rStyle w:val="Forte"/>
          <w:b w:val="0"/>
        </w:rPr>
        <w:t>professor orientador</w:t>
      </w:r>
      <w:r w:rsidR="00FD056A" w:rsidRPr="000010C5">
        <w:rPr>
          <w:rStyle w:val="Forte"/>
        </w:rPr>
        <w:t xml:space="preserve"> </w:t>
      </w:r>
      <w:r w:rsidR="00FD056A" w:rsidRPr="000010C5">
        <w:t xml:space="preserve">deve ser da área a ser desenvolvida no estágio, e será o responsável pelo acompanhamento e avaliação das atividades do estagiário (inciso III, art. 7º da Lei 11.788/2008). </w:t>
      </w:r>
    </w:p>
    <w:p w:rsidR="00FD056A" w:rsidRPr="00FD056A" w:rsidRDefault="00FD056A" w:rsidP="00FD056A">
      <w:pPr>
        <w:pStyle w:val="pa8"/>
        <w:spacing w:before="0" w:beforeAutospacing="0" w:after="0" w:afterAutospacing="0"/>
        <w:jc w:val="both"/>
        <w:rPr>
          <w:rFonts w:ascii="Verdana" w:hAnsi="Verdana" w:cs="MinionPro-Bold"/>
          <w:color w:val="00B050"/>
          <w:sz w:val="20"/>
          <w:szCs w:val="20"/>
        </w:rPr>
      </w:pPr>
      <w:r w:rsidRPr="00FD056A">
        <w:rPr>
          <w:rStyle w:val="Forte"/>
          <w:rFonts w:ascii="Verdana" w:hAnsi="Verdana" w:cs="Garamond"/>
          <w:color w:val="00B050"/>
          <w:sz w:val="20"/>
          <w:szCs w:val="20"/>
        </w:rPr>
        <w:t> </w:t>
      </w:r>
    </w:p>
    <w:p w:rsidR="00FD056A" w:rsidRPr="00FD056A" w:rsidRDefault="00FD056A" w:rsidP="00FD056A">
      <w:pPr>
        <w:pStyle w:val="pa8"/>
        <w:spacing w:before="0" w:beforeAutospacing="0" w:after="0" w:afterAutospacing="0"/>
        <w:jc w:val="both"/>
        <w:rPr>
          <w:rFonts w:ascii="Verdana" w:hAnsi="Verdana" w:cs="MinionPro-Bold"/>
          <w:color w:val="00B050"/>
          <w:sz w:val="20"/>
          <w:szCs w:val="20"/>
        </w:rPr>
      </w:pPr>
      <w:r w:rsidRPr="00FD056A">
        <w:rPr>
          <w:rStyle w:val="Forte"/>
          <w:rFonts w:ascii="Verdana" w:hAnsi="Verdana" w:cs="Garamond"/>
          <w:color w:val="00B050"/>
          <w:sz w:val="20"/>
          <w:szCs w:val="20"/>
        </w:rPr>
        <w:t> </w:t>
      </w:r>
    </w:p>
    <w:p w:rsidR="00FD056A" w:rsidRDefault="001109DB" w:rsidP="001109DB">
      <w:pPr>
        <w:pStyle w:val="pa8"/>
        <w:spacing w:before="0" w:beforeAutospacing="0" w:after="0" w:afterAutospacing="0"/>
        <w:ind w:firstLine="851"/>
        <w:jc w:val="both"/>
      </w:pPr>
      <w:r w:rsidRPr="000A3A78">
        <w:t>§</w:t>
      </w:r>
      <w:r w:rsidR="003A30F0">
        <w:t>4</w:t>
      </w:r>
      <w:r w:rsidRPr="001109DB">
        <w:t xml:space="preserve">º </w:t>
      </w:r>
      <w:r w:rsidR="00FD056A" w:rsidRPr="001109DB">
        <w:rPr>
          <w:rStyle w:val="Forte"/>
          <w:b w:val="0"/>
        </w:rPr>
        <w:t xml:space="preserve">O </w:t>
      </w:r>
      <w:r w:rsidR="006E74EE" w:rsidRPr="001109DB">
        <w:rPr>
          <w:rStyle w:val="Forte"/>
          <w:b w:val="0"/>
        </w:rPr>
        <w:t>professor</w:t>
      </w:r>
      <w:r w:rsidR="00FD056A" w:rsidRPr="001109DB">
        <w:rPr>
          <w:rStyle w:val="Forte"/>
          <w:b w:val="0"/>
        </w:rPr>
        <w:t xml:space="preserve"> pode</w:t>
      </w:r>
      <w:r w:rsidRPr="001109DB">
        <w:rPr>
          <w:rStyle w:val="Forte"/>
          <w:b w:val="0"/>
        </w:rPr>
        <w:t>rá</w:t>
      </w:r>
      <w:r w:rsidR="00FD056A" w:rsidRPr="001109DB">
        <w:rPr>
          <w:rStyle w:val="Forte"/>
          <w:b w:val="0"/>
        </w:rPr>
        <w:t xml:space="preserve"> orientar e </w:t>
      </w:r>
      <w:r w:rsidR="005B7F21" w:rsidRPr="001109DB">
        <w:rPr>
          <w:rStyle w:val="Forte"/>
          <w:b w:val="0"/>
        </w:rPr>
        <w:t>supervisionar</w:t>
      </w:r>
      <w:r w:rsidR="005B7F21">
        <w:rPr>
          <w:rStyle w:val="Forte"/>
          <w:b w:val="0"/>
        </w:rPr>
        <w:t xml:space="preserve"> </w:t>
      </w:r>
      <w:r w:rsidR="005B7F21" w:rsidRPr="001F778F">
        <w:rPr>
          <w:rStyle w:val="Forte"/>
          <w:b w:val="0"/>
        </w:rPr>
        <w:t>até 10</w:t>
      </w:r>
      <w:r w:rsidR="005B7F21" w:rsidRPr="001F778F">
        <w:rPr>
          <w:rStyle w:val="Forte"/>
        </w:rPr>
        <w:t xml:space="preserve"> </w:t>
      </w:r>
      <w:r w:rsidR="005B7F21" w:rsidRPr="001F778F">
        <w:t>(</w:t>
      </w:r>
      <w:r w:rsidR="00FD056A" w:rsidRPr="001F778F">
        <w:t>d</w:t>
      </w:r>
      <w:r w:rsidR="003A30F0" w:rsidRPr="001F778F">
        <w:t>ez)</w:t>
      </w:r>
      <w:r w:rsidR="001F778F" w:rsidRPr="001F778F">
        <w:t xml:space="preserve"> </w:t>
      </w:r>
      <w:r w:rsidR="003A30F0">
        <w:t>estagiários</w:t>
      </w:r>
      <w:r w:rsidR="005B7F21">
        <w:t>,</w:t>
      </w:r>
      <w:r w:rsidR="003A30F0">
        <w:t xml:space="preserve"> simultaneamente.</w:t>
      </w:r>
    </w:p>
    <w:p w:rsidR="003A30F0" w:rsidRPr="001109DB" w:rsidRDefault="003A30F0" w:rsidP="001109DB">
      <w:pPr>
        <w:pStyle w:val="pa8"/>
        <w:spacing w:before="0" w:beforeAutospacing="0" w:after="0" w:afterAutospacing="0"/>
        <w:ind w:firstLine="851"/>
        <w:jc w:val="both"/>
      </w:pPr>
    </w:p>
    <w:p w:rsidR="00FD056A" w:rsidRDefault="00FD056A" w:rsidP="00231FCE">
      <w:pPr>
        <w:pStyle w:val="pa8"/>
        <w:spacing w:before="0" w:beforeAutospacing="0" w:after="0" w:afterAutospacing="0"/>
        <w:ind w:firstLine="851"/>
        <w:jc w:val="both"/>
      </w:pPr>
      <w:r w:rsidRPr="00FD056A">
        <w:rPr>
          <w:rStyle w:val="Forte"/>
          <w:rFonts w:ascii="Verdana" w:hAnsi="Verdana" w:cs="Garamond"/>
          <w:color w:val="00B050"/>
          <w:sz w:val="20"/>
          <w:szCs w:val="20"/>
        </w:rPr>
        <w:t> </w:t>
      </w:r>
      <w:r w:rsidR="00E84EDC" w:rsidRPr="000A3A78">
        <w:t>§</w:t>
      </w:r>
      <w:r w:rsidR="003A30F0">
        <w:t>5</w:t>
      </w:r>
      <w:r w:rsidR="00E84EDC" w:rsidRPr="00E84EDC">
        <w:t xml:space="preserve">º </w:t>
      </w:r>
      <w:r w:rsidRPr="00E84EDC">
        <w:rPr>
          <w:rStyle w:val="Forte"/>
          <w:b w:val="0"/>
        </w:rPr>
        <w:t>A atividade a ser exercida pelo estagiário deve estar relacionada</w:t>
      </w:r>
      <w:r w:rsidR="00E84EDC" w:rsidRPr="00E84EDC">
        <w:rPr>
          <w:rStyle w:val="Forte"/>
          <w:b w:val="0"/>
        </w:rPr>
        <w:t xml:space="preserve"> com a sua formação educacional</w:t>
      </w:r>
      <w:r w:rsidRPr="00E84EDC">
        <w:t xml:space="preserve">, ou seja, deve ser compatível com o projeto pedagógico do seu curso (§ 1º do art. 1º da Lei 11.788/2008). </w:t>
      </w:r>
    </w:p>
    <w:p w:rsidR="00320B9C" w:rsidRDefault="00320B9C" w:rsidP="005D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B9C" w:rsidRDefault="00320B9C" w:rsidP="005D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B9C" w:rsidRDefault="00320B9C" w:rsidP="005D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E5" w:rsidRDefault="005D32E5" w:rsidP="005D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81">
        <w:rPr>
          <w:rFonts w:ascii="Times New Roman" w:hAnsi="Times New Roman" w:cs="Times New Roman"/>
          <w:b/>
          <w:sz w:val="24"/>
          <w:szCs w:val="24"/>
        </w:rPr>
        <w:t>CAPITULO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D32E5" w:rsidRDefault="005D32E5" w:rsidP="005D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E5" w:rsidRPr="00320B9C" w:rsidRDefault="005D23DF" w:rsidP="006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9C">
        <w:rPr>
          <w:rFonts w:ascii="Times New Roman" w:hAnsi="Times New Roman" w:cs="Times New Roman"/>
          <w:b/>
          <w:sz w:val="24"/>
          <w:szCs w:val="24"/>
        </w:rPr>
        <w:t>DO RECESSO</w:t>
      </w:r>
      <w:r w:rsidR="00320B9C">
        <w:rPr>
          <w:rFonts w:ascii="Times New Roman" w:hAnsi="Times New Roman" w:cs="Times New Roman"/>
          <w:b/>
          <w:sz w:val="24"/>
          <w:szCs w:val="24"/>
        </w:rPr>
        <w:t xml:space="preserve"> REMUNERADO</w:t>
      </w:r>
    </w:p>
    <w:p w:rsidR="005D32E5" w:rsidRDefault="005D32E5" w:rsidP="006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E5" w:rsidRDefault="005D32E5" w:rsidP="006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E5" w:rsidRDefault="005D32E5" w:rsidP="005D32E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05A2E">
        <w:rPr>
          <w:rFonts w:ascii="Times New Roman" w:hAnsi="Times New Roman" w:cs="Times New Roman"/>
          <w:b/>
          <w:sz w:val="24"/>
          <w:szCs w:val="24"/>
        </w:rPr>
        <w:t>1</w:t>
      </w:r>
      <w:r w:rsidR="0070158E">
        <w:rPr>
          <w:rFonts w:ascii="Times New Roman" w:hAnsi="Times New Roman" w:cs="Times New Roman"/>
          <w:b/>
          <w:sz w:val="24"/>
          <w:szCs w:val="24"/>
        </w:rPr>
        <w:t>1</w:t>
      </w:r>
      <w:r w:rsidRPr="002D7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9705C">
        <w:rPr>
          <w:rFonts w:ascii="Times New Roman" w:hAnsi="Times New Roman"/>
          <w:color w:val="00000A"/>
          <w:sz w:val="24"/>
        </w:rPr>
        <w:t xml:space="preserve">É assegurado ao estagiário, sempre que o estágio for remunerado e a duração </w:t>
      </w:r>
      <w:r>
        <w:rPr>
          <w:rFonts w:ascii="Times New Roman" w:hAnsi="Times New Roman"/>
          <w:color w:val="00000A"/>
          <w:sz w:val="24"/>
        </w:rPr>
        <w:t xml:space="preserve">for de 01 (um), </w:t>
      </w:r>
      <w:r w:rsidRPr="0059705C">
        <w:rPr>
          <w:rFonts w:ascii="Times New Roman" w:hAnsi="Times New Roman"/>
          <w:color w:val="00000A"/>
          <w:sz w:val="24"/>
        </w:rPr>
        <w:t xml:space="preserve">igual ou superior a </w:t>
      </w:r>
      <w:r>
        <w:rPr>
          <w:rFonts w:ascii="Times New Roman" w:hAnsi="Times New Roman"/>
          <w:color w:val="00000A"/>
          <w:sz w:val="24"/>
        </w:rPr>
        <w:t>02 (</w:t>
      </w:r>
      <w:r w:rsidRPr="0059705C">
        <w:rPr>
          <w:rFonts w:ascii="Times New Roman" w:hAnsi="Times New Roman"/>
          <w:color w:val="00000A"/>
          <w:sz w:val="24"/>
        </w:rPr>
        <w:t>dois</w:t>
      </w:r>
      <w:r>
        <w:rPr>
          <w:rFonts w:ascii="Times New Roman" w:hAnsi="Times New Roman"/>
          <w:color w:val="00000A"/>
          <w:sz w:val="24"/>
        </w:rPr>
        <w:t>)</w:t>
      </w:r>
      <w:r w:rsidRPr="0059705C">
        <w:rPr>
          <w:rFonts w:ascii="Times New Roman" w:hAnsi="Times New Roman"/>
          <w:color w:val="00000A"/>
          <w:sz w:val="24"/>
        </w:rPr>
        <w:t xml:space="preserve"> semestres, período de recesso, a ser gozado preferencialmente durante as férias escolares, sendo permitido seu parcelamento em até </w:t>
      </w:r>
      <w:r w:rsidR="00640681">
        <w:rPr>
          <w:rFonts w:ascii="Times New Roman" w:hAnsi="Times New Roman"/>
          <w:color w:val="00000A"/>
          <w:sz w:val="24"/>
        </w:rPr>
        <w:t>03 (</w:t>
      </w:r>
      <w:r w:rsidRPr="0059705C">
        <w:rPr>
          <w:rFonts w:ascii="Times New Roman" w:hAnsi="Times New Roman"/>
          <w:color w:val="00000A"/>
          <w:sz w:val="24"/>
        </w:rPr>
        <w:t>três</w:t>
      </w:r>
      <w:r w:rsidR="00640681">
        <w:rPr>
          <w:rFonts w:ascii="Times New Roman" w:hAnsi="Times New Roman"/>
          <w:color w:val="00000A"/>
          <w:sz w:val="24"/>
        </w:rPr>
        <w:t>)</w:t>
      </w:r>
      <w:r w:rsidRPr="0059705C">
        <w:rPr>
          <w:rFonts w:ascii="Times New Roman" w:hAnsi="Times New Roman"/>
          <w:color w:val="00000A"/>
          <w:sz w:val="24"/>
        </w:rPr>
        <w:t xml:space="preserve"> etapas</w:t>
      </w:r>
      <w:r w:rsidRPr="0089486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Pr="0089486F">
        <w:rPr>
          <w:rFonts w:ascii="Times New Roman" w:hAnsi="Times New Roman"/>
          <w:sz w:val="24"/>
          <w:szCs w:val="24"/>
        </w:rPr>
        <w:t>observada</w:t>
      </w:r>
      <w:r w:rsidR="00640681">
        <w:rPr>
          <w:rFonts w:ascii="Times New Roman" w:hAnsi="Times New Roman"/>
          <w:sz w:val="24"/>
          <w:szCs w:val="24"/>
        </w:rPr>
        <w:t>s</w:t>
      </w:r>
      <w:r w:rsidRPr="0089486F">
        <w:rPr>
          <w:rFonts w:ascii="Times New Roman" w:hAnsi="Times New Roman"/>
          <w:sz w:val="24"/>
          <w:szCs w:val="24"/>
        </w:rPr>
        <w:t xml:space="preserve"> a seguinte</w:t>
      </w:r>
      <w:r w:rsidR="00640681">
        <w:rPr>
          <w:rFonts w:ascii="Times New Roman" w:hAnsi="Times New Roman"/>
          <w:sz w:val="24"/>
          <w:szCs w:val="24"/>
        </w:rPr>
        <w:t>s</w:t>
      </w:r>
      <w:r w:rsidRPr="0089486F">
        <w:rPr>
          <w:rFonts w:ascii="Times New Roman" w:hAnsi="Times New Roman"/>
          <w:sz w:val="24"/>
          <w:szCs w:val="24"/>
        </w:rPr>
        <w:t xml:space="preserve"> proporç</w:t>
      </w:r>
      <w:r w:rsidR="00640681">
        <w:rPr>
          <w:rFonts w:ascii="Times New Roman" w:hAnsi="Times New Roman"/>
          <w:sz w:val="24"/>
          <w:szCs w:val="24"/>
        </w:rPr>
        <w:t>ões</w:t>
      </w:r>
      <w:r w:rsidRPr="0089486F">
        <w:rPr>
          <w:rFonts w:ascii="Times New Roman" w:hAnsi="Times New Roman"/>
          <w:sz w:val="24"/>
          <w:szCs w:val="24"/>
        </w:rPr>
        <w:t>:</w:t>
      </w:r>
    </w:p>
    <w:p w:rsidR="005D32E5" w:rsidRPr="0089486F" w:rsidRDefault="005D32E5" w:rsidP="005D32E5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32E5" w:rsidRPr="005D32E5" w:rsidRDefault="005D32E5" w:rsidP="005D32E5">
      <w:pPr>
        <w:pStyle w:val="PargrafodaLista"/>
        <w:numPr>
          <w:ilvl w:val="0"/>
          <w:numId w:val="9"/>
        </w:num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(</w:t>
      </w:r>
      <w:r w:rsidRPr="005D32E5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>)</w:t>
      </w:r>
      <w:r w:rsidRPr="005D32E5">
        <w:rPr>
          <w:rFonts w:ascii="Times New Roman" w:hAnsi="Times New Roman"/>
          <w:sz w:val="24"/>
          <w:szCs w:val="24"/>
        </w:rPr>
        <w:t xml:space="preserve"> semestre, 15 dias consecutivos;</w:t>
      </w:r>
    </w:p>
    <w:p w:rsidR="005D32E5" w:rsidRPr="005D32E5" w:rsidRDefault="005D32E5" w:rsidP="005D32E5">
      <w:pPr>
        <w:pStyle w:val="PargrafodaLista"/>
        <w:numPr>
          <w:ilvl w:val="0"/>
          <w:numId w:val="9"/>
        </w:num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(</w:t>
      </w:r>
      <w:r w:rsidRPr="005D32E5">
        <w:rPr>
          <w:rFonts w:ascii="Times New Roman" w:hAnsi="Times New Roman"/>
          <w:sz w:val="24"/>
          <w:szCs w:val="24"/>
        </w:rPr>
        <w:t>dois</w:t>
      </w:r>
      <w:r>
        <w:rPr>
          <w:rFonts w:ascii="Times New Roman" w:hAnsi="Times New Roman"/>
          <w:sz w:val="24"/>
          <w:szCs w:val="24"/>
        </w:rPr>
        <w:t>)</w:t>
      </w:r>
      <w:r w:rsidRPr="005D32E5">
        <w:rPr>
          <w:rFonts w:ascii="Times New Roman" w:hAnsi="Times New Roman"/>
          <w:sz w:val="24"/>
          <w:szCs w:val="24"/>
        </w:rPr>
        <w:t xml:space="preserve"> semestres, 30 dias;</w:t>
      </w:r>
    </w:p>
    <w:p w:rsidR="005D32E5" w:rsidRPr="005D32E5" w:rsidRDefault="005D32E5" w:rsidP="005D32E5">
      <w:pPr>
        <w:pStyle w:val="PargrafodaLista"/>
        <w:numPr>
          <w:ilvl w:val="0"/>
          <w:numId w:val="9"/>
        </w:num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(</w:t>
      </w:r>
      <w:r w:rsidRPr="005D32E5">
        <w:rPr>
          <w:rFonts w:ascii="Times New Roman" w:hAnsi="Times New Roman"/>
          <w:sz w:val="24"/>
          <w:szCs w:val="24"/>
        </w:rPr>
        <w:t>três</w:t>
      </w:r>
      <w:r>
        <w:rPr>
          <w:rFonts w:ascii="Times New Roman" w:hAnsi="Times New Roman"/>
          <w:sz w:val="24"/>
          <w:szCs w:val="24"/>
        </w:rPr>
        <w:t>)</w:t>
      </w:r>
      <w:r w:rsidRPr="005D32E5">
        <w:rPr>
          <w:rFonts w:ascii="Times New Roman" w:hAnsi="Times New Roman"/>
          <w:sz w:val="24"/>
          <w:szCs w:val="24"/>
        </w:rPr>
        <w:t xml:space="preserve"> semestres, 45 dias; e</w:t>
      </w:r>
    </w:p>
    <w:p w:rsidR="005D32E5" w:rsidRDefault="005D32E5" w:rsidP="005D32E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(</w:t>
      </w:r>
      <w:r w:rsidRPr="005D32E5">
        <w:rPr>
          <w:rFonts w:ascii="Times New Roman" w:hAnsi="Times New Roman"/>
          <w:sz w:val="24"/>
          <w:szCs w:val="24"/>
        </w:rPr>
        <w:t>quatro</w:t>
      </w:r>
      <w:r>
        <w:rPr>
          <w:rFonts w:ascii="Times New Roman" w:hAnsi="Times New Roman"/>
          <w:sz w:val="24"/>
          <w:szCs w:val="24"/>
        </w:rPr>
        <w:t>)</w:t>
      </w:r>
      <w:r w:rsidRPr="005D32E5">
        <w:rPr>
          <w:rFonts w:ascii="Times New Roman" w:hAnsi="Times New Roman"/>
          <w:sz w:val="24"/>
          <w:szCs w:val="24"/>
        </w:rPr>
        <w:t xml:space="preserve"> semestres, 60 dias.</w:t>
      </w:r>
    </w:p>
    <w:p w:rsidR="005D32E5" w:rsidRDefault="005D32E5" w:rsidP="001C75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0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0BD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614">
        <w:rPr>
          <w:rFonts w:ascii="Times New Roman" w:hAnsi="Times New Roman" w:cs="Times New Roman"/>
          <w:sz w:val="24"/>
          <w:szCs w:val="24"/>
        </w:rPr>
        <w:t xml:space="preserve">A Unidade deve comunicar, </w:t>
      </w:r>
      <w:r w:rsidR="008B19F5">
        <w:rPr>
          <w:rFonts w:ascii="Times New Roman" w:hAnsi="Times New Roman" w:cs="Times New Roman"/>
          <w:sz w:val="24"/>
          <w:szCs w:val="24"/>
        </w:rPr>
        <w:t xml:space="preserve">por Memorando </w:t>
      </w:r>
      <w:r w:rsidR="00722DEA">
        <w:rPr>
          <w:rFonts w:ascii="Times New Roman" w:hAnsi="Times New Roman" w:cs="Times New Roman"/>
          <w:sz w:val="24"/>
          <w:szCs w:val="24"/>
        </w:rPr>
        <w:t>Eletrônico,</w:t>
      </w:r>
      <w:r w:rsidR="00887614">
        <w:rPr>
          <w:rFonts w:ascii="Times New Roman" w:hAnsi="Times New Roman" w:cs="Times New Roman"/>
          <w:sz w:val="24"/>
          <w:szCs w:val="24"/>
        </w:rPr>
        <w:t xml:space="preserve"> o início do gozo </w:t>
      </w:r>
      <w:r w:rsidR="005D23DF" w:rsidRPr="00320B9C">
        <w:rPr>
          <w:rFonts w:ascii="Times New Roman" w:hAnsi="Times New Roman" w:cs="Times New Roman"/>
          <w:sz w:val="24"/>
          <w:szCs w:val="24"/>
        </w:rPr>
        <w:t>d</w:t>
      </w:r>
      <w:r w:rsidR="00722DEA">
        <w:rPr>
          <w:rFonts w:ascii="Times New Roman" w:hAnsi="Times New Roman" w:cs="Times New Roman"/>
          <w:sz w:val="24"/>
          <w:szCs w:val="24"/>
        </w:rPr>
        <w:t>o</w:t>
      </w:r>
      <w:r w:rsidR="005D23DF" w:rsidRPr="00320B9C">
        <w:rPr>
          <w:rFonts w:ascii="Times New Roman" w:hAnsi="Times New Roman" w:cs="Times New Roman"/>
          <w:sz w:val="24"/>
          <w:szCs w:val="24"/>
        </w:rPr>
        <w:t xml:space="preserve"> recesso</w:t>
      </w:r>
      <w:r w:rsidR="00887614" w:rsidRPr="00320B9C">
        <w:rPr>
          <w:rFonts w:ascii="Times New Roman" w:hAnsi="Times New Roman" w:cs="Times New Roman"/>
          <w:sz w:val="24"/>
          <w:szCs w:val="24"/>
        </w:rPr>
        <w:t xml:space="preserve"> pelo</w:t>
      </w:r>
      <w:r w:rsidR="00887614">
        <w:rPr>
          <w:rFonts w:ascii="Times New Roman" w:hAnsi="Times New Roman" w:cs="Times New Roman"/>
          <w:sz w:val="24"/>
          <w:szCs w:val="24"/>
        </w:rPr>
        <w:t xml:space="preserve"> (a) bolsista, afim de evitar que a legislação não seja cumprida, atentando para o seguinte:</w:t>
      </w:r>
    </w:p>
    <w:p w:rsidR="00887614" w:rsidRDefault="005D23DF" w:rsidP="0088761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0B9C">
        <w:rPr>
          <w:rFonts w:ascii="Times New Roman" w:hAnsi="Times New Roman"/>
          <w:sz w:val="24"/>
          <w:szCs w:val="24"/>
        </w:rPr>
        <w:t>Os recessos</w:t>
      </w:r>
      <w:r w:rsidR="00292E0F" w:rsidRPr="00320B9C">
        <w:rPr>
          <w:rFonts w:ascii="Times New Roman" w:hAnsi="Times New Roman"/>
          <w:sz w:val="24"/>
          <w:szCs w:val="24"/>
        </w:rPr>
        <w:t xml:space="preserve"> deverão ser</w:t>
      </w:r>
      <w:r w:rsidR="00292E0F">
        <w:rPr>
          <w:rFonts w:ascii="Times New Roman" w:hAnsi="Times New Roman"/>
          <w:sz w:val="24"/>
          <w:szCs w:val="24"/>
        </w:rPr>
        <w:t xml:space="preserve">, obrigatoriamente, </w:t>
      </w:r>
      <w:r>
        <w:rPr>
          <w:rFonts w:ascii="Times New Roman" w:hAnsi="Times New Roman"/>
          <w:sz w:val="24"/>
          <w:szCs w:val="24"/>
        </w:rPr>
        <w:t>remunerados</w:t>
      </w:r>
      <w:r w:rsidR="00292E0F">
        <w:rPr>
          <w:rFonts w:ascii="Times New Roman" w:hAnsi="Times New Roman"/>
          <w:sz w:val="24"/>
          <w:szCs w:val="24"/>
        </w:rPr>
        <w:t>;</w:t>
      </w:r>
    </w:p>
    <w:p w:rsidR="00292E0F" w:rsidRDefault="00292E0F" w:rsidP="00292E0F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E0F" w:rsidRDefault="00292E0F" w:rsidP="00BD3EE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14">
        <w:rPr>
          <w:rFonts w:ascii="Times New Roman" w:hAnsi="Times New Roman"/>
          <w:sz w:val="24"/>
          <w:szCs w:val="24"/>
        </w:rPr>
        <w:t xml:space="preserve">O </w:t>
      </w:r>
      <w:r w:rsidR="00B3795A">
        <w:rPr>
          <w:rFonts w:ascii="Times New Roman" w:hAnsi="Times New Roman"/>
          <w:sz w:val="24"/>
          <w:szCs w:val="24"/>
        </w:rPr>
        <w:t xml:space="preserve">(A) </w:t>
      </w:r>
      <w:r w:rsidRPr="00887614">
        <w:rPr>
          <w:rFonts w:ascii="Times New Roman" w:hAnsi="Times New Roman"/>
          <w:sz w:val="24"/>
          <w:szCs w:val="24"/>
        </w:rPr>
        <w:t xml:space="preserve">bolsista </w:t>
      </w:r>
      <w:r>
        <w:rPr>
          <w:rFonts w:ascii="Times New Roman" w:hAnsi="Times New Roman"/>
          <w:sz w:val="24"/>
          <w:szCs w:val="24"/>
        </w:rPr>
        <w:t>que completar um período de 02 (dois) semestres e, de acordo com a conveniência da Administração, ter seu contrato de Bolsa Estágio Não Obrigatório renovado,</w:t>
      </w:r>
      <w:r w:rsidR="001A5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</w:t>
      </w:r>
      <w:r w:rsidR="00B3795A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 xml:space="preserve"> </w:t>
      </w:r>
      <w:r w:rsidR="00B925DB" w:rsidRPr="00320B9C">
        <w:rPr>
          <w:rFonts w:ascii="Times New Roman" w:hAnsi="Times New Roman"/>
          <w:sz w:val="24"/>
          <w:szCs w:val="24"/>
        </w:rPr>
        <w:t>solicitar recesso</w:t>
      </w:r>
      <w:r w:rsidRPr="00320B9C">
        <w:rPr>
          <w:rFonts w:ascii="Times New Roman" w:hAnsi="Times New Roman"/>
          <w:sz w:val="24"/>
          <w:szCs w:val="24"/>
        </w:rPr>
        <w:t xml:space="preserve"> antes</w:t>
      </w:r>
      <w:r>
        <w:rPr>
          <w:rFonts w:ascii="Times New Roman" w:hAnsi="Times New Roman"/>
          <w:sz w:val="24"/>
          <w:szCs w:val="24"/>
        </w:rPr>
        <w:t xml:space="preserve"> de recomeçar suas atividades</w:t>
      </w:r>
      <w:r w:rsidR="00BD3EE4">
        <w:rPr>
          <w:rFonts w:ascii="Times New Roman" w:hAnsi="Times New Roman"/>
          <w:sz w:val="24"/>
          <w:szCs w:val="24"/>
        </w:rPr>
        <w:t xml:space="preserve"> de estágio</w:t>
      </w:r>
      <w:r>
        <w:rPr>
          <w:rFonts w:ascii="Times New Roman" w:hAnsi="Times New Roman"/>
          <w:sz w:val="24"/>
          <w:szCs w:val="24"/>
        </w:rPr>
        <w:t xml:space="preserve"> na Unidade</w:t>
      </w:r>
      <w:r w:rsidR="00760C44">
        <w:rPr>
          <w:rFonts w:ascii="Times New Roman" w:hAnsi="Times New Roman"/>
          <w:sz w:val="24"/>
          <w:szCs w:val="24"/>
        </w:rPr>
        <w:t xml:space="preserve">, bem como o (a) bolsista que não tiver seu contrato renovado, também deverá usufruir de </w:t>
      </w:r>
      <w:r w:rsidR="00B925DB">
        <w:rPr>
          <w:rFonts w:ascii="Times New Roman" w:hAnsi="Times New Roman"/>
          <w:sz w:val="24"/>
          <w:szCs w:val="24"/>
        </w:rPr>
        <w:t>recesso</w:t>
      </w:r>
      <w:r w:rsidR="00760C44">
        <w:rPr>
          <w:rFonts w:ascii="Times New Roman" w:hAnsi="Times New Roman"/>
          <w:sz w:val="24"/>
          <w:szCs w:val="24"/>
        </w:rPr>
        <w:t xml:space="preserve"> remunerad</w:t>
      </w:r>
      <w:r w:rsidR="00B925D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;</w:t>
      </w:r>
    </w:p>
    <w:p w:rsidR="00292E0F" w:rsidRPr="00292E0F" w:rsidRDefault="00292E0F" w:rsidP="00292E0F">
      <w:pPr>
        <w:pStyle w:val="PargrafodaLista"/>
        <w:rPr>
          <w:rFonts w:ascii="Times New Roman" w:hAnsi="Times New Roman"/>
          <w:sz w:val="24"/>
          <w:szCs w:val="24"/>
        </w:rPr>
      </w:pPr>
    </w:p>
    <w:p w:rsidR="00292E0F" w:rsidRPr="007C0311" w:rsidRDefault="003C09C9" w:rsidP="00292E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311">
        <w:rPr>
          <w:rFonts w:ascii="Times New Roman" w:hAnsi="Times New Roman"/>
          <w:sz w:val="24"/>
          <w:szCs w:val="24"/>
        </w:rPr>
        <w:t xml:space="preserve">No período de </w:t>
      </w:r>
      <w:r w:rsidR="00600FCE" w:rsidRPr="007C0311">
        <w:rPr>
          <w:rFonts w:ascii="Times New Roman" w:hAnsi="Times New Roman"/>
          <w:sz w:val="24"/>
          <w:szCs w:val="24"/>
        </w:rPr>
        <w:t xml:space="preserve">gozo </w:t>
      </w:r>
      <w:r w:rsidR="000806E0">
        <w:rPr>
          <w:rFonts w:ascii="Times New Roman" w:hAnsi="Times New Roman"/>
          <w:sz w:val="24"/>
          <w:szCs w:val="24"/>
        </w:rPr>
        <w:t>do recesso</w:t>
      </w:r>
      <w:r w:rsidRPr="007C0311">
        <w:rPr>
          <w:rFonts w:ascii="Times New Roman" w:hAnsi="Times New Roman"/>
          <w:sz w:val="24"/>
          <w:szCs w:val="24"/>
        </w:rPr>
        <w:t xml:space="preserve"> a frequência do</w:t>
      </w:r>
      <w:r w:rsidR="00DA65FA" w:rsidRPr="007C0311">
        <w:rPr>
          <w:rFonts w:ascii="Times New Roman" w:hAnsi="Times New Roman"/>
          <w:sz w:val="24"/>
          <w:szCs w:val="24"/>
        </w:rPr>
        <w:t xml:space="preserve"> (a) </w:t>
      </w:r>
      <w:r w:rsidRPr="007C0311">
        <w:rPr>
          <w:rFonts w:ascii="Times New Roman" w:hAnsi="Times New Roman"/>
          <w:sz w:val="24"/>
          <w:szCs w:val="24"/>
        </w:rPr>
        <w:t>bolsista deve ser enviada, via SIPAC, integralmente</w:t>
      </w:r>
      <w:r w:rsidR="00600FCE" w:rsidRPr="007C0311">
        <w:rPr>
          <w:rFonts w:ascii="Times New Roman" w:hAnsi="Times New Roman"/>
          <w:sz w:val="24"/>
          <w:szCs w:val="24"/>
        </w:rPr>
        <w:t>, pela Unidade</w:t>
      </w:r>
      <w:r w:rsidR="00045F30" w:rsidRPr="007C0311">
        <w:rPr>
          <w:rFonts w:ascii="Times New Roman" w:hAnsi="Times New Roman"/>
          <w:sz w:val="24"/>
          <w:szCs w:val="24"/>
        </w:rPr>
        <w:t xml:space="preserve"> </w:t>
      </w:r>
      <w:r w:rsidR="00045F30" w:rsidRPr="007C0311">
        <w:rPr>
          <w:rFonts w:ascii="Times New Roman" w:hAnsi="Times New Roman"/>
          <w:b/>
          <w:sz w:val="24"/>
          <w:szCs w:val="24"/>
        </w:rPr>
        <w:t xml:space="preserve">e a SEPLAN deverá ser comunicada via memorando do período exato </w:t>
      </w:r>
      <w:r w:rsidR="000806E0" w:rsidRPr="00320B9C">
        <w:rPr>
          <w:rFonts w:ascii="Times New Roman" w:hAnsi="Times New Roman"/>
          <w:b/>
          <w:sz w:val="24"/>
          <w:szCs w:val="24"/>
        </w:rPr>
        <w:t>do recesso</w:t>
      </w:r>
      <w:r w:rsidR="00045F30" w:rsidRPr="007C0311">
        <w:rPr>
          <w:rFonts w:ascii="Times New Roman" w:hAnsi="Times New Roman"/>
          <w:b/>
          <w:sz w:val="24"/>
          <w:szCs w:val="24"/>
        </w:rPr>
        <w:t>;</w:t>
      </w:r>
    </w:p>
    <w:p w:rsidR="00890EA0" w:rsidRDefault="00890EA0" w:rsidP="00890EA0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1D" w:rsidRPr="00887614" w:rsidRDefault="00165616" w:rsidP="0088761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recesso deverá</w:t>
      </w:r>
      <w:r w:rsidR="00851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 usufruído</w:t>
      </w:r>
      <w:r w:rsidR="0085146A">
        <w:rPr>
          <w:rFonts w:ascii="Times New Roman" w:hAnsi="Times New Roman"/>
          <w:sz w:val="24"/>
          <w:szCs w:val="24"/>
        </w:rPr>
        <w:t xml:space="preserve">, preferencialmente, </w:t>
      </w:r>
      <w:r>
        <w:rPr>
          <w:rFonts w:ascii="Times New Roman" w:hAnsi="Times New Roman"/>
          <w:sz w:val="24"/>
          <w:szCs w:val="24"/>
        </w:rPr>
        <w:t>no período das férias escolares.</w:t>
      </w:r>
    </w:p>
    <w:p w:rsidR="005D32E5" w:rsidRDefault="005D32E5" w:rsidP="006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BD" w:rsidRDefault="00EE18BD" w:rsidP="006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VII</w:t>
      </w:r>
    </w:p>
    <w:p w:rsidR="00EE18BD" w:rsidRDefault="00EE18BD" w:rsidP="006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2E" w:rsidRPr="00320B9C" w:rsidRDefault="00EE18BD" w:rsidP="006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RENOVAÇÃO</w:t>
      </w:r>
      <w:r w:rsidR="0008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6E0" w:rsidRPr="00320B9C">
        <w:rPr>
          <w:rFonts w:ascii="Times New Roman" w:hAnsi="Times New Roman" w:cs="Times New Roman"/>
          <w:b/>
          <w:sz w:val="24"/>
          <w:szCs w:val="24"/>
        </w:rPr>
        <w:t>(Termo Aditivo)</w:t>
      </w:r>
    </w:p>
    <w:p w:rsidR="00C05A2E" w:rsidRDefault="00C05A2E" w:rsidP="006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BD" w:rsidRDefault="00EE18BD" w:rsidP="003B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7D7" w:rsidRDefault="003B37D7" w:rsidP="005F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="0070158E">
        <w:rPr>
          <w:rFonts w:ascii="Times New Roman" w:hAnsi="Times New Roman" w:cs="Times New Roman"/>
          <w:b/>
          <w:sz w:val="24"/>
          <w:szCs w:val="24"/>
        </w:rPr>
        <w:t>2</w:t>
      </w:r>
      <w:r w:rsidRPr="002D7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 contrato de Bolsa Estágio Não Obrigatório poderá ser renovado a pedido do estudante e</w:t>
      </w:r>
      <w:r w:rsidR="005F49B9">
        <w:rPr>
          <w:rFonts w:ascii="Times New Roman" w:hAnsi="Times New Roman" w:cs="Times New Roman"/>
          <w:sz w:val="24"/>
          <w:szCs w:val="24"/>
        </w:rPr>
        <w:t>/ou</w:t>
      </w:r>
      <w:r>
        <w:rPr>
          <w:rFonts w:ascii="Times New Roman" w:hAnsi="Times New Roman" w:cs="Times New Roman"/>
          <w:sz w:val="24"/>
          <w:szCs w:val="24"/>
        </w:rPr>
        <w:t xml:space="preserve"> de acordo com o interesse da Administração. O período de Renovação do Contrato de Bolsa Estágio Não Obrigatório compreende os seguintes períodos:</w:t>
      </w:r>
    </w:p>
    <w:p w:rsidR="003B37D7" w:rsidRDefault="003B37D7" w:rsidP="003B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7E7" w:rsidRPr="0059705C" w:rsidRDefault="00943D73" w:rsidP="00943D73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9E10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0BD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E7" w:rsidRPr="0059705C">
        <w:rPr>
          <w:rFonts w:ascii="Times New Roman" w:hAnsi="Times New Roman"/>
          <w:color w:val="00000A"/>
          <w:sz w:val="24"/>
        </w:rPr>
        <w:t xml:space="preserve">O estágio terá duração </w:t>
      </w:r>
      <w:r w:rsidR="00AB22A3">
        <w:rPr>
          <w:rFonts w:ascii="Times New Roman" w:hAnsi="Times New Roman"/>
          <w:color w:val="00000A"/>
          <w:sz w:val="24"/>
        </w:rPr>
        <w:t xml:space="preserve">de </w:t>
      </w:r>
      <w:r w:rsidRPr="00943D73">
        <w:rPr>
          <w:rFonts w:ascii="Times New Roman" w:hAnsi="Times New Roman"/>
          <w:sz w:val="24"/>
        </w:rPr>
        <w:t>12 (doze)</w:t>
      </w:r>
      <w:r w:rsidR="00C507E7" w:rsidRPr="00943D73">
        <w:rPr>
          <w:rFonts w:ascii="Times New Roman" w:hAnsi="Times New Roman"/>
          <w:sz w:val="24"/>
        </w:rPr>
        <w:t xml:space="preserve"> </w:t>
      </w:r>
      <w:r w:rsidR="00C507E7" w:rsidRPr="0059705C">
        <w:rPr>
          <w:rFonts w:ascii="Times New Roman" w:hAnsi="Times New Roman"/>
          <w:color w:val="00000A"/>
          <w:sz w:val="24"/>
        </w:rPr>
        <w:t>meses, podendo ser prorrogado</w:t>
      </w:r>
      <w:r w:rsidR="00C507E7">
        <w:rPr>
          <w:rFonts w:ascii="Times New Roman" w:hAnsi="Times New Roman"/>
          <w:color w:val="00000A"/>
          <w:sz w:val="24"/>
        </w:rPr>
        <w:t xml:space="preserve"> por </w:t>
      </w:r>
      <w:r w:rsidR="003A5981">
        <w:rPr>
          <w:rFonts w:ascii="Times New Roman" w:hAnsi="Times New Roman"/>
          <w:color w:val="00000A"/>
          <w:sz w:val="24"/>
        </w:rPr>
        <w:t>mais 06</w:t>
      </w:r>
      <w:r w:rsidR="003A5981">
        <w:rPr>
          <w:rFonts w:ascii="Times New Roman" w:hAnsi="Times New Roman"/>
          <w:sz w:val="24"/>
        </w:rPr>
        <w:t xml:space="preserve"> (seis) ou </w:t>
      </w:r>
      <w:r w:rsidR="003A5981" w:rsidRPr="00943D73">
        <w:rPr>
          <w:rFonts w:ascii="Times New Roman" w:hAnsi="Times New Roman"/>
          <w:sz w:val="24"/>
        </w:rPr>
        <w:t xml:space="preserve">12 (doze) </w:t>
      </w:r>
      <w:r w:rsidR="003A5981" w:rsidRPr="0059705C">
        <w:rPr>
          <w:rFonts w:ascii="Times New Roman" w:hAnsi="Times New Roman"/>
          <w:color w:val="00000A"/>
          <w:sz w:val="24"/>
        </w:rPr>
        <w:t>meses</w:t>
      </w:r>
      <w:r w:rsidR="00C507E7" w:rsidRPr="0059705C">
        <w:rPr>
          <w:rFonts w:ascii="Times New Roman" w:hAnsi="Times New Roman"/>
          <w:color w:val="00000A"/>
          <w:sz w:val="24"/>
        </w:rPr>
        <w:t>, sem gerar vínculo empregatício, observando-se a data limite de colação de grau.</w:t>
      </w:r>
    </w:p>
    <w:p w:rsidR="003B37D7" w:rsidRDefault="003B37D7" w:rsidP="00943D73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3D73" w:rsidRDefault="00943D73" w:rsidP="00943D73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0B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2</w:t>
      </w:r>
      <w:r w:rsidRPr="009E10BD"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O tempo mínimo para o Contrato de Estágio é de 06 (seis) meses.</w:t>
      </w:r>
    </w:p>
    <w:p w:rsidR="00943D73" w:rsidRDefault="00943D73" w:rsidP="00943D73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09D8" w:rsidRDefault="00943D73" w:rsidP="00BE09D8">
      <w:pPr>
        <w:pStyle w:val="Default"/>
        <w:jc w:val="both"/>
        <w:rPr>
          <w:bCs/>
        </w:rPr>
      </w:pPr>
      <w:r w:rsidRPr="009E10BD">
        <w:t>§</w:t>
      </w:r>
      <w:r>
        <w:t>3</w:t>
      </w:r>
      <w:r w:rsidRPr="009E10BD">
        <w:t>º</w:t>
      </w:r>
      <w:r>
        <w:t xml:space="preserve"> </w:t>
      </w:r>
      <w:r w:rsidRPr="00C7243A">
        <w:rPr>
          <w:b/>
        </w:rPr>
        <w:t xml:space="preserve">O tempo </w:t>
      </w:r>
      <w:r w:rsidR="00F81040" w:rsidRPr="00C7243A">
        <w:rPr>
          <w:b/>
        </w:rPr>
        <w:t>máximo</w:t>
      </w:r>
      <w:r w:rsidRPr="00C7243A">
        <w:rPr>
          <w:b/>
        </w:rPr>
        <w:t xml:space="preserve"> para o Contrato de</w:t>
      </w:r>
      <w:r w:rsidR="00F81040" w:rsidRPr="00C7243A">
        <w:rPr>
          <w:b/>
        </w:rPr>
        <w:t xml:space="preserve"> Estágio é de 02</w:t>
      </w:r>
      <w:r w:rsidRPr="00C7243A">
        <w:rPr>
          <w:b/>
        </w:rPr>
        <w:t xml:space="preserve"> (</w:t>
      </w:r>
      <w:r w:rsidR="00F81040" w:rsidRPr="00C7243A">
        <w:rPr>
          <w:b/>
        </w:rPr>
        <w:t>dois</w:t>
      </w:r>
      <w:r w:rsidRPr="00C7243A">
        <w:rPr>
          <w:b/>
        </w:rPr>
        <w:t xml:space="preserve">) </w:t>
      </w:r>
      <w:r w:rsidR="00F81040" w:rsidRPr="00C7243A">
        <w:rPr>
          <w:b/>
        </w:rPr>
        <w:t>anos</w:t>
      </w:r>
      <w:r w:rsidR="00C7243A" w:rsidRPr="00C7243A">
        <w:rPr>
          <w:b/>
        </w:rPr>
        <w:t xml:space="preserve"> na instituição</w:t>
      </w:r>
      <w:r w:rsidR="00BE09D8">
        <w:t xml:space="preserve">, </w:t>
      </w:r>
      <w:r w:rsidR="00BE09D8">
        <w:rPr>
          <w:bCs/>
        </w:rPr>
        <w:t xml:space="preserve">exceto, quando se tratar de aluno portador de deficiência, quando este poderá ficar até a conclusão do curso </w:t>
      </w:r>
      <w:r w:rsidR="00EB5E13">
        <w:rPr>
          <w:bCs/>
        </w:rPr>
        <w:t>n</w:t>
      </w:r>
      <w:r w:rsidR="00BE09D8">
        <w:rPr>
          <w:bCs/>
        </w:rPr>
        <w:t>o qual está matriculado na Unifesspa.</w:t>
      </w:r>
    </w:p>
    <w:p w:rsidR="00B7636C" w:rsidRDefault="00B7636C" w:rsidP="00943D73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1040" w:rsidRDefault="00F81040" w:rsidP="00943D73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10B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4</w:t>
      </w:r>
      <w:r w:rsidRPr="009E10BD"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para o pedido de renovação de Bolsa Estágio</w:t>
      </w:r>
      <w:r w:rsidR="00A60FAD">
        <w:rPr>
          <w:rFonts w:ascii="Times New Roman" w:hAnsi="Times New Roman"/>
          <w:sz w:val="24"/>
          <w:szCs w:val="24"/>
        </w:rPr>
        <w:t xml:space="preserve"> </w:t>
      </w:r>
      <w:r w:rsidR="00A60FAD" w:rsidRPr="00320B9C">
        <w:rPr>
          <w:rFonts w:ascii="Times New Roman" w:hAnsi="Times New Roman"/>
          <w:sz w:val="24"/>
          <w:szCs w:val="24"/>
        </w:rPr>
        <w:t>(Termo Aditivo)</w:t>
      </w:r>
      <w:r>
        <w:rPr>
          <w:rFonts w:ascii="Times New Roman" w:hAnsi="Times New Roman"/>
          <w:sz w:val="24"/>
          <w:szCs w:val="24"/>
        </w:rPr>
        <w:t xml:space="preserve"> é necessária solicitação </w:t>
      </w:r>
      <w:r w:rsidR="00D80A17">
        <w:rPr>
          <w:rFonts w:ascii="Times New Roman" w:hAnsi="Times New Roman"/>
          <w:sz w:val="24"/>
          <w:szCs w:val="24"/>
        </w:rPr>
        <w:t xml:space="preserve">de Renovação de Estágio </w:t>
      </w:r>
      <w:r>
        <w:rPr>
          <w:rFonts w:ascii="Times New Roman" w:hAnsi="Times New Roman"/>
          <w:sz w:val="24"/>
          <w:szCs w:val="24"/>
        </w:rPr>
        <w:t xml:space="preserve">ao Gestor Global da Bolsa estágio Não Obrigatório no âmbito da Unifesspa, SEPLAN, </w:t>
      </w:r>
      <w:r w:rsidR="002835BB">
        <w:rPr>
          <w:rFonts w:ascii="Times New Roman" w:hAnsi="Times New Roman"/>
          <w:sz w:val="24"/>
          <w:szCs w:val="24"/>
        </w:rPr>
        <w:t xml:space="preserve">por meio de Memorando Eletrônico, </w:t>
      </w:r>
      <w:r>
        <w:rPr>
          <w:rFonts w:ascii="Times New Roman" w:hAnsi="Times New Roman"/>
          <w:sz w:val="24"/>
          <w:szCs w:val="24"/>
        </w:rPr>
        <w:t>mencionando:</w:t>
      </w:r>
    </w:p>
    <w:p w:rsidR="00F81040" w:rsidRDefault="00F81040" w:rsidP="00943D73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1040" w:rsidRDefault="004D6D02" w:rsidP="00F8104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(da) bolsista;</w:t>
      </w:r>
    </w:p>
    <w:p w:rsidR="004D6D02" w:rsidRDefault="004D6D02" w:rsidP="00F8104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Matrícula;</w:t>
      </w:r>
    </w:p>
    <w:p w:rsidR="004D6D02" w:rsidRDefault="004D6D02" w:rsidP="00F8104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Período que se expira;</w:t>
      </w:r>
    </w:p>
    <w:p w:rsidR="002835BB" w:rsidRPr="002835BB" w:rsidRDefault="004D6D02" w:rsidP="005D401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835BB">
        <w:rPr>
          <w:rFonts w:ascii="Times New Roman" w:hAnsi="Times New Roman"/>
          <w:sz w:val="24"/>
          <w:szCs w:val="24"/>
        </w:rPr>
        <w:t>Período que se pretende renovar a bolsa;</w:t>
      </w:r>
      <w:r w:rsidR="00F468EB">
        <w:rPr>
          <w:rFonts w:ascii="Times New Roman" w:hAnsi="Times New Roman"/>
          <w:sz w:val="24"/>
          <w:szCs w:val="24"/>
        </w:rPr>
        <w:t xml:space="preserve"> e</w:t>
      </w:r>
    </w:p>
    <w:p w:rsidR="004D6D02" w:rsidRPr="00F468EB" w:rsidRDefault="00F468EB" w:rsidP="005D401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68EB">
        <w:rPr>
          <w:rFonts w:ascii="Times New Roman" w:hAnsi="Times New Roman"/>
          <w:sz w:val="24"/>
          <w:szCs w:val="24"/>
        </w:rPr>
        <w:t>Justificativa para o pedido de renovação</w:t>
      </w:r>
      <w:r>
        <w:rPr>
          <w:rFonts w:ascii="Times New Roman" w:hAnsi="Times New Roman"/>
          <w:sz w:val="24"/>
          <w:szCs w:val="24"/>
        </w:rPr>
        <w:t>.</w:t>
      </w:r>
    </w:p>
    <w:p w:rsidR="00943D73" w:rsidRPr="003B37D7" w:rsidRDefault="00943D73" w:rsidP="00943D73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26D6" w:rsidRDefault="00E426D6" w:rsidP="006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4D" w:rsidRDefault="006A5D4D" w:rsidP="006A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81">
        <w:rPr>
          <w:rFonts w:ascii="Times New Roman" w:hAnsi="Times New Roman" w:cs="Times New Roman"/>
          <w:b/>
          <w:sz w:val="24"/>
          <w:szCs w:val="24"/>
        </w:rPr>
        <w:t>CAPITULO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05A2E">
        <w:rPr>
          <w:rFonts w:ascii="Times New Roman" w:hAnsi="Times New Roman" w:cs="Times New Roman"/>
          <w:b/>
          <w:sz w:val="24"/>
          <w:szCs w:val="24"/>
        </w:rPr>
        <w:t>I</w:t>
      </w:r>
      <w:r w:rsidR="006923E6">
        <w:rPr>
          <w:rFonts w:ascii="Times New Roman" w:hAnsi="Times New Roman" w:cs="Times New Roman"/>
          <w:b/>
          <w:sz w:val="24"/>
          <w:szCs w:val="24"/>
        </w:rPr>
        <w:t>I</w:t>
      </w:r>
    </w:p>
    <w:p w:rsidR="006A5D4D" w:rsidRDefault="006A5D4D" w:rsidP="007B1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4D" w:rsidRDefault="006A5D4D" w:rsidP="007B1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FIM DO ESTÁGIO</w:t>
      </w:r>
    </w:p>
    <w:p w:rsidR="006A5D4D" w:rsidRDefault="006A5D4D" w:rsidP="007B1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4D" w:rsidRPr="0059705C" w:rsidRDefault="00CB60B9" w:rsidP="006A5D4D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="00E87B76">
        <w:rPr>
          <w:rFonts w:ascii="Times New Roman" w:hAnsi="Times New Roman" w:cs="Times New Roman"/>
          <w:b/>
          <w:sz w:val="24"/>
          <w:szCs w:val="24"/>
        </w:rPr>
        <w:t>3</w:t>
      </w:r>
      <w:r w:rsidR="006A5D4D" w:rsidRPr="002D79DA">
        <w:rPr>
          <w:rFonts w:ascii="Times New Roman" w:hAnsi="Times New Roman" w:cs="Times New Roman"/>
          <w:sz w:val="24"/>
          <w:szCs w:val="24"/>
        </w:rPr>
        <w:t xml:space="preserve"> </w:t>
      </w:r>
      <w:r w:rsidR="006A5D4D">
        <w:rPr>
          <w:rFonts w:ascii="Times New Roman" w:hAnsi="Times New Roman" w:cs="Times New Roman"/>
          <w:sz w:val="24"/>
          <w:szCs w:val="24"/>
        </w:rPr>
        <w:t xml:space="preserve">– </w:t>
      </w:r>
      <w:r w:rsidR="006A5D4D" w:rsidRPr="0059705C">
        <w:rPr>
          <w:rFonts w:ascii="Times New Roman" w:hAnsi="Times New Roman"/>
          <w:color w:val="00000A"/>
          <w:sz w:val="24"/>
        </w:rPr>
        <w:t>O estágio poderá ser interrompido, de acordo com o previsto no Termo de Compromisso</w:t>
      </w:r>
      <w:r w:rsidR="006A5D4D">
        <w:rPr>
          <w:rFonts w:ascii="Times New Roman" w:hAnsi="Times New Roman"/>
          <w:color w:val="00000A"/>
          <w:sz w:val="24"/>
        </w:rPr>
        <w:t xml:space="preserve"> de Estágio, (TCE)</w:t>
      </w:r>
      <w:r w:rsidR="006A5D4D" w:rsidRPr="0059705C">
        <w:rPr>
          <w:rFonts w:ascii="Times New Roman" w:hAnsi="Times New Roman"/>
          <w:color w:val="00000A"/>
          <w:sz w:val="24"/>
        </w:rPr>
        <w:t>:</w:t>
      </w:r>
    </w:p>
    <w:p w:rsidR="006A5D4D" w:rsidRPr="006A5D4D" w:rsidRDefault="006A5D4D" w:rsidP="006A5D4D">
      <w:pPr>
        <w:pStyle w:val="PargrafodaList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6A5D4D">
        <w:rPr>
          <w:rFonts w:ascii="Times New Roman" w:hAnsi="Times New Roman"/>
          <w:sz w:val="24"/>
        </w:rPr>
        <w:t>Automaticamente, ao término do estágio;</w:t>
      </w:r>
    </w:p>
    <w:p w:rsidR="006A5D4D" w:rsidRPr="006A5D4D" w:rsidRDefault="006A5D4D" w:rsidP="006A5D4D">
      <w:pPr>
        <w:pStyle w:val="PargrafodaList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6A5D4D">
        <w:rPr>
          <w:rFonts w:ascii="Times New Roman" w:hAnsi="Times New Roman"/>
          <w:sz w:val="24"/>
        </w:rPr>
        <w:t>A qualquer tempo no interesse e conveniência da Administração;</w:t>
      </w:r>
    </w:p>
    <w:p w:rsidR="006A5D4D" w:rsidRPr="006A5D4D" w:rsidRDefault="006A5D4D" w:rsidP="006A5D4D">
      <w:pPr>
        <w:pStyle w:val="PargrafodaList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6A5D4D">
        <w:rPr>
          <w:rFonts w:ascii="Times New Roman" w:hAnsi="Times New Roman"/>
          <w:sz w:val="24"/>
        </w:rPr>
        <w:t xml:space="preserve">Depois de decorrida a terça parte do tempo previsto para a duração do estágio, se </w:t>
      </w:r>
      <w:r w:rsidRPr="006A5D4D">
        <w:rPr>
          <w:rFonts w:ascii="Times New Roman" w:hAnsi="Times New Roman"/>
          <w:sz w:val="24"/>
        </w:rPr>
        <w:lastRenderedPageBreak/>
        <w:t xml:space="preserve">comprovada a insuficiência na avaliação de desempenho </w:t>
      </w:r>
      <w:r w:rsidR="0046707F">
        <w:rPr>
          <w:rFonts w:ascii="Times New Roman" w:hAnsi="Times New Roman"/>
          <w:sz w:val="24"/>
        </w:rPr>
        <w:t>na Unidade onde exerce o estágio</w:t>
      </w:r>
      <w:r w:rsidRPr="006A5D4D">
        <w:rPr>
          <w:rFonts w:ascii="Times New Roman" w:hAnsi="Times New Roman"/>
          <w:sz w:val="24"/>
        </w:rPr>
        <w:t>;</w:t>
      </w:r>
    </w:p>
    <w:p w:rsidR="006A5D4D" w:rsidRPr="006A5D4D" w:rsidRDefault="006A5D4D" w:rsidP="006A5D4D">
      <w:pPr>
        <w:pStyle w:val="PargrafodaList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6A5D4D">
        <w:rPr>
          <w:rFonts w:ascii="Times New Roman" w:hAnsi="Times New Roman"/>
          <w:color w:val="000000"/>
          <w:sz w:val="24"/>
        </w:rPr>
        <w:t>A pedido do estagiário;</w:t>
      </w:r>
    </w:p>
    <w:p w:rsidR="006A5D4D" w:rsidRPr="006A5D4D" w:rsidRDefault="006A5D4D" w:rsidP="006A5D4D">
      <w:pPr>
        <w:pStyle w:val="PargrafodaList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6A5D4D">
        <w:rPr>
          <w:rFonts w:ascii="Times New Roman" w:hAnsi="Times New Roman"/>
          <w:color w:val="000000"/>
          <w:sz w:val="24"/>
        </w:rPr>
        <w:t>Em decorrência do descumprimento de qualquer compromisso assumido na oportunidade da assinatura do Termo de Compromisso de Estágio, TCE;</w:t>
      </w:r>
    </w:p>
    <w:p w:rsidR="006A5D4D" w:rsidRPr="006A5D4D" w:rsidRDefault="006A5D4D" w:rsidP="006A5D4D">
      <w:pPr>
        <w:pStyle w:val="PargrafodaList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6A5D4D">
        <w:rPr>
          <w:rFonts w:ascii="Times New Roman" w:hAnsi="Times New Roman"/>
          <w:color w:val="000000"/>
          <w:sz w:val="24"/>
        </w:rPr>
        <w:t xml:space="preserve">Pelo não comparecimento, sem motivo justificado, por mais de </w:t>
      </w:r>
      <w:r w:rsidR="00927428">
        <w:rPr>
          <w:rFonts w:ascii="Times New Roman" w:hAnsi="Times New Roman"/>
          <w:color w:val="000000"/>
          <w:sz w:val="24"/>
        </w:rPr>
        <w:t>05 (</w:t>
      </w:r>
      <w:r w:rsidRPr="006A5D4D">
        <w:rPr>
          <w:rFonts w:ascii="Times New Roman" w:hAnsi="Times New Roman"/>
          <w:color w:val="000000"/>
          <w:sz w:val="24"/>
        </w:rPr>
        <w:t>cinco</w:t>
      </w:r>
      <w:r w:rsidR="00927428">
        <w:rPr>
          <w:rFonts w:ascii="Times New Roman" w:hAnsi="Times New Roman"/>
          <w:color w:val="000000"/>
          <w:sz w:val="24"/>
        </w:rPr>
        <w:t>)</w:t>
      </w:r>
      <w:r w:rsidRPr="006A5D4D">
        <w:rPr>
          <w:rFonts w:ascii="Times New Roman" w:hAnsi="Times New Roman"/>
          <w:color w:val="000000"/>
          <w:sz w:val="24"/>
        </w:rPr>
        <w:t xml:space="preserve"> dias, consecutivos ou não, no período de um mês, ou por trinta dias durante todo o período do estágio</w:t>
      </w:r>
      <w:r w:rsidR="008A287F">
        <w:rPr>
          <w:rFonts w:ascii="Times New Roman" w:hAnsi="Times New Roman"/>
          <w:color w:val="000000"/>
          <w:sz w:val="24"/>
        </w:rPr>
        <w:t>. Sendo que será dado amplo e irrestrito direito de defesa ao estagiário</w:t>
      </w:r>
      <w:r w:rsidR="000A17AA">
        <w:rPr>
          <w:rFonts w:ascii="Times New Roman" w:hAnsi="Times New Roman"/>
          <w:color w:val="000000"/>
          <w:sz w:val="24"/>
        </w:rPr>
        <w:t xml:space="preserve"> em um prazo não superior a 15 (quinze dias)</w:t>
      </w:r>
      <w:r w:rsidR="00D32FBC">
        <w:rPr>
          <w:rFonts w:ascii="Times New Roman" w:hAnsi="Times New Roman"/>
          <w:color w:val="000000"/>
          <w:sz w:val="24"/>
        </w:rPr>
        <w:t xml:space="preserve">, em qualquer tempo, pela Unidade responsável </w:t>
      </w:r>
      <w:r w:rsidR="00CE3271">
        <w:rPr>
          <w:rFonts w:ascii="Times New Roman" w:hAnsi="Times New Roman"/>
          <w:color w:val="000000"/>
          <w:sz w:val="24"/>
        </w:rPr>
        <w:t>na qual atua o estagiário</w:t>
      </w:r>
      <w:r w:rsidR="00D32FBC">
        <w:rPr>
          <w:rFonts w:ascii="Times New Roman" w:hAnsi="Times New Roman"/>
          <w:color w:val="000000"/>
          <w:sz w:val="24"/>
        </w:rPr>
        <w:t>;</w:t>
      </w:r>
    </w:p>
    <w:p w:rsidR="006A5D4D" w:rsidRPr="006A5D4D" w:rsidRDefault="006A5D4D" w:rsidP="006A5D4D">
      <w:pPr>
        <w:pStyle w:val="PargrafodaList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6A5D4D">
        <w:rPr>
          <w:rFonts w:ascii="Times New Roman" w:hAnsi="Times New Roman"/>
          <w:color w:val="000000"/>
          <w:sz w:val="24"/>
        </w:rPr>
        <w:t xml:space="preserve">Pela interrupção </w:t>
      </w:r>
      <w:r w:rsidR="00FF3984">
        <w:rPr>
          <w:rFonts w:ascii="Times New Roman" w:hAnsi="Times New Roman"/>
          <w:color w:val="000000"/>
          <w:sz w:val="24"/>
        </w:rPr>
        <w:t xml:space="preserve">(trancamento, abandono, desistência e etc.) </w:t>
      </w:r>
      <w:r w:rsidRPr="006A5D4D">
        <w:rPr>
          <w:rFonts w:ascii="Times New Roman" w:hAnsi="Times New Roman"/>
          <w:color w:val="000000"/>
          <w:sz w:val="24"/>
        </w:rPr>
        <w:t xml:space="preserve">do curso na instituição de ensino </w:t>
      </w:r>
      <w:r w:rsidR="00945021">
        <w:rPr>
          <w:rFonts w:ascii="Times New Roman" w:hAnsi="Times New Roman"/>
          <w:color w:val="000000"/>
          <w:sz w:val="24"/>
        </w:rPr>
        <w:t>Universidade Federal do Sul e Sudeste do Pará, Unifesspa</w:t>
      </w:r>
      <w:r w:rsidRPr="006A5D4D">
        <w:rPr>
          <w:rFonts w:ascii="Times New Roman" w:hAnsi="Times New Roman"/>
          <w:color w:val="000000"/>
          <w:sz w:val="24"/>
        </w:rPr>
        <w:t>;</w:t>
      </w:r>
    </w:p>
    <w:p w:rsidR="006A5D4D" w:rsidRPr="006A5D4D" w:rsidRDefault="006A5D4D" w:rsidP="006A5D4D">
      <w:pPr>
        <w:pStyle w:val="PargrafodaLista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6A5D4D">
        <w:rPr>
          <w:rFonts w:ascii="Times New Roman" w:hAnsi="Times New Roman"/>
          <w:color w:val="000000"/>
          <w:sz w:val="24"/>
        </w:rPr>
        <w:t>Por conduta incompatível com a exigida pela administração.</w:t>
      </w:r>
    </w:p>
    <w:p w:rsidR="005A54F9" w:rsidRDefault="005A54F9" w:rsidP="006A5D4D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5D4D" w:rsidRPr="004E0BBC" w:rsidRDefault="006A5D4D" w:rsidP="006A5D4D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E0BBC">
        <w:rPr>
          <w:rFonts w:ascii="Times New Roman" w:hAnsi="Times New Roman"/>
          <w:sz w:val="24"/>
          <w:szCs w:val="24"/>
        </w:rPr>
        <w:t>Parágrafo Único. A Unidade responsável pelo estágio do discente deverá</w:t>
      </w:r>
      <w:r w:rsidR="00504FE5">
        <w:rPr>
          <w:rFonts w:ascii="Times New Roman" w:hAnsi="Times New Roman"/>
          <w:sz w:val="24"/>
          <w:szCs w:val="24"/>
        </w:rPr>
        <w:t xml:space="preserve">, </w:t>
      </w:r>
      <w:r w:rsidR="00C408BE">
        <w:rPr>
          <w:rFonts w:ascii="Times New Roman" w:hAnsi="Times New Roman"/>
          <w:sz w:val="24"/>
          <w:szCs w:val="24"/>
        </w:rPr>
        <w:t xml:space="preserve">impreterivelmente, </w:t>
      </w:r>
      <w:r w:rsidR="00C408BE" w:rsidRPr="004E0BBC">
        <w:rPr>
          <w:rFonts w:ascii="Times New Roman" w:hAnsi="Times New Roman"/>
          <w:sz w:val="24"/>
          <w:szCs w:val="24"/>
        </w:rPr>
        <w:t>emitir</w:t>
      </w:r>
      <w:r w:rsidRPr="004E0BBC">
        <w:rPr>
          <w:rFonts w:ascii="Times New Roman" w:hAnsi="Times New Roman"/>
          <w:sz w:val="24"/>
          <w:szCs w:val="24"/>
        </w:rPr>
        <w:t xml:space="preserve"> Memorando</w:t>
      </w:r>
      <w:r w:rsidR="000353B8">
        <w:rPr>
          <w:rFonts w:ascii="Times New Roman" w:hAnsi="Times New Roman"/>
          <w:sz w:val="24"/>
          <w:szCs w:val="24"/>
        </w:rPr>
        <w:t xml:space="preserve"> </w:t>
      </w:r>
      <w:r w:rsidR="000353B8" w:rsidRPr="00285149">
        <w:rPr>
          <w:rFonts w:ascii="Times New Roman" w:hAnsi="Times New Roman"/>
          <w:sz w:val="24"/>
          <w:szCs w:val="24"/>
        </w:rPr>
        <w:t xml:space="preserve">com Termo de Rescisão de Compromisso (TRC), devidamente </w:t>
      </w:r>
      <w:r w:rsidR="00B00F40">
        <w:rPr>
          <w:rFonts w:ascii="Times New Roman" w:hAnsi="Times New Roman"/>
          <w:sz w:val="24"/>
          <w:szCs w:val="24"/>
        </w:rPr>
        <w:t xml:space="preserve">preenchido e </w:t>
      </w:r>
      <w:r w:rsidR="000353B8" w:rsidRPr="00285149">
        <w:rPr>
          <w:rFonts w:ascii="Times New Roman" w:hAnsi="Times New Roman"/>
          <w:sz w:val="24"/>
          <w:szCs w:val="24"/>
        </w:rPr>
        <w:t>assinado pelo dirigente da Unidade e pelo bolsista</w:t>
      </w:r>
      <w:r w:rsidRPr="00285149">
        <w:rPr>
          <w:rFonts w:ascii="Times New Roman" w:hAnsi="Times New Roman"/>
          <w:sz w:val="24"/>
          <w:szCs w:val="24"/>
        </w:rPr>
        <w:t xml:space="preserve"> para </w:t>
      </w:r>
      <w:r w:rsidR="00EB17DA">
        <w:rPr>
          <w:rFonts w:ascii="Times New Roman" w:hAnsi="Times New Roman"/>
          <w:sz w:val="24"/>
          <w:szCs w:val="24"/>
        </w:rPr>
        <w:t>o Gestor Global da Bolsa Estágio Não Obrigatório no âmbito da Unifesspa,</w:t>
      </w:r>
      <w:r w:rsidRPr="004E0BBC">
        <w:rPr>
          <w:rFonts w:ascii="Times New Roman" w:hAnsi="Times New Roman"/>
          <w:sz w:val="24"/>
          <w:szCs w:val="24"/>
        </w:rPr>
        <w:t xml:space="preserve"> SEPLAN</w:t>
      </w:r>
      <w:r w:rsidR="00EB17DA">
        <w:rPr>
          <w:rFonts w:ascii="Times New Roman" w:hAnsi="Times New Roman"/>
          <w:sz w:val="24"/>
          <w:szCs w:val="24"/>
        </w:rPr>
        <w:t>,</w:t>
      </w:r>
      <w:r w:rsidRPr="004E0BBC">
        <w:rPr>
          <w:rFonts w:ascii="Times New Roman" w:hAnsi="Times New Roman"/>
          <w:sz w:val="24"/>
          <w:szCs w:val="24"/>
        </w:rPr>
        <w:t xml:space="preserve"> comunicando o desligamento do referido bolsista.</w:t>
      </w:r>
    </w:p>
    <w:p w:rsidR="007B1F30" w:rsidRDefault="007B1F30" w:rsidP="007B1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81">
        <w:rPr>
          <w:rFonts w:ascii="Times New Roman" w:hAnsi="Times New Roman" w:cs="Times New Roman"/>
          <w:b/>
          <w:sz w:val="24"/>
          <w:szCs w:val="24"/>
        </w:rPr>
        <w:t xml:space="preserve">CAPITULO </w:t>
      </w:r>
      <w:r w:rsidR="006923E6">
        <w:rPr>
          <w:rFonts w:ascii="Times New Roman" w:hAnsi="Times New Roman" w:cs="Times New Roman"/>
          <w:b/>
          <w:sz w:val="24"/>
          <w:szCs w:val="24"/>
        </w:rPr>
        <w:t>IX</w:t>
      </w:r>
    </w:p>
    <w:p w:rsidR="007B1F30" w:rsidRDefault="007B1F30" w:rsidP="0085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81" w:rsidRDefault="00FF5D56" w:rsidP="0085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8C2036" w:rsidRPr="008C2036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:rsidR="008C2036" w:rsidRDefault="008C2036" w:rsidP="0085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36" w:rsidRDefault="008C2036" w:rsidP="0085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6BD" w:rsidRDefault="002D79DA" w:rsidP="000C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4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B60B9">
        <w:rPr>
          <w:rFonts w:ascii="Times New Roman" w:hAnsi="Times New Roman" w:cs="Times New Roman"/>
          <w:b/>
          <w:sz w:val="24"/>
          <w:szCs w:val="24"/>
        </w:rPr>
        <w:t>1</w:t>
      </w:r>
      <w:r w:rsidR="00E87B7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06BD" w:rsidRPr="002D79DA">
        <w:rPr>
          <w:rFonts w:ascii="Times New Roman" w:hAnsi="Times New Roman" w:cs="Times New Roman"/>
          <w:sz w:val="24"/>
          <w:szCs w:val="24"/>
        </w:rPr>
        <w:t>A realização do estágio não acarretará vínculo empregatício de qualquer natureza e dar-se-á mediante Termo de Compromisso de Estágio</w:t>
      </w:r>
      <w:r w:rsidR="000C06BD">
        <w:rPr>
          <w:rFonts w:ascii="Times New Roman" w:hAnsi="Times New Roman" w:cs="Times New Roman"/>
          <w:sz w:val="24"/>
          <w:szCs w:val="24"/>
        </w:rPr>
        <w:t>, TCE,</w:t>
      </w:r>
      <w:r w:rsidR="000C06BD" w:rsidRPr="002D79DA">
        <w:rPr>
          <w:rFonts w:ascii="Times New Roman" w:hAnsi="Times New Roman" w:cs="Times New Roman"/>
          <w:sz w:val="24"/>
          <w:szCs w:val="24"/>
        </w:rPr>
        <w:t xml:space="preserve"> celebrado entre o estudante</w:t>
      </w:r>
      <w:r w:rsidR="00A858C2">
        <w:rPr>
          <w:rFonts w:ascii="Times New Roman" w:hAnsi="Times New Roman" w:cs="Times New Roman"/>
          <w:sz w:val="24"/>
          <w:szCs w:val="24"/>
        </w:rPr>
        <w:t xml:space="preserve"> (ou o</w:t>
      </w:r>
      <w:r w:rsidR="000C06BD" w:rsidRPr="002D79DA">
        <w:rPr>
          <w:rFonts w:ascii="Times New Roman" w:hAnsi="Times New Roman" w:cs="Times New Roman"/>
          <w:sz w:val="24"/>
          <w:szCs w:val="24"/>
        </w:rPr>
        <w:t xml:space="preserve"> representante ou assistente legal, quando for o caso</w:t>
      </w:r>
      <w:r w:rsidR="00A858C2">
        <w:rPr>
          <w:rFonts w:ascii="Times New Roman" w:hAnsi="Times New Roman" w:cs="Times New Roman"/>
          <w:sz w:val="24"/>
          <w:szCs w:val="24"/>
        </w:rPr>
        <w:t>)</w:t>
      </w:r>
      <w:r w:rsidR="000C06BD" w:rsidRPr="002D79DA">
        <w:rPr>
          <w:rFonts w:ascii="Times New Roman" w:hAnsi="Times New Roman" w:cs="Times New Roman"/>
          <w:sz w:val="24"/>
          <w:szCs w:val="24"/>
        </w:rPr>
        <w:t xml:space="preserve">, e a </w:t>
      </w:r>
      <w:r w:rsidR="000C06BD">
        <w:rPr>
          <w:rFonts w:ascii="Times New Roman" w:hAnsi="Times New Roman" w:cs="Times New Roman"/>
          <w:sz w:val="24"/>
          <w:szCs w:val="24"/>
        </w:rPr>
        <w:t>Unifesspa.</w:t>
      </w:r>
    </w:p>
    <w:p w:rsidR="000C06BD" w:rsidRPr="002D79DA" w:rsidRDefault="000C06BD" w:rsidP="000C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6BD" w:rsidRDefault="002D79DA" w:rsidP="000C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4D">
        <w:rPr>
          <w:rFonts w:ascii="Times New Roman" w:hAnsi="Times New Roman" w:cs="Times New Roman"/>
          <w:b/>
          <w:sz w:val="24"/>
          <w:szCs w:val="24"/>
        </w:rPr>
        <w:t>Art. 1</w:t>
      </w:r>
      <w:r w:rsidR="00CD468E">
        <w:rPr>
          <w:rFonts w:ascii="Times New Roman" w:hAnsi="Times New Roman" w:cs="Times New Roman"/>
          <w:b/>
          <w:sz w:val="24"/>
          <w:szCs w:val="24"/>
        </w:rPr>
        <w:t>5</w:t>
      </w:r>
      <w:r w:rsidRPr="002D79DA">
        <w:rPr>
          <w:rFonts w:ascii="Times New Roman" w:hAnsi="Times New Roman" w:cs="Times New Roman"/>
          <w:sz w:val="24"/>
          <w:szCs w:val="24"/>
        </w:rPr>
        <w:t xml:space="preserve"> - </w:t>
      </w:r>
      <w:r w:rsidR="000C06BD">
        <w:rPr>
          <w:rFonts w:ascii="Times New Roman" w:hAnsi="Times New Roman" w:cs="Times New Roman"/>
          <w:sz w:val="24"/>
          <w:szCs w:val="24"/>
        </w:rPr>
        <w:t xml:space="preserve">A duração do estágio na </w:t>
      </w:r>
      <w:r w:rsidR="00AF6FAB">
        <w:rPr>
          <w:rFonts w:ascii="Times New Roman" w:hAnsi="Times New Roman" w:cs="Times New Roman"/>
          <w:sz w:val="24"/>
          <w:szCs w:val="24"/>
        </w:rPr>
        <w:t>instituição</w:t>
      </w:r>
      <w:r w:rsidR="000C06BD" w:rsidRPr="002D79DA">
        <w:rPr>
          <w:rFonts w:ascii="Times New Roman" w:hAnsi="Times New Roman" w:cs="Times New Roman"/>
          <w:sz w:val="24"/>
          <w:szCs w:val="24"/>
        </w:rPr>
        <w:t xml:space="preserve"> não poderá exceder a quatro semestres</w:t>
      </w:r>
      <w:r w:rsidR="00AF6FAB">
        <w:rPr>
          <w:rFonts w:ascii="Times New Roman" w:hAnsi="Times New Roman" w:cs="Times New Roman"/>
          <w:sz w:val="24"/>
          <w:szCs w:val="24"/>
        </w:rPr>
        <w:t>,</w:t>
      </w:r>
      <w:r w:rsidR="000C06BD" w:rsidRPr="002D79DA">
        <w:rPr>
          <w:rFonts w:ascii="Times New Roman" w:hAnsi="Times New Roman" w:cs="Times New Roman"/>
          <w:sz w:val="24"/>
          <w:szCs w:val="24"/>
        </w:rPr>
        <w:t xml:space="preserve"> salvo quando se tratar de estagiário com deficiência, que poderá permanecer n</w:t>
      </w:r>
      <w:r w:rsidR="000C06BD">
        <w:rPr>
          <w:rFonts w:ascii="Times New Roman" w:hAnsi="Times New Roman" w:cs="Times New Roman"/>
          <w:sz w:val="24"/>
          <w:szCs w:val="24"/>
        </w:rPr>
        <w:t>a</w:t>
      </w:r>
      <w:r w:rsidR="000C06BD" w:rsidRPr="002D79DA">
        <w:rPr>
          <w:rFonts w:ascii="Times New Roman" w:hAnsi="Times New Roman" w:cs="Times New Roman"/>
          <w:sz w:val="24"/>
          <w:szCs w:val="24"/>
        </w:rPr>
        <w:t xml:space="preserve"> mesm</w:t>
      </w:r>
      <w:r w:rsidR="000C06BD">
        <w:rPr>
          <w:rFonts w:ascii="Times New Roman" w:hAnsi="Times New Roman" w:cs="Times New Roman"/>
          <w:sz w:val="24"/>
          <w:szCs w:val="24"/>
        </w:rPr>
        <w:t>a Unidade</w:t>
      </w:r>
      <w:r w:rsidR="000C06BD" w:rsidRPr="002D79DA">
        <w:rPr>
          <w:rFonts w:ascii="Times New Roman" w:hAnsi="Times New Roman" w:cs="Times New Roman"/>
          <w:sz w:val="24"/>
          <w:szCs w:val="24"/>
        </w:rPr>
        <w:t xml:space="preserve"> até o término do curso.</w:t>
      </w:r>
    </w:p>
    <w:p w:rsidR="0097555D" w:rsidRDefault="007A6F4D" w:rsidP="00D15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4D">
        <w:rPr>
          <w:rFonts w:ascii="Times New Roman" w:hAnsi="Times New Roman" w:cs="Times New Roman"/>
          <w:b/>
          <w:sz w:val="24"/>
          <w:szCs w:val="24"/>
        </w:rPr>
        <w:t>Art. 1</w:t>
      </w:r>
      <w:r w:rsidR="00CD468E">
        <w:rPr>
          <w:rFonts w:ascii="Times New Roman" w:hAnsi="Times New Roman" w:cs="Times New Roman"/>
          <w:b/>
          <w:sz w:val="24"/>
          <w:szCs w:val="24"/>
        </w:rPr>
        <w:t>6</w:t>
      </w:r>
      <w:r w:rsidRPr="002D79DA">
        <w:rPr>
          <w:rFonts w:ascii="Times New Roman" w:hAnsi="Times New Roman" w:cs="Times New Roman"/>
          <w:sz w:val="24"/>
          <w:szCs w:val="24"/>
        </w:rPr>
        <w:t xml:space="preserve"> </w:t>
      </w:r>
      <w:r w:rsidR="00F201E9">
        <w:rPr>
          <w:rFonts w:ascii="Times New Roman" w:hAnsi="Times New Roman" w:cs="Times New Roman"/>
          <w:sz w:val="24"/>
          <w:szCs w:val="24"/>
        </w:rPr>
        <w:t>–</w:t>
      </w:r>
      <w:r w:rsidRPr="002D79DA">
        <w:rPr>
          <w:rFonts w:ascii="Times New Roman" w:hAnsi="Times New Roman" w:cs="Times New Roman"/>
          <w:sz w:val="24"/>
          <w:szCs w:val="24"/>
        </w:rPr>
        <w:t xml:space="preserve"> </w:t>
      </w:r>
      <w:r w:rsidR="00F201E9">
        <w:rPr>
          <w:rFonts w:ascii="Times New Roman" w:hAnsi="Times New Roman" w:cs="Times New Roman"/>
          <w:sz w:val="24"/>
          <w:szCs w:val="24"/>
        </w:rPr>
        <w:t>É e</w:t>
      </w:r>
      <w:r w:rsidR="002D79DA" w:rsidRPr="002D79DA">
        <w:rPr>
          <w:rFonts w:ascii="Times New Roman" w:hAnsi="Times New Roman" w:cs="Times New Roman"/>
          <w:sz w:val="24"/>
          <w:szCs w:val="24"/>
        </w:rPr>
        <w:t>xpressa</w:t>
      </w:r>
      <w:r w:rsidR="00F201E9">
        <w:rPr>
          <w:rFonts w:ascii="Times New Roman" w:hAnsi="Times New Roman" w:cs="Times New Roman"/>
          <w:sz w:val="24"/>
          <w:szCs w:val="24"/>
        </w:rPr>
        <w:t xml:space="preserve">mente </w:t>
      </w:r>
      <w:r w:rsidR="00847B45">
        <w:rPr>
          <w:rFonts w:ascii="Times New Roman" w:hAnsi="Times New Roman" w:cs="Times New Roman"/>
          <w:sz w:val="24"/>
          <w:szCs w:val="24"/>
        </w:rPr>
        <w:t>proibido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</w:t>
      </w:r>
      <w:r w:rsidR="00F201E9">
        <w:rPr>
          <w:rFonts w:ascii="Times New Roman" w:hAnsi="Times New Roman" w:cs="Times New Roman"/>
          <w:sz w:val="24"/>
          <w:szCs w:val="24"/>
        </w:rPr>
        <w:t>a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possibilidade de qualquer espécie de cobrança</w:t>
      </w:r>
      <w:r w:rsidR="00D15FCD">
        <w:rPr>
          <w:rFonts w:ascii="Times New Roman" w:hAnsi="Times New Roman" w:cs="Times New Roman"/>
          <w:sz w:val="24"/>
          <w:szCs w:val="24"/>
        </w:rPr>
        <w:t xml:space="preserve"> de cunho pecuniário</w:t>
      </w:r>
      <w:r>
        <w:rPr>
          <w:rFonts w:ascii="Times New Roman" w:hAnsi="Times New Roman" w:cs="Times New Roman"/>
          <w:sz w:val="24"/>
          <w:szCs w:val="24"/>
        </w:rPr>
        <w:t xml:space="preserve"> ao estagiário</w:t>
      </w:r>
      <w:r w:rsidR="0097555D">
        <w:rPr>
          <w:rFonts w:ascii="Times New Roman" w:hAnsi="Times New Roman" w:cs="Times New Roman"/>
          <w:sz w:val="24"/>
          <w:szCs w:val="24"/>
        </w:rPr>
        <w:t>.</w:t>
      </w:r>
    </w:p>
    <w:p w:rsidR="00E27893" w:rsidRDefault="00E27893" w:rsidP="00D15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55D" w:rsidRDefault="0097555D" w:rsidP="0097555D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A"/>
          <w:sz w:val="24"/>
        </w:rPr>
      </w:pPr>
      <w:r w:rsidRPr="0097555D">
        <w:rPr>
          <w:rFonts w:ascii="Times New Roman" w:hAnsi="Times New Roman" w:cs="Times New Roman"/>
          <w:b/>
          <w:sz w:val="24"/>
          <w:szCs w:val="24"/>
        </w:rPr>
        <w:lastRenderedPageBreak/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7AB0">
        <w:rPr>
          <w:rFonts w:ascii="Times New Roman" w:hAnsi="Times New Roman"/>
          <w:color w:val="00000A"/>
          <w:sz w:val="24"/>
        </w:rPr>
        <w:t>Caso seja lançado na conta do estagiário</w:t>
      </w:r>
      <w:r>
        <w:rPr>
          <w:rFonts w:ascii="Times New Roman" w:hAnsi="Times New Roman"/>
          <w:color w:val="00000A"/>
          <w:sz w:val="24"/>
        </w:rPr>
        <w:t>,</w:t>
      </w:r>
      <w:r w:rsidRPr="00BF7AB0">
        <w:rPr>
          <w:rFonts w:ascii="Times New Roman" w:hAnsi="Times New Roman"/>
          <w:color w:val="00000A"/>
          <w:sz w:val="24"/>
        </w:rPr>
        <w:t xml:space="preserve"> indevidamente, por qualquer motivo que seja, algum pagamento referente à bolsa de estágio, este deverá comunicar imediatamente </w:t>
      </w:r>
      <w:r>
        <w:rPr>
          <w:rFonts w:ascii="Times New Roman" w:hAnsi="Times New Roman"/>
          <w:color w:val="00000A"/>
          <w:sz w:val="24"/>
        </w:rPr>
        <w:t>à chefia imediata</w:t>
      </w:r>
      <w:r w:rsidRPr="00BF7AB0">
        <w:rPr>
          <w:rFonts w:ascii="Times New Roman" w:hAnsi="Times New Roman"/>
          <w:color w:val="00000A"/>
          <w:sz w:val="24"/>
        </w:rPr>
        <w:t xml:space="preserve"> e devolver o valor ao erário público.</w:t>
      </w:r>
    </w:p>
    <w:p w:rsidR="00E27893" w:rsidRPr="00BF7AB0" w:rsidRDefault="00E27893" w:rsidP="0097555D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:rsidR="002D79DA" w:rsidRPr="002D79DA" w:rsidRDefault="007A6F4D" w:rsidP="00D15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4D">
        <w:rPr>
          <w:rFonts w:ascii="Times New Roman" w:hAnsi="Times New Roman" w:cs="Times New Roman"/>
          <w:b/>
          <w:sz w:val="24"/>
          <w:szCs w:val="24"/>
        </w:rPr>
        <w:t>Art. 1</w:t>
      </w:r>
      <w:r w:rsidR="00CD468E">
        <w:rPr>
          <w:rFonts w:ascii="Times New Roman" w:hAnsi="Times New Roman" w:cs="Times New Roman"/>
          <w:b/>
          <w:sz w:val="24"/>
          <w:szCs w:val="24"/>
        </w:rPr>
        <w:t>7</w:t>
      </w:r>
      <w:r w:rsidRPr="002D79DA">
        <w:rPr>
          <w:rFonts w:ascii="Times New Roman" w:hAnsi="Times New Roman" w:cs="Times New Roman"/>
          <w:sz w:val="24"/>
          <w:szCs w:val="24"/>
        </w:rPr>
        <w:t xml:space="preserve"> - 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</w:t>
      </w:r>
      <w:r w:rsidR="00F201E9">
        <w:rPr>
          <w:rFonts w:ascii="Times New Roman" w:hAnsi="Times New Roman" w:cs="Times New Roman"/>
          <w:sz w:val="24"/>
          <w:szCs w:val="24"/>
        </w:rPr>
        <w:t>A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carga horária semanal </w:t>
      </w:r>
      <w:r w:rsidR="00F201E9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2D79DA" w:rsidRPr="002D79DA">
        <w:rPr>
          <w:rFonts w:ascii="Times New Roman" w:hAnsi="Times New Roman" w:cs="Times New Roman"/>
          <w:sz w:val="24"/>
          <w:szCs w:val="24"/>
        </w:rPr>
        <w:t>compatível com o horário escolar</w:t>
      </w:r>
      <w:r w:rsidR="00B529BD">
        <w:rPr>
          <w:rFonts w:ascii="Times New Roman" w:hAnsi="Times New Roman" w:cs="Times New Roman"/>
          <w:sz w:val="24"/>
          <w:szCs w:val="24"/>
        </w:rPr>
        <w:t>.</w:t>
      </w:r>
    </w:p>
    <w:p w:rsidR="0049537F" w:rsidRDefault="0049537F" w:rsidP="00D15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DA" w:rsidRDefault="004A760F" w:rsidP="004A76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="008809C9">
        <w:rPr>
          <w:rFonts w:ascii="Times New Roman" w:hAnsi="Times New Roman" w:cs="Times New Roman"/>
          <w:b/>
          <w:sz w:val="24"/>
          <w:szCs w:val="24"/>
        </w:rPr>
        <w:t>X</w:t>
      </w:r>
    </w:p>
    <w:p w:rsidR="002D79DA" w:rsidRDefault="002D79DA" w:rsidP="004A76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60F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362776" w:rsidRPr="00362776" w:rsidRDefault="00362776" w:rsidP="00362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F4D">
        <w:rPr>
          <w:rFonts w:ascii="Times New Roman" w:hAnsi="Times New Roman" w:cs="Times New Roman"/>
          <w:b/>
          <w:sz w:val="24"/>
          <w:szCs w:val="24"/>
        </w:rPr>
        <w:t>Art. 1</w:t>
      </w:r>
      <w:r w:rsidR="00CD468E">
        <w:rPr>
          <w:rFonts w:ascii="Times New Roman" w:hAnsi="Times New Roman" w:cs="Times New Roman"/>
          <w:b/>
          <w:sz w:val="24"/>
          <w:szCs w:val="24"/>
        </w:rPr>
        <w:t>8</w:t>
      </w:r>
      <w:r w:rsidRPr="002D79DA">
        <w:rPr>
          <w:rFonts w:ascii="Times New Roman" w:hAnsi="Times New Roman" w:cs="Times New Roman"/>
          <w:sz w:val="24"/>
          <w:szCs w:val="24"/>
        </w:rPr>
        <w:t xml:space="preserve"> - </w:t>
      </w:r>
      <w:r w:rsidRPr="00362776">
        <w:rPr>
          <w:rFonts w:ascii="Times New Roman" w:hAnsi="Times New Roman" w:cs="Times New Roman"/>
          <w:sz w:val="24"/>
          <w:szCs w:val="24"/>
        </w:rPr>
        <w:t>O número máximo de estagiários em relação ao quadro de pessoal deverá atender às seguintes proporções:</w:t>
      </w:r>
    </w:p>
    <w:p w:rsidR="00362776" w:rsidRPr="00362776" w:rsidRDefault="00362776" w:rsidP="00362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776">
        <w:rPr>
          <w:rFonts w:ascii="Times New Roman" w:hAnsi="Times New Roman" w:cs="Times New Roman"/>
          <w:sz w:val="24"/>
          <w:szCs w:val="24"/>
        </w:rPr>
        <w:t>I – de 1 (um) a 5 (cinco) empregados: 1 (um) estagiário;</w:t>
      </w:r>
    </w:p>
    <w:p w:rsidR="00362776" w:rsidRPr="00362776" w:rsidRDefault="00362776" w:rsidP="00362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776">
        <w:rPr>
          <w:rFonts w:ascii="Times New Roman" w:hAnsi="Times New Roman" w:cs="Times New Roman"/>
          <w:sz w:val="24"/>
          <w:szCs w:val="24"/>
        </w:rPr>
        <w:t>II – de 6 (seis) a 10 (dez) empregados: até 2 (dois) estagiários;</w:t>
      </w:r>
    </w:p>
    <w:p w:rsidR="00362776" w:rsidRPr="00362776" w:rsidRDefault="00362776" w:rsidP="003627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776">
        <w:rPr>
          <w:rFonts w:ascii="Times New Roman" w:hAnsi="Times New Roman" w:cs="Times New Roman"/>
          <w:sz w:val="24"/>
          <w:szCs w:val="24"/>
        </w:rPr>
        <w:t>III – de 11 (onze) a 25 (vinte e cinco) empregados: até 5 (cinco) estagiários;</w:t>
      </w:r>
    </w:p>
    <w:p w:rsidR="00F17AFA" w:rsidRPr="00362776" w:rsidRDefault="00362776" w:rsidP="00362776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2776">
        <w:rPr>
          <w:rFonts w:ascii="Times New Roman" w:hAnsi="Times New Roman" w:cs="Times New Roman"/>
          <w:sz w:val="24"/>
          <w:szCs w:val="24"/>
        </w:rPr>
        <w:t>IV – acima de 25 (vinte e cinco) empregados: até 20% (vinte por cento) de estagiários.</w:t>
      </w:r>
    </w:p>
    <w:p w:rsidR="002D79DA" w:rsidRPr="002D79DA" w:rsidRDefault="00CD468E" w:rsidP="00D15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19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- As despesas para concessão da bolsa-estágio somente poderão ser autorizadas se houver prévia e suficiente dotação orçamentária, constante do orçamento </w:t>
      </w:r>
      <w:r w:rsidR="004A760F">
        <w:rPr>
          <w:rFonts w:ascii="Times New Roman" w:hAnsi="Times New Roman" w:cs="Times New Roman"/>
          <w:sz w:val="24"/>
          <w:szCs w:val="24"/>
        </w:rPr>
        <w:t>da Unifesspa</w:t>
      </w:r>
      <w:r w:rsidR="002D79DA" w:rsidRPr="002D79DA">
        <w:rPr>
          <w:rFonts w:ascii="Times New Roman" w:hAnsi="Times New Roman" w:cs="Times New Roman"/>
          <w:sz w:val="24"/>
          <w:szCs w:val="24"/>
        </w:rPr>
        <w:t>.</w:t>
      </w:r>
    </w:p>
    <w:p w:rsidR="004A760F" w:rsidRDefault="00C05A2E" w:rsidP="00D15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CD468E">
        <w:rPr>
          <w:rFonts w:ascii="Times New Roman" w:hAnsi="Times New Roman" w:cs="Times New Roman"/>
          <w:b/>
          <w:sz w:val="24"/>
          <w:szCs w:val="24"/>
        </w:rPr>
        <w:t>0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- O gasto com o auxílio-transporte dos estagiários deverá ser efetuado na mesma programação utilizada para o financiamento decorrente da contratação de estagiários</w:t>
      </w:r>
      <w:r w:rsidR="004A760F">
        <w:rPr>
          <w:rFonts w:ascii="Times New Roman" w:hAnsi="Times New Roman" w:cs="Times New Roman"/>
          <w:sz w:val="24"/>
          <w:szCs w:val="24"/>
        </w:rPr>
        <w:t>.</w:t>
      </w:r>
    </w:p>
    <w:p w:rsidR="002D79DA" w:rsidRPr="004C1290" w:rsidRDefault="00D13BA1" w:rsidP="00D15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4C1290">
        <w:rPr>
          <w:rFonts w:ascii="Times New Roman" w:hAnsi="Times New Roman" w:cs="Times New Roman"/>
          <w:b/>
          <w:sz w:val="24"/>
          <w:szCs w:val="24"/>
        </w:rPr>
        <w:t>1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- As questões omissas serão tratadas pela Secretaria </w:t>
      </w:r>
      <w:r w:rsidR="004A760F">
        <w:rPr>
          <w:rFonts w:ascii="Times New Roman" w:hAnsi="Times New Roman" w:cs="Times New Roman"/>
          <w:sz w:val="24"/>
          <w:szCs w:val="24"/>
        </w:rPr>
        <w:t xml:space="preserve">de Planejamento e Desenvolvimento Institucional, </w:t>
      </w:r>
      <w:r w:rsidR="004A760F" w:rsidRPr="004C1290">
        <w:rPr>
          <w:rFonts w:ascii="Times New Roman" w:hAnsi="Times New Roman" w:cs="Times New Roman"/>
          <w:sz w:val="24"/>
          <w:szCs w:val="24"/>
        </w:rPr>
        <w:t>SEPLAN</w:t>
      </w:r>
      <w:r w:rsidR="00446C69" w:rsidRPr="004C1290">
        <w:rPr>
          <w:rFonts w:ascii="Times New Roman" w:hAnsi="Times New Roman" w:cs="Times New Roman"/>
          <w:sz w:val="24"/>
          <w:szCs w:val="24"/>
        </w:rPr>
        <w:t xml:space="preserve">, </w:t>
      </w:r>
      <w:r w:rsidR="004C1290" w:rsidRPr="004C1290">
        <w:rPr>
          <w:rFonts w:ascii="Times New Roman" w:hAnsi="Times New Roman" w:cs="Times New Roman"/>
          <w:sz w:val="24"/>
          <w:szCs w:val="24"/>
        </w:rPr>
        <w:t xml:space="preserve">Pró – Reitoria de ensino e Graduação, PROEG e a PROCURADORIA </w:t>
      </w:r>
      <w:r w:rsidR="00F8363E">
        <w:rPr>
          <w:rFonts w:ascii="Times New Roman" w:hAnsi="Times New Roman" w:cs="Times New Roman"/>
          <w:sz w:val="24"/>
          <w:szCs w:val="24"/>
        </w:rPr>
        <w:t>FEDERAL JUNTO À Unifesspa</w:t>
      </w:r>
      <w:r w:rsidR="004C1290">
        <w:rPr>
          <w:rFonts w:ascii="Times New Roman" w:hAnsi="Times New Roman" w:cs="Times New Roman"/>
          <w:sz w:val="24"/>
          <w:szCs w:val="24"/>
        </w:rPr>
        <w:t>.</w:t>
      </w:r>
    </w:p>
    <w:p w:rsidR="004C1290" w:rsidRPr="00320B9C" w:rsidRDefault="00C05A2E" w:rsidP="00C0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4D">
        <w:rPr>
          <w:rFonts w:ascii="Times New Roman" w:hAnsi="Times New Roman" w:cs="Times New Roman"/>
          <w:b/>
          <w:sz w:val="24"/>
          <w:szCs w:val="24"/>
        </w:rPr>
        <w:t>Art. 2</w:t>
      </w:r>
      <w:r w:rsidR="004C1290">
        <w:rPr>
          <w:rFonts w:ascii="Times New Roman" w:hAnsi="Times New Roman" w:cs="Times New Roman"/>
          <w:b/>
          <w:sz w:val="24"/>
          <w:szCs w:val="24"/>
        </w:rPr>
        <w:t>2</w:t>
      </w:r>
      <w:r w:rsidRPr="002D79DA">
        <w:rPr>
          <w:rFonts w:ascii="Times New Roman" w:hAnsi="Times New Roman" w:cs="Times New Roman"/>
          <w:sz w:val="24"/>
          <w:szCs w:val="24"/>
        </w:rPr>
        <w:t xml:space="preserve"> </w:t>
      </w:r>
      <w:r w:rsidR="003F0C37">
        <w:rPr>
          <w:rFonts w:ascii="Times New Roman" w:hAnsi="Times New Roman" w:cs="Times New Roman"/>
          <w:sz w:val="24"/>
          <w:szCs w:val="24"/>
        </w:rPr>
        <w:t>–</w:t>
      </w:r>
      <w:r w:rsidRPr="002D79DA">
        <w:rPr>
          <w:rFonts w:ascii="Times New Roman" w:hAnsi="Times New Roman" w:cs="Times New Roman"/>
          <w:sz w:val="24"/>
          <w:szCs w:val="24"/>
        </w:rPr>
        <w:t xml:space="preserve"> </w:t>
      </w:r>
      <w:r w:rsidR="003F0C37">
        <w:rPr>
          <w:rFonts w:ascii="Times New Roman" w:hAnsi="Times New Roman" w:cs="Times New Roman"/>
          <w:sz w:val="24"/>
          <w:szCs w:val="24"/>
        </w:rPr>
        <w:t>A Unidade responsável deve considerar que a</w:t>
      </w:r>
      <w:r w:rsidRPr="00C05A2E">
        <w:rPr>
          <w:rFonts w:ascii="Times New Roman" w:hAnsi="Times New Roman" w:cs="Times New Roman"/>
          <w:sz w:val="24"/>
          <w:szCs w:val="24"/>
        </w:rPr>
        <w:t xml:space="preserve"> manutenção de estagiár</w:t>
      </w:r>
      <w:r w:rsidR="00FC7F0D">
        <w:rPr>
          <w:rFonts w:ascii="Times New Roman" w:hAnsi="Times New Roman" w:cs="Times New Roman"/>
          <w:sz w:val="24"/>
          <w:szCs w:val="24"/>
        </w:rPr>
        <w:t xml:space="preserve">ios </w:t>
      </w:r>
      <w:r w:rsidR="004C1290">
        <w:rPr>
          <w:rFonts w:ascii="Times New Roman" w:hAnsi="Times New Roman" w:cs="Times New Roman"/>
          <w:sz w:val="24"/>
          <w:szCs w:val="24"/>
        </w:rPr>
        <w:t xml:space="preserve">deve estar </w:t>
      </w:r>
      <w:r w:rsidR="00FC7F0D">
        <w:rPr>
          <w:rFonts w:ascii="Times New Roman" w:hAnsi="Times New Roman" w:cs="Times New Roman"/>
          <w:sz w:val="24"/>
          <w:szCs w:val="24"/>
        </w:rPr>
        <w:t xml:space="preserve">em conformidade </w:t>
      </w:r>
      <w:r w:rsidR="00FC7F0D" w:rsidRPr="004C1290">
        <w:rPr>
          <w:rFonts w:ascii="Times New Roman" w:hAnsi="Times New Roman" w:cs="Times New Roman"/>
          <w:sz w:val="24"/>
          <w:szCs w:val="24"/>
        </w:rPr>
        <w:t xml:space="preserve">com </w:t>
      </w:r>
      <w:r w:rsidR="00446C69" w:rsidRPr="004C1290">
        <w:rPr>
          <w:rFonts w:ascii="Times New Roman" w:hAnsi="Times New Roman" w:cs="Times New Roman"/>
          <w:sz w:val="24"/>
          <w:szCs w:val="24"/>
        </w:rPr>
        <w:t>a legislação vigente</w:t>
      </w:r>
      <w:r w:rsidR="004C1290" w:rsidRPr="004C1290">
        <w:rPr>
          <w:rFonts w:ascii="Times New Roman" w:hAnsi="Times New Roman" w:cs="Times New Roman"/>
          <w:sz w:val="24"/>
          <w:szCs w:val="24"/>
        </w:rPr>
        <w:t xml:space="preserve"> (Lei 11.</w:t>
      </w:r>
      <w:r w:rsidR="004C1290" w:rsidRPr="00320B9C">
        <w:rPr>
          <w:rFonts w:ascii="Times New Roman" w:hAnsi="Times New Roman" w:cs="Times New Roman"/>
          <w:sz w:val="24"/>
          <w:szCs w:val="24"/>
        </w:rPr>
        <w:t>788</w:t>
      </w:r>
      <w:r w:rsidR="00587730" w:rsidRPr="00320B9C">
        <w:rPr>
          <w:rFonts w:ascii="Times New Roman" w:hAnsi="Times New Roman" w:cs="Times New Roman"/>
          <w:sz w:val="24"/>
          <w:szCs w:val="24"/>
        </w:rPr>
        <w:t>,</w:t>
      </w:r>
      <w:r w:rsidR="004C1290" w:rsidRPr="00320B9C">
        <w:rPr>
          <w:rFonts w:ascii="Times New Roman" w:hAnsi="Times New Roman" w:cs="Times New Roman"/>
          <w:sz w:val="24"/>
          <w:szCs w:val="24"/>
        </w:rPr>
        <w:t xml:space="preserve"> </w:t>
      </w:r>
      <w:r w:rsidR="00EF069D" w:rsidRPr="00320B9C">
        <w:rPr>
          <w:rFonts w:ascii="Times New Roman" w:hAnsi="Times New Roman" w:cs="Times New Roman"/>
          <w:sz w:val="24"/>
          <w:szCs w:val="24"/>
        </w:rPr>
        <w:t>a O</w:t>
      </w:r>
      <w:r w:rsidR="00EF069D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rientação Normativa nº </w:t>
      </w:r>
      <w:r w:rsidR="00D8388E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2</w:t>
      </w:r>
      <w:r w:rsidR="00EF069D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, de </w:t>
      </w:r>
      <w:r w:rsidR="00D8388E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26</w:t>
      </w:r>
      <w:r w:rsidR="00EF069D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 de ju</w:t>
      </w:r>
      <w:r w:rsidR="00D8388E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nh</w:t>
      </w:r>
      <w:r w:rsidR="00EF069D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o de </w:t>
      </w:r>
      <w:r w:rsidR="002A7BAA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201</w:t>
      </w:r>
      <w:r w:rsidR="00D8388E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6</w:t>
      </w:r>
      <w:r w:rsidR="002A7BAA" w:rsidRPr="00320B9C">
        <w:rPr>
          <w:rFonts w:ascii="Times New Roman" w:hAnsi="Times New Roman" w:cs="Times New Roman"/>
          <w:bCs/>
          <w:color w:val="282526"/>
          <w:sz w:val="24"/>
          <w:szCs w:val="24"/>
        </w:rPr>
        <w:t>,</w:t>
      </w:r>
      <w:r w:rsidR="002A7BAA" w:rsidRPr="00320B9C">
        <w:rPr>
          <w:rFonts w:ascii="Times New Roman" w:hAnsi="Times New Roman" w:cs="Times New Roman"/>
          <w:sz w:val="24"/>
          <w:szCs w:val="24"/>
        </w:rPr>
        <w:t xml:space="preserve"> a</w:t>
      </w:r>
      <w:r w:rsidR="00587730" w:rsidRPr="00320B9C">
        <w:rPr>
          <w:rFonts w:ascii="Times New Roman" w:hAnsi="Times New Roman" w:cs="Times New Roman"/>
          <w:sz w:val="24"/>
          <w:szCs w:val="24"/>
        </w:rPr>
        <w:t xml:space="preserve"> Resolução nº 16 de 12 de agosto de 2014 do CONSEPE</w:t>
      </w:r>
      <w:r w:rsidR="004C1290" w:rsidRPr="00320B9C">
        <w:rPr>
          <w:rFonts w:ascii="Times New Roman" w:hAnsi="Times New Roman" w:cs="Times New Roman"/>
          <w:sz w:val="24"/>
          <w:szCs w:val="24"/>
        </w:rPr>
        <w:t>)</w:t>
      </w:r>
      <w:r w:rsidR="00446C69" w:rsidRPr="00320B9C">
        <w:rPr>
          <w:rFonts w:ascii="Times New Roman" w:hAnsi="Times New Roman" w:cs="Times New Roman"/>
          <w:sz w:val="24"/>
          <w:szCs w:val="24"/>
        </w:rPr>
        <w:t xml:space="preserve"> e com </w:t>
      </w:r>
      <w:r w:rsidR="00FC7F0D" w:rsidRPr="00320B9C">
        <w:rPr>
          <w:rFonts w:ascii="Times New Roman" w:hAnsi="Times New Roman" w:cs="Times New Roman"/>
          <w:sz w:val="24"/>
          <w:szCs w:val="24"/>
        </w:rPr>
        <w:t>esta</w:t>
      </w:r>
      <w:r w:rsidR="00446C69" w:rsidRPr="00320B9C">
        <w:rPr>
          <w:rFonts w:ascii="Times New Roman" w:hAnsi="Times New Roman" w:cs="Times New Roman"/>
          <w:sz w:val="24"/>
          <w:szCs w:val="24"/>
        </w:rPr>
        <w:t>s</w:t>
      </w:r>
      <w:r w:rsidR="00FC7F0D" w:rsidRPr="00320B9C">
        <w:rPr>
          <w:rFonts w:ascii="Times New Roman" w:hAnsi="Times New Roman" w:cs="Times New Roman"/>
          <w:sz w:val="24"/>
          <w:szCs w:val="24"/>
        </w:rPr>
        <w:t xml:space="preserve"> </w:t>
      </w:r>
      <w:r w:rsidR="00FC7F0D" w:rsidRPr="00320B9C">
        <w:rPr>
          <w:rFonts w:ascii="Times New Roman" w:hAnsi="Times New Roman" w:cs="Times New Roman"/>
          <w:b/>
          <w:sz w:val="24"/>
          <w:szCs w:val="24"/>
        </w:rPr>
        <w:t>Normas de Procedimento</w:t>
      </w:r>
      <w:r w:rsidR="003F0C37" w:rsidRPr="00320B9C">
        <w:rPr>
          <w:rFonts w:ascii="Times New Roman" w:hAnsi="Times New Roman" w:cs="Times New Roman"/>
          <w:b/>
          <w:sz w:val="24"/>
          <w:szCs w:val="24"/>
        </w:rPr>
        <w:t>s</w:t>
      </w:r>
      <w:r w:rsidR="00446C69" w:rsidRPr="00320B9C">
        <w:rPr>
          <w:rFonts w:ascii="Times New Roman" w:hAnsi="Times New Roman" w:cs="Times New Roman"/>
          <w:sz w:val="24"/>
          <w:szCs w:val="24"/>
        </w:rPr>
        <w:t>.</w:t>
      </w:r>
      <w:r w:rsidR="00FC7F0D" w:rsidRPr="0032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05" w:rsidRDefault="007A6F4D" w:rsidP="00C0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4D">
        <w:rPr>
          <w:rFonts w:ascii="Times New Roman" w:hAnsi="Times New Roman" w:cs="Times New Roman"/>
          <w:b/>
          <w:sz w:val="24"/>
          <w:szCs w:val="24"/>
        </w:rPr>
        <w:t>Art. 2</w:t>
      </w:r>
      <w:r w:rsidR="004C1290">
        <w:rPr>
          <w:rFonts w:ascii="Times New Roman" w:hAnsi="Times New Roman" w:cs="Times New Roman"/>
          <w:b/>
          <w:sz w:val="24"/>
          <w:szCs w:val="24"/>
        </w:rPr>
        <w:t>3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- Esta</w:t>
      </w:r>
      <w:r w:rsidR="004A760F">
        <w:rPr>
          <w:rFonts w:ascii="Times New Roman" w:hAnsi="Times New Roman" w:cs="Times New Roman"/>
          <w:sz w:val="24"/>
          <w:szCs w:val="24"/>
        </w:rPr>
        <w:t>s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</w:t>
      </w:r>
      <w:r w:rsidR="004A760F">
        <w:rPr>
          <w:rFonts w:ascii="Times New Roman" w:hAnsi="Times New Roman" w:cs="Times New Roman"/>
          <w:sz w:val="24"/>
          <w:szCs w:val="24"/>
        </w:rPr>
        <w:t xml:space="preserve">Normas de </w:t>
      </w:r>
      <w:r w:rsidR="0054409D">
        <w:rPr>
          <w:rFonts w:ascii="Times New Roman" w:hAnsi="Times New Roman" w:cs="Times New Roman"/>
          <w:sz w:val="24"/>
          <w:szCs w:val="24"/>
        </w:rPr>
        <w:t>P</w:t>
      </w:r>
      <w:r w:rsidR="004A760F">
        <w:rPr>
          <w:rFonts w:ascii="Times New Roman" w:hAnsi="Times New Roman" w:cs="Times New Roman"/>
          <w:sz w:val="24"/>
          <w:szCs w:val="24"/>
        </w:rPr>
        <w:t>rocedimentos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entra</w:t>
      </w:r>
      <w:r w:rsidR="004A760F">
        <w:rPr>
          <w:rFonts w:ascii="Times New Roman" w:hAnsi="Times New Roman" w:cs="Times New Roman"/>
          <w:sz w:val="24"/>
          <w:szCs w:val="24"/>
        </w:rPr>
        <w:t>m</w:t>
      </w:r>
      <w:r w:rsidR="002D79DA" w:rsidRPr="002D79DA">
        <w:rPr>
          <w:rFonts w:ascii="Times New Roman" w:hAnsi="Times New Roman" w:cs="Times New Roman"/>
          <w:sz w:val="24"/>
          <w:szCs w:val="24"/>
        </w:rPr>
        <w:t xml:space="preserve"> em vigor na data de sua </w:t>
      </w:r>
      <w:r w:rsidR="002D79DA" w:rsidRPr="004C1290">
        <w:rPr>
          <w:rFonts w:ascii="Times New Roman" w:hAnsi="Times New Roman" w:cs="Times New Roman"/>
          <w:sz w:val="24"/>
          <w:szCs w:val="24"/>
        </w:rPr>
        <w:t>publicação</w:t>
      </w:r>
      <w:r w:rsidR="005D5370" w:rsidRPr="004C1290">
        <w:rPr>
          <w:rFonts w:ascii="Times New Roman" w:hAnsi="Times New Roman" w:cs="Times New Roman"/>
          <w:sz w:val="24"/>
          <w:szCs w:val="24"/>
        </w:rPr>
        <w:t xml:space="preserve"> no </w:t>
      </w:r>
      <w:r w:rsidR="004C1290">
        <w:rPr>
          <w:rFonts w:ascii="Times New Roman" w:hAnsi="Times New Roman" w:cs="Times New Roman"/>
          <w:sz w:val="24"/>
          <w:szCs w:val="24"/>
        </w:rPr>
        <w:t>Boletim I</w:t>
      </w:r>
      <w:r w:rsidR="005D5370" w:rsidRPr="004C1290">
        <w:rPr>
          <w:rFonts w:ascii="Times New Roman" w:hAnsi="Times New Roman" w:cs="Times New Roman"/>
          <w:sz w:val="24"/>
          <w:szCs w:val="24"/>
        </w:rPr>
        <w:t>nterno da Unifesspa e no site institucional da</w:t>
      </w:r>
      <w:r w:rsidR="004C1290">
        <w:rPr>
          <w:rFonts w:ascii="Times New Roman" w:hAnsi="Times New Roman" w:cs="Times New Roman"/>
          <w:sz w:val="24"/>
          <w:szCs w:val="24"/>
        </w:rPr>
        <w:t xml:space="preserve"> </w:t>
      </w:r>
      <w:r w:rsidR="004C1290" w:rsidRPr="002D79DA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4C1290">
        <w:rPr>
          <w:rFonts w:ascii="Times New Roman" w:hAnsi="Times New Roman" w:cs="Times New Roman"/>
          <w:sz w:val="24"/>
          <w:szCs w:val="24"/>
        </w:rPr>
        <w:t>de Planejamento e Desenvolvimento Institucional,</w:t>
      </w:r>
      <w:r w:rsidR="005D5370" w:rsidRPr="004C1290">
        <w:rPr>
          <w:rFonts w:ascii="Times New Roman" w:hAnsi="Times New Roman" w:cs="Times New Roman"/>
          <w:sz w:val="24"/>
          <w:szCs w:val="24"/>
        </w:rPr>
        <w:t xml:space="preserve"> SEPLAN.</w:t>
      </w:r>
    </w:p>
    <w:p w:rsidR="00CF11F6" w:rsidRDefault="00CF11F6" w:rsidP="00C05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FA" w:rsidRPr="001F7972" w:rsidRDefault="00F17AFA" w:rsidP="00F17A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972">
        <w:rPr>
          <w:rFonts w:ascii="Times New Roman" w:hAnsi="Times New Roman" w:cs="Times New Roman"/>
          <w:sz w:val="24"/>
          <w:szCs w:val="24"/>
        </w:rPr>
        <w:t>Marabá</w:t>
      </w:r>
      <w:r w:rsidR="007966C1" w:rsidRPr="001F7972">
        <w:rPr>
          <w:rFonts w:ascii="Times New Roman" w:hAnsi="Times New Roman" w:cs="Times New Roman"/>
          <w:sz w:val="24"/>
          <w:szCs w:val="24"/>
        </w:rPr>
        <w:t xml:space="preserve">, </w:t>
      </w:r>
      <w:r w:rsidR="00BD7B7F">
        <w:rPr>
          <w:rFonts w:ascii="Times New Roman" w:hAnsi="Times New Roman" w:cs="Times New Roman"/>
          <w:sz w:val="24"/>
          <w:szCs w:val="24"/>
        </w:rPr>
        <w:t>(PA)</w:t>
      </w:r>
      <w:r w:rsidRPr="001F7972">
        <w:rPr>
          <w:rFonts w:ascii="Times New Roman" w:hAnsi="Times New Roman" w:cs="Times New Roman"/>
          <w:sz w:val="24"/>
          <w:szCs w:val="24"/>
        </w:rPr>
        <w:t xml:space="preserve"> </w:t>
      </w:r>
      <w:r w:rsidR="001F7972" w:rsidRPr="001F7972">
        <w:rPr>
          <w:rFonts w:ascii="Times New Roman" w:hAnsi="Times New Roman" w:cs="Times New Roman"/>
          <w:sz w:val="24"/>
          <w:szCs w:val="24"/>
        </w:rPr>
        <w:t>22</w:t>
      </w:r>
      <w:r w:rsidR="0084396B" w:rsidRPr="001F7972">
        <w:rPr>
          <w:rFonts w:ascii="Times New Roman" w:hAnsi="Times New Roman" w:cs="Times New Roman"/>
          <w:sz w:val="24"/>
          <w:szCs w:val="24"/>
        </w:rPr>
        <w:t xml:space="preserve"> </w:t>
      </w:r>
      <w:r w:rsidR="007966C1" w:rsidRPr="001F7972">
        <w:rPr>
          <w:rFonts w:ascii="Times New Roman" w:hAnsi="Times New Roman" w:cs="Times New Roman"/>
          <w:sz w:val="24"/>
          <w:szCs w:val="24"/>
        </w:rPr>
        <w:t xml:space="preserve">de </w:t>
      </w:r>
      <w:r w:rsidR="001F7972" w:rsidRPr="001F7972">
        <w:rPr>
          <w:rFonts w:ascii="Times New Roman" w:hAnsi="Times New Roman" w:cs="Times New Roman"/>
          <w:sz w:val="24"/>
          <w:szCs w:val="24"/>
        </w:rPr>
        <w:t>fevereiro</w:t>
      </w:r>
      <w:r w:rsidR="00106D17" w:rsidRPr="001F7972">
        <w:rPr>
          <w:rFonts w:ascii="Times New Roman" w:hAnsi="Times New Roman" w:cs="Times New Roman"/>
          <w:sz w:val="24"/>
          <w:szCs w:val="24"/>
        </w:rPr>
        <w:t xml:space="preserve"> </w:t>
      </w:r>
      <w:r w:rsidRPr="001F7972">
        <w:rPr>
          <w:rFonts w:ascii="Times New Roman" w:hAnsi="Times New Roman" w:cs="Times New Roman"/>
          <w:sz w:val="24"/>
          <w:szCs w:val="24"/>
        </w:rPr>
        <w:t>de 201</w:t>
      </w:r>
      <w:r w:rsidR="001F7972" w:rsidRPr="001F7972">
        <w:rPr>
          <w:rFonts w:ascii="Times New Roman" w:hAnsi="Times New Roman" w:cs="Times New Roman"/>
          <w:sz w:val="24"/>
          <w:szCs w:val="24"/>
        </w:rPr>
        <w:t>9</w:t>
      </w:r>
    </w:p>
    <w:p w:rsidR="00CF11F6" w:rsidRPr="00320B9C" w:rsidRDefault="00CF11F6" w:rsidP="00F17A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RELATÓRIO DE ATIVIDADES DE ESTÁGIO NÃO OBRIGATÓRIO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Curso: _________________________________________Período: 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AA3859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Instituição: _</w:t>
      </w:r>
      <w:r w:rsidR="00B90807">
        <w:rPr>
          <w:rFonts w:ascii="Arial" w:hAnsi="Arial" w:cs="Arial"/>
        </w:rPr>
        <w:t>_____________________________Seção/</w:t>
      </w:r>
      <w:r>
        <w:rPr>
          <w:rFonts w:ascii="Arial" w:hAnsi="Arial" w:cs="Arial"/>
        </w:rPr>
        <w:t>Depto. /Área: _</w:t>
      </w:r>
      <w:r w:rsidR="00B90807">
        <w:rPr>
          <w:rFonts w:ascii="Arial" w:hAnsi="Arial" w:cs="Arial"/>
        </w:rPr>
        <w:t>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 do Responsável: 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– Período de realização do Estágio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Data de início de estágio: __/__/____ Data de término do estágio: __/__/____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Horário diário das atividades de estágio: ________ às 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— Principais atividades desenvolvidas: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Marabá, Pará, ___de______________de 20___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         __________________________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Assinatura do aluno                                         Assinatura do (a) responsável</w:t>
      </w: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0807" w:rsidRDefault="00B90807" w:rsidP="00B90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340746" w:rsidRDefault="00B90807" w:rsidP="00B90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professor orientador</w:t>
      </w:r>
    </w:p>
    <w:p w:rsidR="00F402A8" w:rsidRDefault="00F402A8" w:rsidP="00627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6D6" w:rsidRDefault="00E426D6" w:rsidP="00627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DE0" w:rsidRPr="00544C70" w:rsidRDefault="00627DE0" w:rsidP="00627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C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NORMAS DE PROCEDIMENTOS nº 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A0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11</w:t>
      </w:r>
      <w:r w:rsidRPr="00544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setembro de 2015 - SEPLAN/PROEG</w:t>
      </w:r>
      <w:r w:rsidR="00482B0C">
        <w:rPr>
          <w:rFonts w:ascii="Times New Roman" w:hAnsi="Times New Roman" w:cs="Times New Roman"/>
          <w:b/>
          <w:sz w:val="24"/>
          <w:szCs w:val="24"/>
          <w:u w:val="single"/>
        </w:rPr>
        <w:t xml:space="preserve"> (Histórico)</w:t>
      </w:r>
    </w:p>
    <w:p w:rsidR="00627DE0" w:rsidRDefault="00627DE0" w:rsidP="00627DE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conversas entre o Pró-Reitor de Ensino e Graduação e o Secretário de Planejamento e Desenvolvimento Institucional, acrescentou-se a ideia de se fazer uma orientação para as Unidades Acadêmicas e Administrativas da Unifesspa sobre a Bolsa Estágio Não Obrigatório no âmbito desta Universidade. A </w:t>
      </w:r>
      <w:r w:rsidR="00244F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ivisão de Planejamento e Desenvolvimento Institucional, da SEPLAN, sistematizou uma versão das “Normas de Procedimentos” para Bolsa Estágio Não Obrigatório. </w:t>
      </w:r>
      <w:r w:rsidRPr="00017C53">
        <w:rPr>
          <w:rFonts w:ascii="Times New Roman" w:hAnsi="Times New Roman" w:cs="Times New Roman"/>
          <w:sz w:val="24"/>
          <w:szCs w:val="24"/>
        </w:rPr>
        <w:t xml:space="preserve">Em reunião no dia 02/10/2015 às 16:30 h no Campus I, </w:t>
      </w:r>
      <w:r>
        <w:rPr>
          <w:rFonts w:ascii="Times New Roman" w:hAnsi="Times New Roman" w:cs="Times New Roman"/>
          <w:sz w:val="24"/>
          <w:szCs w:val="24"/>
        </w:rPr>
        <w:t>entre</w:t>
      </w:r>
      <w:r w:rsidRPr="00017C5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SEPLAN e a </w:t>
      </w:r>
      <w:r w:rsidRPr="00017C53">
        <w:rPr>
          <w:rFonts w:ascii="Times New Roman" w:hAnsi="Times New Roman" w:cs="Times New Roman"/>
          <w:sz w:val="24"/>
          <w:szCs w:val="24"/>
        </w:rPr>
        <w:t>PROEG, no qual estavam presentes</w:t>
      </w:r>
      <w:r>
        <w:rPr>
          <w:rFonts w:ascii="Times New Roman" w:hAnsi="Times New Roman" w:cs="Times New Roman"/>
          <w:sz w:val="24"/>
          <w:szCs w:val="24"/>
        </w:rPr>
        <w:t xml:space="preserve"> o Técnico em Administração Francisco Vanderlei almeida de Oliveira,</w:t>
      </w:r>
      <w:r w:rsidRPr="00017C53">
        <w:rPr>
          <w:rFonts w:ascii="Times New Roman" w:hAnsi="Times New Roman" w:cs="Times New Roman"/>
          <w:sz w:val="24"/>
          <w:szCs w:val="24"/>
        </w:rPr>
        <w:t xml:space="preserve"> o Professor Aderson David Pires de Lima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53">
        <w:rPr>
          <w:rFonts w:ascii="Times New Roman" w:hAnsi="Times New Roman" w:cs="Times New Roman"/>
          <w:sz w:val="24"/>
          <w:szCs w:val="24"/>
        </w:rPr>
        <w:t>e a Professora</w:t>
      </w:r>
      <w:r>
        <w:rPr>
          <w:rFonts w:ascii="Times New Roman" w:hAnsi="Times New Roman" w:cs="Times New Roman"/>
          <w:sz w:val="24"/>
          <w:szCs w:val="24"/>
        </w:rPr>
        <w:t xml:space="preserve"> Dra.</w:t>
      </w:r>
      <w:r w:rsidRPr="00017C53">
        <w:rPr>
          <w:rFonts w:ascii="Times New Roman" w:hAnsi="Times New Roman" w:cs="Times New Roman"/>
          <w:sz w:val="24"/>
          <w:szCs w:val="24"/>
        </w:rPr>
        <w:t xml:space="preserve"> Renata Lilian Ribeiro Portugal Fagury, </w:t>
      </w:r>
      <w:r>
        <w:rPr>
          <w:rFonts w:ascii="Times New Roman" w:hAnsi="Times New Roman" w:cs="Times New Roman"/>
          <w:sz w:val="24"/>
          <w:szCs w:val="24"/>
        </w:rPr>
        <w:t xml:space="preserve">Divisão de Planejamento e Desenvolvimento Institucional da SEPLAN (Secretaria de Planejamento e Desenvolvimento Institucional), </w:t>
      </w:r>
      <w:r w:rsidRPr="00017C53">
        <w:rPr>
          <w:rFonts w:ascii="Times New Roman" w:hAnsi="Times New Roman" w:cs="Times New Roman"/>
          <w:sz w:val="24"/>
          <w:szCs w:val="24"/>
        </w:rPr>
        <w:t>Divisão de Avaliação</w:t>
      </w:r>
      <w:r>
        <w:rPr>
          <w:rFonts w:ascii="Times New Roman" w:hAnsi="Times New Roman" w:cs="Times New Roman"/>
          <w:sz w:val="24"/>
          <w:szCs w:val="24"/>
        </w:rPr>
        <w:t xml:space="preserve"> da PROEG</w:t>
      </w:r>
      <w:r w:rsidRPr="00017C53">
        <w:rPr>
          <w:rFonts w:ascii="Times New Roman" w:hAnsi="Times New Roman" w:cs="Times New Roman"/>
          <w:sz w:val="24"/>
          <w:szCs w:val="24"/>
        </w:rPr>
        <w:t xml:space="preserve"> e Diretoria de Ensino</w:t>
      </w:r>
      <w:r>
        <w:rPr>
          <w:rFonts w:ascii="Times New Roman" w:hAnsi="Times New Roman" w:cs="Times New Roman"/>
          <w:sz w:val="24"/>
          <w:szCs w:val="24"/>
        </w:rPr>
        <w:t xml:space="preserve"> da PROEG (</w:t>
      </w:r>
      <w:r w:rsidRPr="00017C53">
        <w:rPr>
          <w:rFonts w:ascii="Times New Roman" w:hAnsi="Times New Roman" w:cs="Times New Roman"/>
          <w:sz w:val="24"/>
          <w:szCs w:val="24"/>
        </w:rPr>
        <w:t>Pró-Reitoria de Ensino e Graduação</w:t>
      </w:r>
      <w:r>
        <w:rPr>
          <w:rFonts w:ascii="Times New Roman" w:hAnsi="Times New Roman" w:cs="Times New Roman"/>
          <w:sz w:val="24"/>
          <w:szCs w:val="24"/>
        </w:rPr>
        <w:t>), respectivamente</w:t>
      </w:r>
      <w:r w:rsidRPr="00017C53">
        <w:rPr>
          <w:rFonts w:ascii="Times New Roman" w:hAnsi="Times New Roman" w:cs="Times New Roman"/>
          <w:sz w:val="24"/>
          <w:szCs w:val="24"/>
        </w:rPr>
        <w:t>. Na ocasião fo</w:t>
      </w:r>
      <w:r>
        <w:rPr>
          <w:rFonts w:ascii="Times New Roman" w:hAnsi="Times New Roman" w:cs="Times New Roman"/>
          <w:sz w:val="24"/>
          <w:szCs w:val="24"/>
        </w:rPr>
        <w:t>ram lidas e discutidas</w:t>
      </w:r>
      <w:r w:rsidRPr="00017C53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17C53">
        <w:rPr>
          <w:rFonts w:ascii="Times New Roman" w:hAnsi="Times New Roman" w:cs="Times New Roman"/>
          <w:sz w:val="24"/>
          <w:szCs w:val="24"/>
        </w:rPr>
        <w:t>Normas de Procedimentos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17C53">
        <w:rPr>
          <w:rFonts w:ascii="Times New Roman" w:hAnsi="Times New Roman" w:cs="Times New Roman"/>
          <w:sz w:val="24"/>
          <w:szCs w:val="24"/>
        </w:rPr>
        <w:t xml:space="preserve"> que Estabelece as Normas de Procedimentos sobre Bolsa Estágio Não Obrigatório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7C53">
        <w:rPr>
          <w:rFonts w:ascii="Times New Roman" w:hAnsi="Times New Roman" w:cs="Times New Roman"/>
          <w:sz w:val="24"/>
          <w:szCs w:val="24"/>
        </w:rPr>
        <w:t xml:space="preserve">os discentes da Unifesspa no âmbito desta Universidade, sob orientação da Lei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017C53">
        <w:rPr>
          <w:rFonts w:ascii="Times New Roman" w:hAnsi="Times New Roman" w:cs="Times New Roman"/>
          <w:sz w:val="24"/>
          <w:szCs w:val="24"/>
        </w:rPr>
        <w:t xml:space="preserve">11.788 de 25 de setembro de 2008; </w:t>
      </w:r>
      <w:r w:rsidRPr="00F402A8">
        <w:rPr>
          <w:rFonts w:ascii="Times New Roman" w:hAnsi="Times New Roman" w:cs="Times New Roman"/>
          <w:sz w:val="24"/>
          <w:szCs w:val="24"/>
        </w:rPr>
        <w:t>Da O</w:t>
      </w:r>
      <w:r w:rsidRPr="00F402A8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rientação Normativa nº </w:t>
      </w:r>
      <w:r w:rsidR="00CF11F6" w:rsidRPr="00F402A8">
        <w:rPr>
          <w:rFonts w:ascii="Times New Roman" w:hAnsi="Times New Roman" w:cs="Times New Roman"/>
          <w:bCs/>
          <w:color w:val="282526"/>
          <w:sz w:val="24"/>
          <w:szCs w:val="24"/>
        </w:rPr>
        <w:t>2, de 26</w:t>
      </w:r>
      <w:r w:rsidRPr="00F402A8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 de ju</w:t>
      </w:r>
      <w:r w:rsidR="00CF11F6" w:rsidRPr="00F402A8">
        <w:rPr>
          <w:rFonts w:ascii="Times New Roman" w:hAnsi="Times New Roman" w:cs="Times New Roman"/>
          <w:bCs/>
          <w:color w:val="282526"/>
          <w:sz w:val="24"/>
          <w:szCs w:val="24"/>
        </w:rPr>
        <w:t>nho</w:t>
      </w:r>
      <w:r w:rsidRPr="00F402A8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 de 201</w:t>
      </w:r>
      <w:r w:rsidR="00CF11F6" w:rsidRPr="00F402A8">
        <w:rPr>
          <w:rFonts w:ascii="Times New Roman" w:hAnsi="Times New Roman" w:cs="Times New Roman"/>
          <w:bCs/>
          <w:color w:val="282526"/>
          <w:sz w:val="24"/>
          <w:szCs w:val="24"/>
        </w:rPr>
        <w:t>6</w:t>
      </w:r>
      <w:r w:rsidRPr="00F402A8">
        <w:rPr>
          <w:rFonts w:ascii="Times New Roman" w:hAnsi="Times New Roman" w:cs="Times New Roman"/>
          <w:bCs/>
          <w:color w:val="282526"/>
          <w:sz w:val="24"/>
          <w:szCs w:val="24"/>
        </w:rPr>
        <w:t>; e</w:t>
      </w:r>
      <w:r w:rsidRPr="00017C53">
        <w:rPr>
          <w:rFonts w:ascii="Times New Roman" w:hAnsi="Times New Roman" w:cs="Times New Roman"/>
          <w:bCs/>
          <w:color w:val="282526"/>
          <w:sz w:val="24"/>
          <w:szCs w:val="24"/>
        </w:rPr>
        <w:t xml:space="preserve"> da</w:t>
      </w:r>
      <w:r w:rsidRPr="00017C53">
        <w:rPr>
          <w:rFonts w:ascii="Times New Roman" w:hAnsi="Times New Roman" w:cs="Times New Roman"/>
          <w:sz w:val="24"/>
          <w:szCs w:val="24"/>
        </w:rPr>
        <w:t xml:space="preserve"> Resolução nº 16 de 12 de agosto de 2014 do CONSEPE</w:t>
      </w:r>
      <w:r>
        <w:rPr>
          <w:rFonts w:ascii="Times New Roman" w:hAnsi="Times New Roman" w:cs="Times New Roman"/>
          <w:sz w:val="24"/>
          <w:szCs w:val="24"/>
        </w:rPr>
        <w:t xml:space="preserve">. Nessa reunião foram apontados pela Divisão de Avaliação e a Diretoria de Ensino (PROEG), alguns “alinhamentos” nas Normas de Procedimentos, cito à página 01 (preâmbulo); página 05 (Capítulo V, Art. 10 </w:t>
      </w:r>
      <w:r>
        <w:rPr>
          <w:rFonts w:ascii="Times New Roman" w:hAnsi="Times New Roman" w:cs="Times New Roman"/>
          <w:bCs/>
          <w:sz w:val="24"/>
          <w:szCs w:val="24"/>
        </w:rPr>
        <w:t xml:space="preserve">§2º); página 08, alínea “g”. Todas essas intervenções apontadas, pela Divisão de Avaliação e a Diretoria de Ensino, foram devidamente acrescentadas em seus respectivos Capítulos, Artigos, Parágrafos e alíneas. Nesse sentido, podemos reconhecer as Normas de Procedimentos sobre Estágio Não Obrigatório como um documento institucional importante, auxiliar e norteador para todas as Unidades Acadêmicas, Administrativas e Órgãos Suplementares que tenham em seus quadros bolsistas </w:t>
      </w:r>
      <w:r w:rsidR="001539F7">
        <w:rPr>
          <w:rFonts w:ascii="Times New Roman" w:hAnsi="Times New Roman" w:cs="Times New Roman"/>
          <w:bCs/>
          <w:sz w:val="24"/>
          <w:szCs w:val="24"/>
        </w:rPr>
        <w:t>em estágio não obrigatório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7DE0" w:rsidRPr="008263CA" w:rsidRDefault="00CF11F6" w:rsidP="00B43C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2A8">
        <w:rPr>
          <w:rFonts w:ascii="Times New Roman" w:hAnsi="Times New Roman" w:cs="Times New Roman"/>
          <w:bCs/>
          <w:sz w:val="24"/>
          <w:szCs w:val="24"/>
        </w:rPr>
        <w:t>No dia 26 de junho de 2016, o Ministério do Planejamento, Desenvolvimento e Gestão (MPOG), publicou a Orientação Normativa nº 2 de 26 de junho de 2016. Dessa forma, revogou automaticamente, a Orientação Normativa nº 04 de 04 de julho de 2014</w:t>
      </w:r>
      <w:r w:rsidR="00B43C99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27DE0" w:rsidRPr="008263CA" w:rsidSect="002E161A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34" w:rsidRDefault="005A7434" w:rsidP="00EC77B4">
      <w:pPr>
        <w:spacing w:after="0" w:line="240" w:lineRule="auto"/>
      </w:pPr>
      <w:r>
        <w:separator/>
      </w:r>
    </w:p>
  </w:endnote>
  <w:endnote w:type="continuationSeparator" w:id="0">
    <w:p w:rsidR="005A7434" w:rsidRDefault="005A7434" w:rsidP="00EC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313399"/>
      <w:docPartObj>
        <w:docPartGallery w:val="Page Numbers (Bottom of Page)"/>
        <w:docPartUnique/>
      </w:docPartObj>
    </w:sdtPr>
    <w:sdtEndPr/>
    <w:sdtContent>
      <w:p w:rsidR="00140B50" w:rsidRDefault="00140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A45">
          <w:rPr>
            <w:noProof/>
          </w:rPr>
          <w:t>2</w:t>
        </w:r>
        <w:r>
          <w:fldChar w:fldCharType="end"/>
        </w:r>
      </w:p>
    </w:sdtContent>
  </w:sdt>
  <w:p w:rsidR="00140B50" w:rsidRDefault="00140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34" w:rsidRDefault="005A7434" w:rsidP="00EC77B4">
      <w:pPr>
        <w:spacing w:after="0" w:line="240" w:lineRule="auto"/>
      </w:pPr>
      <w:r>
        <w:separator/>
      </w:r>
    </w:p>
  </w:footnote>
  <w:footnote w:type="continuationSeparator" w:id="0">
    <w:p w:rsidR="005A7434" w:rsidRDefault="005A7434" w:rsidP="00EC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95" w:rsidRDefault="00426195" w:rsidP="00426195">
    <w:pPr>
      <w:contextualSpacing/>
      <w:mirrorIndents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noProof/>
        <w:color w:val="000000"/>
        <w:sz w:val="20"/>
        <w:szCs w:val="20"/>
        <w:lang w:eastAsia="pt-BR"/>
      </w:rPr>
      <w:drawing>
        <wp:inline distT="0" distB="0" distL="0" distR="0" wp14:anchorId="20B3565D" wp14:editId="1B04E3F6">
          <wp:extent cx="1894205" cy="82790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-Vertical-Smbolo-Tipografia-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7" t="21852" r="11697" b="20600"/>
                  <a:stretch/>
                </pic:blipFill>
                <pic:spPr bwMode="auto">
                  <a:xfrm>
                    <a:off x="0" y="0"/>
                    <a:ext cx="1896034" cy="828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26195" w:rsidRDefault="00426195" w:rsidP="00426195">
    <w:pPr>
      <w:spacing w:line="240" w:lineRule="auto"/>
      <w:contextualSpacing/>
      <w:mirrorIndents/>
      <w:jc w:val="center"/>
      <w:rPr>
        <w:rFonts w:ascii="Times New Roman" w:hAnsi="Times New Roman"/>
        <w:b/>
        <w:color w:val="000000"/>
        <w:sz w:val="20"/>
        <w:szCs w:val="20"/>
      </w:rPr>
    </w:pPr>
    <w:r w:rsidRPr="00D0396F">
      <w:rPr>
        <w:rFonts w:ascii="Times New Roman" w:hAnsi="Times New Roman"/>
        <w:b/>
        <w:color w:val="000000"/>
        <w:sz w:val="20"/>
        <w:szCs w:val="20"/>
      </w:rPr>
      <w:t>UNIVERSIDADE FEDERAL DO SUL E SUDESTE DO PARÁ</w:t>
    </w:r>
  </w:p>
  <w:p w:rsidR="00426195" w:rsidRPr="00D0396F" w:rsidRDefault="00426195" w:rsidP="00426195">
    <w:pPr>
      <w:spacing w:line="240" w:lineRule="auto"/>
      <w:contextualSpacing/>
      <w:mirrorIndents/>
      <w:jc w:val="center"/>
      <w:rPr>
        <w:rFonts w:ascii="Times New Roman" w:hAnsi="Times New Roman"/>
        <w:b/>
        <w:color w:val="000000"/>
        <w:sz w:val="20"/>
        <w:szCs w:val="20"/>
      </w:rPr>
    </w:pPr>
    <w:r w:rsidRPr="00D0396F">
      <w:rPr>
        <w:rFonts w:ascii="Times New Roman" w:hAnsi="Times New Roman"/>
        <w:b/>
        <w:color w:val="000000"/>
        <w:sz w:val="20"/>
        <w:szCs w:val="20"/>
      </w:rPr>
      <w:t>SECRETARIA DE PLANEJAMENTO E DESENVOLVIMENTO INSTITUCIONAL</w:t>
    </w:r>
  </w:p>
  <w:p w:rsidR="00EC77B4" w:rsidRPr="00426195" w:rsidRDefault="00D92813" w:rsidP="00EC77B4">
    <w:pPr>
      <w:jc w:val="center"/>
      <w:rPr>
        <w:rFonts w:ascii="Times New Roman" w:hAnsi="Times New Roman" w:cs="Times New Roman"/>
        <w:b/>
        <w:sz w:val="20"/>
        <w:szCs w:val="20"/>
      </w:rPr>
    </w:pPr>
    <w:r w:rsidRPr="00426195">
      <w:rPr>
        <w:rFonts w:ascii="Times New Roman" w:hAnsi="Times New Roman" w:cs="Times New Roman"/>
        <w:b/>
        <w:sz w:val="20"/>
        <w:szCs w:val="20"/>
      </w:rPr>
      <w:t>E</w:t>
    </w:r>
    <w:r w:rsidR="00937E1C" w:rsidRPr="00426195">
      <w:rPr>
        <w:rFonts w:ascii="Times New Roman" w:hAnsi="Times New Roman" w:cs="Times New Roman"/>
        <w:b/>
        <w:sz w:val="20"/>
        <w:szCs w:val="20"/>
      </w:rPr>
      <w:t xml:space="preserve"> </w:t>
    </w:r>
    <w:r w:rsidR="006504C0" w:rsidRPr="00426195">
      <w:rPr>
        <w:rFonts w:ascii="Times New Roman" w:hAnsi="Times New Roman" w:cs="Times New Roman"/>
        <w:b/>
        <w:sz w:val="20"/>
        <w:szCs w:val="20"/>
      </w:rPr>
      <w:t>PRÓ</w:t>
    </w:r>
    <w:r w:rsidR="002F20D8" w:rsidRPr="00426195">
      <w:rPr>
        <w:rFonts w:ascii="Times New Roman" w:hAnsi="Times New Roman" w:cs="Times New Roman"/>
        <w:b/>
        <w:sz w:val="20"/>
        <w:szCs w:val="20"/>
      </w:rPr>
      <w:t>-</w:t>
    </w:r>
    <w:r w:rsidR="006504C0" w:rsidRPr="00426195">
      <w:rPr>
        <w:rFonts w:ascii="Times New Roman" w:hAnsi="Times New Roman" w:cs="Times New Roman"/>
        <w:b/>
        <w:sz w:val="20"/>
        <w:szCs w:val="20"/>
      </w:rPr>
      <w:t>REITORIA DE ENSINO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B1E"/>
    <w:multiLevelType w:val="hybridMultilevel"/>
    <w:tmpl w:val="0B3A20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A75"/>
    <w:multiLevelType w:val="hybridMultilevel"/>
    <w:tmpl w:val="5854FD2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08A"/>
    <w:multiLevelType w:val="multilevel"/>
    <w:tmpl w:val="776A78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abstractNum w:abstractNumId="3" w15:restartNumberingAfterBreak="0">
    <w:nsid w:val="125204B2"/>
    <w:multiLevelType w:val="hybridMultilevel"/>
    <w:tmpl w:val="8796F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037F"/>
    <w:multiLevelType w:val="hybridMultilevel"/>
    <w:tmpl w:val="9CF2A0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5C39"/>
    <w:multiLevelType w:val="hybridMultilevel"/>
    <w:tmpl w:val="8AF08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1D03"/>
    <w:multiLevelType w:val="hybridMultilevel"/>
    <w:tmpl w:val="58B0CD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1426C"/>
    <w:multiLevelType w:val="hybridMultilevel"/>
    <w:tmpl w:val="D6AE8F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3359A"/>
    <w:multiLevelType w:val="hybridMultilevel"/>
    <w:tmpl w:val="12025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7082"/>
    <w:multiLevelType w:val="multilevel"/>
    <w:tmpl w:val="776A78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abstractNum w:abstractNumId="10" w15:restartNumberingAfterBreak="0">
    <w:nsid w:val="637F38EB"/>
    <w:multiLevelType w:val="hybridMultilevel"/>
    <w:tmpl w:val="E5E8823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01943"/>
    <w:multiLevelType w:val="hybridMultilevel"/>
    <w:tmpl w:val="33220624"/>
    <w:lvl w:ilvl="0" w:tplc="06CE65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14"/>
    <w:rsid w:val="000010C5"/>
    <w:rsid w:val="00015778"/>
    <w:rsid w:val="00017ECA"/>
    <w:rsid w:val="000221C5"/>
    <w:rsid w:val="00023FB8"/>
    <w:rsid w:val="000353B8"/>
    <w:rsid w:val="00044844"/>
    <w:rsid w:val="00045F30"/>
    <w:rsid w:val="0005153E"/>
    <w:rsid w:val="00054A47"/>
    <w:rsid w:val="00056DB2"/>
    <w:rsid w:val="000624F8"/>
    <w:rsid w:val="00063819"/>
    <w:rsid w:val="00064BE3"/>
    <w:rsid w:val="000653AC"/>
    <w:rsid w:val="00067831"/>
    <w:rsid w:val="000708C0"/>
    <w:rsid w:val="0007222B"/>
    <w:rsid w:val="00074EE8"/>
    <w:rsid w:val="000806E0"/>
    <w:rsid w:val="000839ED"/>
    <w:rsid w:val="00086ECB"/>
    <w:rsid w:val="0009630B"/>
    <w:rsid w:val="000968F9"/>
    <w:rsid w:val="00097C26"/>
    <w:rsid w:val="000A17AA"/>
    <w:rsid w:val="000A3A78"/>
    <w:rsid w:val="000A460C"/>
    <w:rsid w:val="000B0390"/>
    <w:rsid w:val="000B21D7"/>
    <w:rsid w:val="000B4A7D"/>
    <w:rsid w:val="000B66EC"/>
    <w:rsid w:val="000C0587"/>
    <w:rsid w:val="000C06BD"/>
    <w:rsid w:val="000C40EB"/>
    <w:rsid w:val="000C7E54"/>
    <w:rsid w:val="000D29D3"/>
    <w:rsid w:val="000E4213"/>
    <w:rsid w:val="000F504D"/>
    <w:rsid w:val="00106D17"/>
    <w:rsid w:val="001109DB"/>
    <w:rsid w:val="001226DE"/>
    <w:rsid w:val="00123A83"/>
    <w:rsid w:val="00124234"/>
    <w:rsid w:val="0012601D"/>
    <w:rsid w:val="001354C5"/>
    <w:rsid w:val="00140B50"/>
    <w:rsid w:val="00145D6C"/>
    <w:rsid w:val="00151454"/>
    <w:rsid w:val="001539F7"/>
    <w:rsid w:val="001549A9"/>
    <w:rsid w:val="001558AE"/>
    <w:rsid w:val="00161FD6"/>
    <w:rsid w:val="001637EF"/>
    <w:rsid w:val="00164678"/>
    <w:rsid w:val="00165616"/>
    <w:rsid w:val="001663D2"/>
    <w:rsid w:val="00195A00"/>
    <w:rsid w:val="00196D10"/>
    <w:rsid w:val="001974F4"/>
    <w:rsid w:val="001A0C61"/>
    <w:rsid w:val="001A52E1"/>
    <w:rsid w:val="001B0223"/>
    <w:rsid w:val="001C000C"/>
    <w:rsid w:val="001C0C58"/>
    <w:rsid w:val="001C75AA"/>
    <w:rsid w:val="001C77ED"/>
    <w:rsid w:val="001D1170"/>
    <w:rsid w:val="001D5D63"/>
    <w:rsid w:val="001E4AC8"/>
    <w:rsid w:val="001F778F"/>
    <w:rsid w:val="001F7972"/>
    <w:rsid w:val="00205478"/>
    <w:rsid w:val="00205CE3"/>
    <w:rsid w:val="00206A57"/>
    <w:rsid w:val="00211272"/>
    <w:rsid w:val="00213CA7"/>
    <w:rsid w:val="00217622"/>
    <w:rsid w:val="00217637"/>
    <w:rsid w:val="00225865"/>
    <w:rsid w:val="00225F2E"/>
    <w:rsid w:val="002312EF"/>
    <w:rsid w:val="00231FCE"/>
    <w:rsid w:val="00232CD5"/>
    <w:rsid w:val="00244FA0"/>
    <w:rsid w:val="002528CC"/>
    <w:rsid w:val="00255114"/>
    <w:rsid w:val="002618C2"/>
    <w:rsid w:val="00263160"/>
    <w:rsid w:val="00265467"/>
    <w:rsid w:val="002800A7"/>
    <w:rsid w:val="002805AF"/>
    <w:rsid w:val="002835BB"/>
    <w:rsid w:val="00285149"/>
    <w:rsid w:val="00292E0F"/>
    <w:rsid w:val="00293F26"/>
    <w:rsid w:val="002A7892"/>
    <w:rsid w:val="002A7BAA"/>
    <w:rsid w:val="002B2A14"/>
    <w:rsid w:val="002B585A"/>
    <w:rsid w:val="002B5B4F"/>
    <w:rsid w:val="002C1761"/>
    <w:rsid w:val="002C34B7"/>
    <w:rsid w:val="002C3951"/>
    <w:rsid w:val="002D205B"/>
    <w:rsid w:val="002D4095"/>
    <w:rsid w:val="002D79DA"/>
    <w:rsid w:val="002D7EA2"/>
    <w:rsid w:val="002E08D1"/>
    <w:rsid w:val="002E161A"/>
    <w:rsid w:val="002E1B57"/>
    <w:rsid w:val="002E42A5"/>
    <w:rsid w:val="002E6DE2"/>
    <w:rsid w:val="002F1EFF"/>
    <w:rsid w:val="002F20D8"/>
    <w:rsid w:val="002F6AF5"/>
    <w:rsid w:val="002F7979"/>
    <w:rsid w:val="00300C0C"/>
    <w:rsid w:val="00305B8F"/>
    <w:rsid w:val="003117D2"/>
    <w:rsid w:val="00317005"/>
    <w:rsid w:val="00320B9C"/>
    <w:rsid w:val="00321991"/>
    <w:rsid w:val="0034018F"/>
    <w:rsid w:val="00340746"/>
    <w:rsid w:val="00340DE8"/>
    <w:rsid w:val="00350D79"/>
    <w:rsid w:val="00354946"/>
    <w:rsid w:val="003575E2"/>
    <w:rsid w:val="0036110C"/>
    <w:rsid w:val="00362776"/>
    <w:rsid w:val="003633BE"/>
    <w:rsid w:val="00385C0C"/>
    <w:rsid w:val="003867CF"/>
    <w:rsid w:val="00390C88"/>
    <w:rsid w:val="0039101D"/>
    <w:rsid w:val="0039174F"/>
    <w:rsid w:val="00393EF7"/>
    <w:rsid w:val="003958D0"/>
    <w:rsid w:val="00396568"/>
    <w:rsid w:val="003A30F0"/>
    <w:rsid w:val="003A5981"/>
    <w:rsid w:val="003B37D7"/>
    <w:rsid w:val="003C09C9"/>
    <w:rsid w:val="003C19E0"/>
    <w:rsid w:val="003C2522"/>
    <w:rsid w:val="003D28F8"/>
    <w:rsid w:val="003D4B55"/>
    <w:rsid w:val="003E09B0"/>
    <w:rsid w:val="003E1985"/>
    <w:rsid w:val="003E2B30"/>
    <w:rsid w:val="003E66B4"/>
    <w:rsid w:val="003F0C37"/>
    <w:rsid w:val="0040409E"/>
    <w:rsid w:val="00406FA5"/>
    <w:rsid w:val="00412219"/>
    <w:rsid w:val="004224CA"/>
    <w:rsid w:val="0042591C"/>
    <w:rsid w:val="00425B53"/>
    <w:rsid w:val="00426195"/>
    <w:rsid w:val="004369C9"/>
    <w:rsid w:val="00446C69"/>
    <w:rsid w:val="0046707F"/>
    <w:rsid w:val="00482B0C"/>
    <w:rsid w:val="00483BA3"/>
    <w:rsid w:val="0049013A"/>
    <w:rsid w:val="0049537F"/>
    <w:rsid w:val="004A1830"/>
    <w:rsid w:val="004A2B40"/>
    <w:rsid w:val="004A760F"/>
    <w:rsid w:val="004B38E2"/>
    <w:rsid w:val="004C1290"/>
    <w:rsid w:val="004D0B6D"/>
    <w:rsid w:val="004D4362"/>
    <w:rsid w:val="004D6D02"/>
    <w:rsid w:val="004E0BBC"/>
    <w:rsid w:val="004E1668"/>
    <w:rsid w:val="004E3CDA"/>
    <w:rsid w:val="004E5B28"/>
    <w:rsid w:val="004E6E7B"/>
    <w:rsid w:val="004E7E17"/>
    <w:rsid w:val="004F3AC6"/>
    <w:rsid w:val="004F40AC"/>
    <w:rsid w:val="004F46F4"/>
    <w:rsid w:val="00504FE5"/>
    <w:rsid w:val="00514A80"/>
    <w:rsid w:val="00523E5B"/>
    <w:rsid w:val="005274BD"/>
    <w:rsid w:val="00540F98"/>
    <w:rsid w:val="00542236"/>
    <w:rsid w:val="0054409D"/>
    <w:rsid w:val="0055065B"/>
    <w:rsid w:val="00556B5E"/>
    <w:rsid w:val="00587730"/>
    <w:rsid w:val="005908B9"/>
    <w:rsid w:val="00591BFB"/>
    <w:rsid w:val="005A3748"/>
    <w:rsid w:val="005A486E"/>
    <w:rsid w:val="005A54F9"/>
    <w:rsid w:val="005A559F"/>
    <w:rsid w:val="005A7434"/>
    <w:rsid w:val="005B7F21"/>
    <w:rsid w:val="005D23DF"/>
    <w:rsid w:val="005D28D7"/>
    <w:rsid w:val="005D32E5"/>
    <w:rsid w:val="005D4E24"/>
    <w:rsid w:val="005D5370"/>
    <w:rsid w:val="005E02C7"/>
    <w:rsid w:val="005E1F5B"/>
    <w:rsid w:val="005E7413"/>
    <w:rsid w:val="005F0713"/>
    <w:rsid w:val="005F1431"/>
    <w:rsid w:val="005F2068"/>
    <w:rsid w:val="005F366A"/>
    <w:rsid w:val="005F49B9"/>
    <w:rsid w:val="00600FCE"/>
    <w:rsid w:val="006200C2"/>
    <w:rsid w:val="00626DFC"/>
    <w:rsid w:val="00627DE0"/>
    <w:rsid w:val="00636F86"/>
    <w:rsid w:val="00640681"/>
    <w:rsid w:val="00643AC2"/>
    <w:rsid w:val="00644657"/>
    <w:rsid w:val="0064469E"/>
    <w:rsid w:val="00645C7E"/>
    <w:rsid w:val="006504C0"/>
    <w:rsid w:val="006540C3"/>
    <w:rsid w:val="00672021"/>
    <w:rsid w:val="006737FB"/>
    <w:rsid w:val="00691AEA"/>
    <w:rsid w:val="006923E6"/>
    <w:rsid w:val="00692F4D"/>
    <w:rsid w:val="006953EC"/>
    <w:rsid w:val="006958DD"/>
    <w:rsid w:val="006A14A0"/>
    <w:rsid w:val="006A5D4D"/>
    <w:rsid w:val="006A6DEA"/>
    <w:rsid w:val="006B7901"/>
    <w:rsid w:val="006C651D"/>
    <w:rsid w:val="006D05CB"/>
    <w:rsid w:val="006D3839"/>
    <w:rsid w:val="006E0BBC"/>
    <w:rsid w:val="006E2691"/>
    <w:rsid w:val="006E4E55"/>
    <w:rsid w:val="006E5B48"/>
    <w:rsid w:val="006E74EE"/>
    <w:rsid w:val="0070158E"/>
    <w:rsid w:val="00704BA6"/>
    <w:rsid w:val="0071243C"/>
    <w:rsid w:val="00717B7D"/>
    <w:rsid w:val="00721C92"/>
    <w:rsid w:val="00722DEA"/>
    <w:rsid w:val="00735464"/>
    <w:rsid w:val="0073637C"/>
    <w:rsid w:val="0074147A"/>
    <w:rsid w:val="007440C7"/>
    <w:rsid w:val="00744A60"/>
    <w:rsid w:val="00744E04"/>
    <w:rsid w:val="007501FE"/>
    <w:rsid w:val="00754459"/>
    <w:rsid w:val="00757108"/>
    <w:rsid w:val="00760C44"/>
    <w:rsid w:val="00770944"/>
    <w:rsid w:val="007850AA"/>
    <w:rsid w:val="007868EB"/>
    <w:rsid w:val="00794044"/>
    <w:rsid w:val="00795457"/>
    <w:rsid w:val="007966C1"/>
    <w:rsid w:val="007A30C9"/>
    <w:rsid w:val="007A6F4D"/>
    <w:rsid w:val="007B1A1D"/>
    <w:rsid w:val="007B1F30"/>
    <w:rsid w:val="007B5A46"/>
    <w:rsid w:val="007B6DDA"/>
    <w:rsid w:val="007C0311"/>
    <w:rsid w:val="007C7A31"/>
    <w:rsid w:val="007D18BC"/>
    <w:rsid w:val="007E05B0"/>
    <w:rsid w:val="008021C0"/>
    <w:rsid w:val="00805C3E"/>
    <w:rsid w:val="00810175"/>
    <w:rsid w:val="00822D74"/>
    <w:rsid w:val="008231C5"/>
    <w:rsid w:val="00824B23"/>
    <w:rsid w:val="008263CA"/>
    <w:rsid w:val="008307D3"/>
    <w:rsid w:val="00833341"/>
    <w:rsid w:val="0084280E"/>
    <w:rsid w:val="0084396B"/>
    <w:rsid w:val="008449EB"/>
    <w:rsid w:val="00847B45"/>
    <w:rsid w:val="00850B31"/>
    <w:rsid w:val="0085146A"/>
    <w:rsid w:val="00852285"/>
    <w:rsid w:val="00852B53"/>
    <w:rsid w:val="00855281"/>
    <w:rsid w:val="008656D5"/>
    <w:rsid w:val="00867C19"/>
    <w:rsid w:val="008809C9"/>
    <w:rsid w:val="0088354D"/>
    <w:rsid w:val="00887614"/>
    <w:rsid w:val="00890EA0"/>
    <w:rsid w:val="00892412"/>
    <w:rsid w:val="00896436"/>
    <w:rsid w:val="008A287F"/>
    <w:rsid w:val="008A6E97"/>
    <w:rsid w:val="008B19F5"/>
    <w:rsid w:val="008B6AA6"/>
    <w:rsid w:val="008C2036"/>
    <w:rsid w:val="008C58A9"/>
    <w:rsid w:val="008D0B57"/>
    <w:rsid w:val="008E3A6D"/>
    <w:rsid w:val="008E7DF9"/>
    <w:rsid w:val="008F3C55"/>
    <w:rsid w:val="00907856"/>
    <w:rsid w:val="0091096A"/>
    <w:rsid w:val="00927428"/>
    <w:rsid w:val="0093336A"/>
    <w:rsid w:val="00937E1C"/>
    <w:rsid w:val="0094047D"/>
    <w:rsid w:val="00943D73"/>
    <w:rsid w:val="00945021"/>
    <w:rsid w:val="00956CC2"/>
    <w:rsid w:val="00966865"/>
    <w:rsid w:val="0097555D"/>
    <w:rsid w:val="009824D5"/>
    <w:rsid w:val="00983327"/>
    <w:rsid w:val="00986A08"/>
    <w:rsid w:val="00987484"/>
    <w:rsid w:val="00995EA5"/>
    <w:rsid w:val="009A1BC9"/>
    <w:rsid w:val="009B0884"/>
    <w:rsid w:val="009B4878"/>
    <w:rsid w:val="009C2FB7"/>
    <w:rsid w:val="009D2538"/>
    <w:rsid w:val="009D53CC"/>
    <w:rsid w:val="009E10BD"/>
    <w:rsid w:val="009E3704"/>
    <w:rsid w:val="009E3950"/>
    <w:rsid w:val="009F24E6"/>
    <w:rsid w:val="00A075CC"/>
    <w:rsid w:val="00A15B04"/>
    <w:rsid w:val="00A21A2C"/>
    <w:rsid w:val="00A21FC0"/>
    <w:rsid w:val="00A254DE"/>
    <w:rsid w:val="00A2562F"/>
    <w:rsid w:val="00A3142A"/>
    <w:rsid w:val="00A327EA"/>
    <w:rsid w:val="00A34BD9"/>
    <w:rsid w:val="00A40796"/>
    <w:rsid w:val="00A47730"/>
    <w:rsid w:val="00A51BE6"/>
    <w:rsid w:val="00A5315B"/>
    <w:rsid w:val="00A60FAD"/>
    <w:rsid w:val="00A858C2"/>
    <w:rsid w:val="00A86075"/>
    <w:rsid w:val="00A86293"/>
    <w:rsid w:val="00AA3859"/>
    <w:rsid w:val="00AB22A3"/>
    <w:rsid w:val="00AC0D6D"/>
    <w:rsid w:val="00AC3642"/>
    <w:rsid w:val="00AD2C1D"/>
    <w:rsid w:val="00AD45AE"/>
    <w:rsid w:val="00AD7A76"/>
    <w:rsid w:val="00AE5622"/>
    <w:rsid w:val="00AE66ED"/>
    <w:rsid w:val="00AF3C0B"/>
    <w:rsid w:val="00AF6FAB"/>
    <w:rsid w:val="00B00F40"/>
    <w:rsid w:val="00B061A9"/>
    <w:rsid w:val="00B12D0D"/>
    <w:rsid w:val="00B14512"/>
    <w:rsid w:val="00B15EBB"/>
    <w:rsid w:val="00B219A5"/>
    <w:rsid w:val="00B22223"/>
    <w:rsid w:val="00B22F63"/>
    <w:rsid w:val="00B27449"/>
    <w:rsid w:val="00B3284E"/>
    <w:rsid w:val="00B3795A"/>
    <w:rsid w:val="00B37AB9"/>
    <w:rsid w:val="00B43C99"/>
    <w:rsid w:val="00B529BD"/>
    <w:rsid w:val="00B7636C"/>
    <w:rsid w:val="00B90807"/>
    <w:rsid w:val="00B925DB"/>
    <w:rsid w:val="00BA3D2F"/>
    <w:rsid w:val="00BA68D9"/>
    <w:rsid w:val="00BB1931"/>
    <w:rsid w:val="00BC2060"/>
    <w:rsid w:val="00BC242D"/>
    <w:rsid w:val="00BD3EE4"/>
    <w:rsid w:val="00BD4253"/>
    <w:rsid w:val="00BD67A3"/>
    <w:rsid w:val="00BD7B7F"/>
    <w:rsid w:val="00BE070B"/>
    <w:rsid w:val="00BE09D8"/>
    <w:rsid w:val="00BE12AF"/>
    <w:rsid w:val="00BE3C53"/>
    <w:rsid w:val="00BE59FF"/>
    <w:rsid w:val="00BF2114"/>
    <w:rsid w:val="00C05A2E"/>
    <w:rsid w:val="00C06C0C"/>
    <w:rsid w:val="00C0767F"/>
    <w:rsid w:val="00C17557"/>
    <w:rsid w:val="00C22430"/>
    <w:rsid w:val="00C30420"/>
    <w:rsid w:val="00C408BE"/>
    <w:rsid w:val="00C44E87"/>
    <w:rsid w:val="00C45BAB"/>
    <w:rsid w:val="00C507E7"/>
    <w:rsid w:val="00C5647D"/>
    <w:rsid w:val="00C60904"/>
    <w:rsid w:val="00C62205"/>
    <w:rsid w:val="00C64AEF"/>
    <w:rsid w:val="00C65882"/>
    <w:rsid w:val="00C661F9"/>
    <w:rsid w:val="00C7243A"/>
    <w:rsid w:val="00C91847"/>
    <w:rsid w:val="00CA2564"/>
    <w:rsid w:val="00CA53C7"/>
    <w:rsid w:val="00CB60B9"/>
    <w:rsid w:val="00CD3778"/>
    <w:rsid w:val="00CD3F7B"/>
    <w:rsid w:val="00CD468E"/>
    <w:rsid w:val="00CD6B69"/>
    <w:rsid w:val="00CD7C4A"/>
    <w:rsid w:val="00CE3271"/>
    <w:rsid w:val="00CE3AA5"/>
    <w:rsid w:val="00CE5535"/>
    <w:rsid w:val="00CE7319"/>
    <w:rsid w:val="00CE7E30"/>
    <w:rsid w:val="00CF11F6"/>
    <w:rsid w:val="00CF7FD0"/>
    <w:rsid w:val="00D05903"/>
    <w:rsid w:val="00D10133"/>
    <w:rsid w:val="00D13BA1"/>
    <w:rsid w:val="00D1504D"/>
    <w:rsid w:val="00D15FCD"/>
    <w:rsid w:val="00D2092B"/>
    <w:rsid w:val="00D32FBC"/>
    <w:rsid w:val="00D34295"/>
    <w:rsid w:val="00D56000"/>
    <w:rsid w:val="00D57326"/>
    <w:rsid w:val="00D6430A"/>
    <w:rsid w:val="00D658A0"/>
    <w:rsid w:val="00D66AC0"/>
    <w:rsid w:val="00D702DA"/>
    <w:rsid w:val="00D80A17"/>
    <w:rsid w:val="00D81DF8"/>
    <w:rsid w:val="00D83123"/>
    <w:rsid w:val="00D8388E"/>
    <w:rsid w:val="00D87D59"/>
    <w:rsid w:val="00D92813"/>
    <w:rsid w:val="00D93A45"/>
    <w:rsid w:val="00DA65FA"/>
    <w:rsid w:val="00DB033C"/>
    <w:rsid w:val="00DB167D"/>
    <w:rsid w:val="00DB1D26"/>
    <w:rsid w:val="00DC339E"/>
    <w:rsid w:val="00DC68A0"/>
    <w:rsid w:val="00DD4DFD"/>
    <w:rsid w:val="00DE2FED"/>
    <w:rsid w:val="00DE3BD0"/>
    <w:rsid w:val="00DF453B"/>
    <w:rsid w:val="00DF5F76"/>
    <w:rsid w:val="00E104EA"/>
    <w:rsid w:val="00E11677"/>
    <w:rsid w:val="00E15746"/>
    <w:rsid w:val="00E246E8"/>
    <w:rsid w:val="00E27893"/>
    <w:rsid w:val="00E36510"/>
    <w:rsid w:val="00E426D6"/>
    <w:rsid w:val="00E47911"/>
    <w:rsid w:val="00E5046F"/>
    <w:rsid w:val="00E57E41"/>
    <w:rsid w:val="00E6721B"/>
    <w:rsid w:val="00E71214"/>
    <w:rsid w:val="00E72AF4"/>
    <w:rsid w:val="00E7463C"/>
    <w:rsid w:val="00E80AAE"/>
    <w:rsid w:val="00E8444D"/>
    <w:rsid w:val="00E84EDC"/>
    <w:rsid w:val="00E87B76"/>
    <w:rsid w:val="00E90597"/>
    <w:rsid w:val="00EA3C2D"/>
    <w:rsid w:val="00EB17DA"/>
    <w:rsid w:val="00EB18FA"/>
    <w:rsid w:val="00EB5E13"/>
    <w:rsid w:val="00EC3040"/>
    <w:rsid w:val="00EC5E35"/>
    <w:rsid w:val="00EC77B4"/>
    <w:rsid w:val="00ED3089"/>
    <w:rsid w:val="00EE18BD"/>
    <w:rsid w:val="00EE2D13"/>
    <w:rsid w:val="00EE54E9"/>
    <w:rsid w:val="00EF069D"/>
    <w:rsid w:val="00EF1D95"/>
    <w:rsid w:val="00F048F8"/>
    <w:rsid w:val="00F07A6E"/>
    <w:rsid w:val="00F17AFA"/>
    <w:rsid w:val="00F201E9"/>
    <w:rsid w:val="00F226E6"/>
    <w:rsid w:val="00F26A5F"/>
    <w:rsid w:val="00F332B1"/>
    <w:rsid w:val="00F335D6"/>
    <w:rsid w:val="00F34CD0"/>
    <w:rsid w:val="00F3752A"/>
    <w:rsid w:val="00F402A8"/>
    <w:rsid w:val="00F41373"/>
    <w:rsid w:val="00F44998"/>
    <w:rsid w:val="00F468EB"/>
    <w:rsid w:val="00F53E6F"/>
    <w:rsid w:val="00F609B1"/>
    <w:rsid w:val="00F67468"/>
    <w:rsid w:val="00F7006B"/>
    <w:rsid w:val="00F76A96"/>
    <w:rsid w:val="00F81040"/>
    <w:rsid w:val="00F8363E"/>
    <w:rsid w:val="00F925F0"/>
    <w:rsid w:val="00F974E5"/>
    <w:rsid w:val="00FA3DD0"/>
    <w:rsid w:val="00FA4591"/>
    <w:rsid w:val="00FB3F6F"/>
    <w:rsid w:val="00FB4A99"/>
    <w:rsid w:val="00FC67A5"/>
    <w:rsid w:val="00FC7F0D"/>
    <w:rsid w:val="00FD056A"/>
    <w:rsid w:val="00FD4B0A"/>
    <w:rsid w:val="00FD4B45"/>
    <w:rsid w:val="00FE5867"/>
    <w:rsid w:val="00FF3984"/>
    <w:rsid w:val="00FF5D5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90D41-301A-40AC-A3D2-FD848307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7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D05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8">
    <w:name w:val="pa8"/>
    <w:basedOn w:val="Normal"/>
    <w:rsid w:val="00FD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056A"/>
    <w:rPr>
      <w:b/>
      <w:bCs/>
    </w:rPr>
  </w:style>
  <w:style w:type="paragraph" w:customStyle="1" w:styleId="pa2">
    <w:name w:val="pa2"/>
    <w:basedOn w:val="Normal"/>
    <w:rsid w:val="00FD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7B4"/>
  </w:style>
  <w:style w:type="paragraph" w:styleId="Rodap">
    <w:name w:val="footer"/>
    <w:basedOn w:val="Normal"/>
    <w:link w:val="RodapChar"/>
    <w:uiPriority w:val="99"/>
    <w:unhideWhenUsed/>
    <w:rsid w:val="00EC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7B4"/>
  </w:style>
  <w:style w:type="paragraph" w:styleId="Textodebalo">
    <w:name w:val="Balloon Text"/>
    <w:basedOn w:val="Normal"/>
    <w:link w:val="TextodebaloChar"/>
    <w:uiPriority w:val="99"/>
    <w:semiHidden/>
    <w:unhideWhenUsed/>
    <w:rsid w:val="0034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746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C65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9D2D-982A-4EAB-9C3A-22B04503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3277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SEPLA01</dc:creator>
  <cp:lastModifiedBy>mayanecarvalho</cp:lastModifiedBy>
  <cp:revision>2</cp:revision>
  <cp:lastPrinted>2017-05-17T18:13:00Z</cp:lastPrinted>
  <dcterms:created xsi:type="dcterms:W3CDTF">2019-08-12T13:06:00Z</dcterms:created>
  <dcterms:modified xsi:type="dcterms:W3CDTF">2019-08-12T13:06:00Z</dcterms:modified>
</cp:coreProperties>
</file>